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C6" w:rsidRDefault="00BF6CC6" w:rsidP="00BF6CC6">
      <w:pPr>
        <w:pStyle w:val="nagwek"/>
        <w:spacing w:after="0"/>
        <w:jc w:val="right"/>
        <w:rPr>
          <w:rStyle w:val="nagwek10"/>
          <w:rFonts w:ascii="Times New Roman" w:hAnsi="Times New Roman" w:cs="Times New Roman"/>
          <w:color w:val="auto"/>
        </w:rPr>
      </w:pPr>
    </w:p>
    <w:p w:rsidR="00BF6CC6" w:rsidRPr="00BF6CC6" w:rsidRDefault="00BF6CC6" w:rsidP="00BF6CC6">
      <w:pPr>
        <w:pStyle w:val="nagwek"/>
        <w:spacing w:after="0"/>
        <w:jc w:val="right"/>
        <w:rPr>
          <w:rStyle w:val="nagwek10"/>
          <w:rFonts w:ascii="Times New Roman" w:hAnsi="Times New Roman" w:cs="Times New Roman"/>
          <w:color w:val="auto"/>
        </w:rPr>
      </w:pPr>
    </w:p>
    <w:p w:rsidR="0007777C" w:rsidRPr="00A62C5C" w:rsidRDefault="0007777C" w:rsidP="0007777C">
      <w:pPr>
        <w:pStyle w:val="nagwek"/>
        <w:spacing w:after="0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 xml:space="preserve">REGULAMIN ORGANIZACYJNY </w:t>
      </w:r>
    </w:p>
    <w:p w:rsidR="0007777C" w:rsidRPr="00A62C5C" w:rsidRDefault="0007777C" w:rsidP="0007777C">
      <w:pPr>
        <w:pStyle w:val="nagwek"/>
        <w:spacing w:after="0"/>
        <w:rPr>
          <w:rStyle w:val="nagwek10"/>
          <w:rFonts w:ascii="Times New Roman" w:hAnsi="Times New Roman" w:cs="Times New Roman"/>
          <w:bCs/>
          <w:color w:val="auto"/>
        </w:rPr>
      </w:pPr>
    </w:p>
    <w:p w:rsidR="0007777C" w:rsidRPr="00A62C5C" w:rsidRDefault="006B1609" w:rsidP="0007777C">
      <w:pPr>
        <w:pStyle w:val="nagwek"/>
        <w:spacing w:after="0"/>
        <w:rPr>
          <w:rStyle w:val="nagwek10"/>
          <w:rFonts w:ascii="Times New Roman" w:hAnsi="Times New Roman" w:cs="Times New Roman"/>
          <w:bCs/>
          <w:color w:val="auto"/>
        </w:rPr>
      </w:pPr>
      <w:r>
        <w:rPr>
          <w:rStyle w:val="nagwek10"/>
          <w:rFonts w:ascii="Times New Roman" w:hAnsi="Times New Roman" w:cs="Times New Roman"/>
          <w:bCs/>
          <w:color w:val="auto"/>
        </w:rPr>
        <w:t>(teks ujednolicony)</w:t>
      </w:r>
    </w:p>
    <w:p w:rsidR="0007777C" w:rsidRPr="00A62C5C" w:rsidRDefault="0007777C" w:rsidP="0007777C">
      <w:pPr>
        <w:pStyle w:val="nagwek"/>
        <w:spacing w:after="0"/>
        <w:rPr>
          <w:rStyle w:val="nagwek10"/>
          <w:rFonts w:ascii="Times New Roman" w:hAnsi="Times New Roman" w:cs="Times New Roman"/>
          <w:bCs/>
          <w:color w:val="auto"/>
        </w:rPr>
      </w:pPr>
    </w:p>
    <w:p w:rsidR="0007777C" w:rsidRPr="00A62C5C" w:rsidRDefault="0007777C" w:rsidP="0007777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Rozdział 1</w:t>
      </w:r>
    </w:p>
    <w:p w:rsidR="0007777C" w:rsidRPr="00A62C5C" w:rsidRDefault="0007777C" w:rsidP="0007777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PRZEPISY OGÓLNE</w:t>
      </w:r>
    </w:p>
    <w:p w:rsidR="0007777C" w:rsidRPr="00A62C5C" w:rsidRDefault="0007777C" w:rsidP="0007777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</w:p>
    <w:p w:rsidR="0007777C" w:rsidRPr="00A62C5C" w:rsidRDefault="0007777C" w:rsidP="0007777C">
      <w:pPr>
        <w:pStyle w:val="paragraf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 1</w:t>
      </w:r>
    </w:p>
    <w:p w:rsidR="0007777C" w:rsidRPr="00A62C5C" w:rsidRDefault="0007777C" w:rsidP="0007777C">
      <w:pPr>
        <w:pStyle w:val="tekst"/>
        <w:ind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Państwowa Wyższa Szkoła Techniczno-Ekonomiczna im. ks. Bronisława Markiewicza </w:t>
      </w:r>
      <w:r w:rsidR="00DE2310">
        <w:rPr>
          <w:rStyle w:val="tekst1"/>
          <w:rFonts w:ascii="Times New Roman" w:hAnsi="Times New Roman" w:cs="Times New Roman"/>
          <w:color w:val="auto"/>
          <w:sz w:val="24"/>
          <w:szCs w:val="24"/>
        </w:rPr>
        <w:br/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w Jarosławiu, zwana dalej „PWSTE” działa na podstawie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ustawy z dnia 20 lipca 2018 r. Prawo </w:t>
      </w:r>
      <w:r w:rsidR="00DE231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o szkolnictwie wyższym i nauce (Dz.U. z 2018 r. poz. 1668 z </w:t>
      </w:r>
      <w:proofErr w:type="spellStart"/>
      <w:r w:rsidRPr="00A62C5C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A62C5C">
        <w:rPr>
          <w:rFonts w:ascii="Times New Roman" w:hAnsi="Times New Roman" w:cs="Times New Roman"/>
          <w:color w:val="auto"/>
          <w:sz w:val="24"/>
          <w:szCs w:val="24"/>
        </w:rPr>
        <w:t>. zm.)</w:t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, Statutu PWSTE oraz innych wewnętrznych aktów normatywnych.</w:t>
      </w:r>
    </w:p>
    <w:p w:rsidR="00EC79F2" w:rsidRPr="00A62C5C" w:rsidRDefault="00EC79F2">
      <w:pPr>
        <w:rPr>
          <w:rFonts w:ascii="Times New Roman" w:hAnsi="Times New Roman" w:cs="Times New Roman"/>
        </w:rPr>
      </w:pPr>
    </w:p>
    <w:p w:rsidR="0007777C" w:rsidRPr="00A62C5C" w:rsidRDefault="0007777C" w:rsidP="0007777C">
      <w:pPr>
        <w:pStyle w:val="paragraf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 2</w:t>
      </w:r>
    </w:p>
    <w:p w:rsidR="0007777C" w:rsidRPr="00A62C5C" w:rsidRDefault="0007777C" w:rsidP="00F614C7">
      <w:pPr>
        <w:pStyle w:val="numery"/>
        <w:numPr>
          <w:ilvl w:val="0"/>
          <w:numId w:val="1"/>
        </w:numPr>
        <w:ind w:hanging="215"/>
        <w:rPr>
          <w:rStyle w:val="tekst1"/>
          <w:rFonts w:ascii="Times New Roman" w:hAnsi="Times New Roman" w:cs="Times New Roman"/>
          <w:strike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Regulamin organizacyjny PWSTE określa strukturę organizacyjną Uczelni i podział zadań </w:t>
      </w:r>
      <w:r w:rsidR="00DE2310">
        <w:rPr>
          <w:rStyle w:val="tekst1"/>
          <w:rFonts w:ascii="Times New Roman" w:hAnsi="Times New Roman" w:cs="Times New Roman"/>
          <w:color w:val="auto"/>
          <w:sz w:val="24"/>
          <w:szCs w:val="24"/>
        </w:rPr>
        <w:br/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w ramach tej struktury oraz organizację i zasady działania administracji Uczelni.</w:t>
      </w:r>
    </w:p>
    <w:p w:rsidR="0007777C" w:rsidRPr="00A62C5C" w:rsidRDefault="0007777C" w:rsidP="00F614C7">
      <w:pPr>
        <w:pStyle w:val="numery"/>
        <w:numPr>
          <w:ilvl w:val="0"/>
          <w:numId w:val="1"/>
        </w:numPr>
        <w:ind w:hanging="215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Ilekroć w regulaminie jest mowa o:</w:t>
      </w:r>
    </w:p>
    <w:p w:rsidR="0007777C" w:rsidRPr="00A62C5C" w:rsidRDefault="0007777C" w:rsidP="00F614C7">
      <w:pPr>
        <w:pStyle w:val="numer3"/>
        <w:numPr>
          <w:ilvl w:val="1"/>
          <w:numId w:val="1"/>
        </w:numPr>
        <w:tabs>
          <w:tab w:val="clear" w:pos="720"/>
          <w:tab w:val="num" w:pos="567"/>
        </w:tabs>
        <w:ind w:left="567" w:hanging="141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Uczelni – należy przez to rozumieć Państwową Wyższą Szkołę Techniczno-Ekonomiczną im. ks. Bronisława Markiewicza w Jarosławiu;</w:t>
      </w:r>
    </w:p>
    <w:p w:rsidR="0007777C" w:rsidRPr="00A62C5C" w:rsidRDefault="0007777C" w:rsidP="00F614C7">
      <w:pPr>
        <w:pStyle w:val="numer3"/>
        <w:numPr>
          <w:ilvl w:val="1"/>
          <w:numId w:val="1"/>
        </w:numPr>
        <w:tabs>
          <w:tab w:val="clear" w:pos="720"/>
          <w:tab w:val="num" w:pos="567"/>
        </w:tabs>
        <w:ind w:left="567" w:hanging="141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Statucie − należy przez to rozumieć Statut Państwowej Wyższej Szkoły Techniczno-Ekonomicznej im. ks. Bronisława Markiewicza w Jarosławiu</w:t>
      </w:r>
      <w:r w:rsidR="004A5D73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.</w:t>
      </w:r>
    </w:p>
    <w:p w:rsidR="0007777C" w:rsidRPr="00A62C5C" w:rsidRDefault="0007777C" w:rsidP="0007777C">
      <w:pPr>
        <w:pStyle w:val="numer3"/>
        <w:ind w:left="0"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</w:p>
    <w:p w:rsidR="0007777C" w:rsidRPr="00A62C5C" w:rsidRDefault="0007777C" w:rsidP="0007777C">
      <w:pPr>
        <w:pStyle w:val="nagwek"/>
        <w:rPr>
          <w:rStyle w:val="tekst1"/>
          <w:rFonts w:ascii="Times New Roman" w:hAnsi="Times New Roman" w:cs="Times New Roman"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Rozdział 2</w:t>
      </w:r>
    </w:p>
    <w:p w:rsidR="0007777C" w:rsidRPr="00A62C5C" w:rsidRDefault="0007777C" w:rsidP="0007777C">
      <w:pPr>
        <w:pStyle w:val="tekst"/>
        <w:jc w:val="center"/>
        <w:rPr>
          <w:rStyle w:val="tekst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nagwek10"/>
          <w:rFonts w:ascii="Times New Roman" w:hAnsi="Times New Roman" w:cs="Times New Roman"/>
          <w:color w:val="auto"/>
        </w:rPr>
        <w:t>STRUKTURA ORGANIZACYJNA UCZELNI</w:t>
      </w:r>
    </w:p>
    <w:p w:rsidR="0007777C" w:rsidRPr="00A62C5C" w:rsidRDefault="0007777C" w:rsidP="0007777C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77C" w:rsidRPr="00A62C5C" w:rsidRDefault="0007777C" w:rsidP="0007777C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 3</w:t>
      </w:r>
    </w:p>
    <w:p w:rsidR="0007777C" w:rsidRPr="00A62C5C" w:rsidRDefault="0007777C" w:rsidP="0007777C">
      <w:pPr>
        <w:pStyle w:val="tekst"/>
        <w:ind w:firstLine="0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Strukturę organizacyjną Uczelni tworzą następujące jednostki organizacyjne: </w:t>
      </w:r>
    </w:p>
    <w:p w:rsidR="0007777C" w:rsidRPr="00A62C5C" w:rsidRDefault="0007777C" w:rsidP="00AC2F57">
      <w:pPr>
        <w:pStyle w:val="tekst"/>
        <w:numPr>
          <w:ilvl w:val="0"/>
          <w:numId w:val="2"/>
        </w:numPr>
        <w:tabs>
          <w:tab w:val="clear" w:pos="357"/>
        </w:tabs>
        <w:ind w:left="567" w:hanging="141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instytuty: </w:t>
      </w:r>
    </w:p>
    <w:p w:rsidR="0007777C" w:rsidRPr="00A62C5C" w:rsidRDefault="0007777C" w:rsidP="00883E5E">
      <w:pPr>
        <w:pStyle w:val="tekst"/>
        <w:numPr>
          <w:ilvl w:val="1"/>
          <w:numId w:val="3"/>
        </w:numPr>
        <w:tabs>
          <w:tab w:val="clear" w:pos="720"/>
          <w:tab w:val="num" w:pos="709"/>
        </w:tabs>
        <w:ind w:left="709" w:hanging="142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Instytut Ekonomii i Zarządzania z podległymi </w:t>
      </w:r>
      <w:r w:rsidR="00337035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mu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zakładami, </w:t>
      </w:r>
    </w:p>
    <w:p w:rsidR="0007777C" w:rsidRPr="00A62C5C" w:rsidRDefault="0007777C" w:rsidP="00883E5E">
      <w:pPr>
        <w:pStyle w:val="tekst"/>
        <w:numPr>
          <w:ilvl w:val="1"/>
          <w:numId w:val="3"/>
        </w:numPr>
        <w:tabs>
          <w:tab w:val="clear" w:pos="720"/>
          <w:tab w:val="num" w:pos="709"/>
        </w:tabs>
        <w:ind w:left="709" w:hanging="142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Instytut Humanistyczny</w:t>
      </w:r>
      <w:r w:rsidR="00E6635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z podległymi mu zakładami,</w:t>
      </w:r>
    </w:p>
    <w:p w:rsidR="0007777C" w:rsidRPr="00A62C5C" w:rsidRDefault="0007777C" w:rsidP="00883E5E">
      <w:pPr>
        <w:pStyle w:val="tekst"/>
        <w:numPr>
          <w:ilvl w:val="1"/>
          <w:numId w:val="3"/>
        </w:numPr>
        <w:tabs>
          <w:tab w:val="clear" w:pos="720"/>
        </w:tabs>
        <w:ind w:left="709" w:hanging="142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Instytut Inżynierii Technicznej z podległymi </w:t>
      </w:r>
      <w:r w:rsidR="00337035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mu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zakładami, </w:t>
      </w:r>
      <w:bookmarkStart w:id="0" w:name="_Hlk36030855"/>
    </w:p>
    <w:bookmarkEnd w:id="0"/>
    <w:p w:rsidR="0007777C" w:rsidRPr="00A62C5C" w:rsidRDefault="0007777C" w:rsidP="00E6635C">
      <w:pPr>
        <w:pStyle w:val="tekst"/>
        <w:numPr>
          <w:ilvl w:val="1"/>
          <w:numId w:val="3"/>
        </w:numPr>
        <w:ind w:left="709" w:hanging="142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Instytut Ochrony Zdrowia z podległymi </w:t>
      </w:r>
      <w:r w:rsidR="00337035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mu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zakładami, </w:t>
      </w:r>
    </w:p>
    <w:p w:rsidR="00E6635C" w:rsidRPr="00A62C5C" w:rsidRDefault="0007777C" w:rsidP="00E6635C">
      <w:pPr>
        <w:pStyle w:val="tekst"/>
        <w:numPr>
          <w:ilvl w:val="1"/>
          <w:numId w:val="3"/>
        </w:numPr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Instytut Stosunków Międzynarodowych z podległymi </w:t>
      </w:r>
      <w:r w:rsidR="00337035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mu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zakładami</w:t>
      </w:r>
      <w:r w:rsidR="004F790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07777C" w:rsidRPr="00A62C5C" w:rsidRDefault="0007777C" w:rsidP="00E6635C">
      <w:pPr>
        <w:pStyle w:val="tekst"/>
        <w:numPr>
          <w:ilvl w:val="0"/>
          <w:numId w:val="3"/>
        </w:numPr>
        <w:tabs>
          <w:tab w:val="clear" w:pos="357"/>
          <w:tab w:val="num" w:pos="709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jednostki międzyinstytutowe: </w:t>
      </w:r>
    </w:p>
    <w:p w:rsidR="0007777C" w:rsidRPr="00A62C5C" w:rsidRDefault="0007777C" w:rsidP="007227B4">
      <w:pPr>
        <w:pStyle w:val="tekst"/>
        <w:numPr>
          <w:ilvl w:val="1"/>
          <w:numId w:val="4"/>
        </w:numPr>
        <w:ind w:left="709" w:hanging="142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Studium Wychowania Fizycznego</w:t>
      </w:r>
      <w:r w:rsidR="004F790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,</w:t>
      </w:r>
    </w:p>
    <w:p w:rsidR="0007777C" w:rsidRDefault="0007777C" w:rsidP="007227B4">
      <w:pPr>
        <w:pStyle w:val="tekst"/>
        <w:numPr>
          <w:ilvl w:val="1"/>
          <w:numId w:val="4"/>
        </w:numPr>
        <w:ind w:left="709" w:hanging="142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Studium Języków Obcych</w:t>
      </w:r>
      <w:r w:rsidR="004F790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9D717D" w:rsidRPr="00A62C5C" w:rsidRDefault="009D717D" w:rsidP="009D717D">
      <w:pPr>
        <w:pStyle w:val="tekst"/>
        <w:tabs>
          <w:tab w:val="left" w:pos="709"/>
        </w:tabs>
        <w:ind w:left="567" w:hanging="283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2a) Centrum Bezpieczeństwa Lokalnego,</w:t>
      </w:r>
    </w:p>
    <w:p w:rsidR="0007777C" w:rsidRPr="00A62C5C" w:rsidRDefault="006C6329" w:rsidP="00E6635C">
      <w:pPr>
        <w:pStyle w:val="tekst"/>
        <w:numPr>
          <w:ilvl w:val="0"/>
          <w:numId w:val="3"/>
        </w:numPr>
        <w:tabs>
          <w:tab w:val="clear" w:pos="357"/>
          <w:tab w:val="num" w:pos="567"/>
        </w:tabs>
        <w:ind w:left="567" w:hanging="141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B</w:t>
      </w:r>
      <w:r w:rsidR="0007777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iblioteka PWSTE</w:t>
      </w:r>
      <w:r w:rsidR="0050526D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07777C" w:rsidRPr="00A62C5C" w:rsidRDefault="001D2F81" w:rsidP="00E6635C">
      <w:pPr>
        <w:pStyle w:val="tekst"/>
        <w:numPr>
          <w:ilvl w:val="0"/>
          <w:numId w:val="3"/>
        </w:numPr>
        <w:ind w:left="567" w:hanging="141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jednostki organizacyjne </w:t>
      </w:r>
      <w:r w:rsidR="004F790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="0007777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dministracj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i</w:t>
      </w:r>
      <w:r w:rsidR="0007777C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Uczelni</w:t>
      </w:r>
      <w:r w:rsidR="00337035"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07777C" w:rsidRPr="00A62C5C" w:rsidRDefault="0007777C" w:rsidP="0007777C">
      <w:pPr>
        <w:pStyle w:val="tekst"/>
        <w:ind w:left="357" w:firstLine="0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</w:p>
    <w:p w:rsidR="0007777C" w:rsidRPr="00A62C5C" w:rsidRDefault="0007777C" w:rsidP="0007777C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§4</w:t>
      </w:r>
    </w:p>
    <w:p w:rsidR="0007777C" w:rsidRPr="00A62C5C" w:rsidRDefault="0007777C" w:rsidP="007227B4">
      <w:pPr>
        <w:pStyle w:val="tekst"/>
        <w:numPr>
          <w:ilvl w:val="0"/>
          <w:numId w:val="5"/>
        </w:numPr>
        <w:ind w:left="426" w:hanging="284"/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Schemat struktury organizacyjnej Uczelni stanowi załącznik nr 1 do Regulaminu.</w:t>
      </w:r>
    </w:p>
    <w:p w:rsidR="0007777C" w:rsidRPr="00A62C5C" w:rsidRDefault="0007777C" w:rsidP="007227B4">
      <w:pPr>
        <w:pStyle w:val="numery"/>
        <w:numPr>
          <w:ilvl w:val="0"/>
          <w:numId w:val="5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Wykaz kodów jednostek administracyjnych i samodzielnych stanowisk pracy stanowi załącznik nr 2 do Regulaminu.</w:t>
      </w:r>
    </w:p>
    <w:p w:rsidR="0007777C" w:rsidRPr="00A62C5C" w:rsidRDefault="0007777C" w:rsidP="0007777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</w:p>
    <w:p w:rsidR="004377BD" w:rsidRDefault="004377BD" w:rsidP="0007777C">
      <w:pPr>
        <w:pStyle w:val="nagwek"/>
        <w:rPr>
          <w:rStyle w:val="nagwek10"/>
          <w:rFonts w:ascii="Times New Roman" w:hAnsi="Times New Roman" w:cs="Times New Roman"/>
          <w:b/>
          <w:color w:val="auto"/>
        </w:rPr>
      </w:pPr>
    </w:p>
    <w:p w:rsidR="0007777C" w:rsidRPr="00A62C5C" w:rsidRDefault="0007777C" w:rsidP="0007777C">
      <w:pPr>
        <w:pStyle w:val="nagwek"/>
        <w:rPr>
          <w:rStyle w:val="tekst1"/>
          <w:rFonts w:ascii="Times New Roman" w:hAnsi="Times New Roman" w:cs="Times New Roman"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Rozdział 3</w:t>
      </w:r>
    </w:p>
    <w:p w:rsidR="0007777C" w:rsidRPr="00A62C5C" w:rsidRDefault="0007777C" w:rsidP="0007777C">
      <w:pPr>
        <w:pStyle w:val="1nagwek"/>
        <w:ind w:left="1416"/>
      </w:pPr>
      <w:r w:rsidRPr="00A62C5C">
        <w:t>ZASADY DZIAŁANIA ADMINISTRACJI UCZELNI</w:t>
      </w:r>
    </w:p>
    <w:p w:rsidR="0007777C" w:rsidRPr="00A62C5C" w:rsidRDefault="0007777C" w:rsidP="0007777C">
      <w:pPr>
        <w:pStyle w:val="1nagwek"/>
        <w:ind w:left="1416"/>
      </w:pPr>
    </w:p>
    <w:p w:rsidR="0007777C" w:rsidRPr="00A62C5C" w:rsidRDefault="0007777C" w:rsidP="0007777C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§5</w:t>
      </w:r>
    </w:p>
    <w:p w:rsidR="0007777C" w:rsidRPr="00A62C5C" w:rsidRDefault="0007777C" w:rsidP="007227B4">
      <w:pPr>
        <w:pStyle w:val="1nagwek"/>
        <w:numPr>
          <w:ilvl w:val="0"/>
          <w:numId w:val="6"/>
        </w:numPr>
        <w:tabs>
          <w:tab w:val="left" w:pos="7513"/>
        </w:tabs>
        <w:spacing w:before="0"/>
        <w:ind w:left="426" w:right="0" w:hanging="284"/>
        <w:jc w:val="both"/>
        <w:rPr>
          <w:b w:val="0"/>
        </w:rPr>
      </w:pPr>
      <w:r w:rsidRPr="00A62C5C">
        <w:rPr>
          <w:b w:val="0"/>
        </w:rPr>
        <w:t>Administracja Uczelni działa w formie jednostek organizacyjnych lub samodzielnych stanowisk pracy:</w:t>
      </w:r>
    </w:p>
    <w:p w:rsidR="0007777C" w:rsidRPr="00A62C5C" w:rsidRDefault="0007777C" w:rsidP="007227B4">
      <w:pPr>
        <w:pStyle w:val="Akapitzlist"/>
        <w:numPr>
          <w:ilvl w:val="0"/>
          <w:numId w:val="7"/>
        </w:numPr>
        <w:spacing w:after="0" w:line="240" w:lineRule="atLeas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 szczeblu ogólnouczelnianym;</w:t>
      </w:r>
    </w:p>
    <w:p w:rsidR="0007777C" w:rsidRPr="00A62C5C" w:rsidRDefault="0007777C" w:rsidP="007227B4">
      <w:pPr>
        <w:pStyle w:val="Akapitzlist"/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jednostkach, o których mowa w § 3 pkt 1 i 3.</w:t>
      </w:r>
    </w:p>
    <w:p w:rsidR="00C5294B" w:rsidRPr="00A62C5C" w:rsidRDefault="00E52A72" w:rsidP="007227B4">
      <w:pPr>
        <w:pStyle w:val="1nagwek"/>
        <w:numPr>
          <w:ilvl w:val="0"/>
          <w:numId w:val="6"/>
        </w:numPr>
        <w:spacing w:before="0"/>
        <w:ind w:left="426" w:right="1474" w:hanging="284"/>
        <w:jc w:val="left"/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Do z</w:t>
      </w:r>
      <w:r w:rsidR="00C5294B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ada</w:t>
      </w: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ń</w:t>
      </w:r>
      <w:r w:rsidR="00C5294B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 xml:space="preserve"> administracji Uczelni </w:t>
      </w: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należy</w:t>
      </w:r>
      <w:r w:rsidR="00C5294B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C5294B" w:rsidRPr="00A62C5C" w:rsidRDefault="00C5294B" w:rsidP="007227B4">
      <w:pPr>
        <w:pStyle w:val="numer2"/>
        <w:numPr>
          <w:ilvl w:val="0"/>
          <w:numId w:val="8"/>
        </w:numPr>
        <w:ind w:left="567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realizacja działań o charakterze administracyjnym, finansowym, gospodarczym i</w:t>
      </w:r>
      <w:r w:rsidR="00715801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 </w:t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technicznym, w celu stworzenia warunków jak najlepszego wykonywania zadań Uczelni z zakresu dydaktyki, w tym w szczególności: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obsługa prawna, finansowa i księgowa,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organizacja nauczania,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współpraca z zagranicą,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rozwój kadry,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działalność wydawnicza i poligraficzna,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nadzór i kontrola,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promocja Uczelni i komunikowanie się z otoczeniem</w:t>
      </w:r>
      <w:r w:rsidR="00505EA7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sprawy obronne i zarządzanie kryzysowe</w:t>
      </w:r>
      <w:r w:rsidR="00505EA7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ochrona informacji niejawnych</w:t>
      </w:r>
      <w:r w:rsidR="00505EA7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ochrona z zakresu bezpieczeństwa i higieny pracy oraz ochrona przeciwpożarowa</w:t>
      </w:r>
      <w:r w:rsidR="00505EA7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,</w:t>
      </w:r>
    </w:p>
    <w:p w:rsidR="00883E5E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organizowanie działalności socjalnej dla pracowników i studentów</w:t>
      </w:r>
      <w:r w:rsidR="00505EA7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,</w:t>
      </w:r>
    </w:p>
    <w:p w:rsidR="00C5294B" w:rsidRPr="00A62C5C" w:rsidRDefault="00C5294B" w:rsidP="007227B4">
      <w:pPr>
        <w:pStyle w:val="numer2"/>
        <w:numPr>
          <w:ilvl w:val="0"/>
          <w:numId w:val="9"/>
        </w:numPr>
        <w:tabs>
          <w:tab w:val="left" w:pos="709"/>
          <w:tab w:val="left" w:pos="851"/>
        </w:tabs>
        <w:ind w:left="709" w:hanging="142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uczestniczenie w zarządzaniu i gospodarowaniu mieniem Uczelni.</w:t>
      </w:r>
    </w:p>
    <w:p w:rsidR="00C5294B" w:rsidRPr="00A62C5C" w:rsidRDefault="00C5294B" w:rsidP="00C5294B">
      <w:pPr>
        <w:pStyle w:val="numer2"/>
        <w:tabs>
          <w:tab w:val="left" w:pos="851"/>
          <w:tab w:val="left" w:pos="993"/>
          <w:tab w:val="left" w:pos="1276"/>
        </w:tabs>
        <w:ind w:left="0"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</w:p>
    <w:p w:rsidR="00C5294B" w:rsidRPr="00A62C5C" w:rsidRDefault="00C5294B" w:rsidP="00C5294B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</w:t>
      </w:r>
      <w:r w:rsidR="00B028A8"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6</w:t>
      </w:r>
    </w:p>
    <w:p w:rsidR="00C5294B" w:rsidRPr="00A62C5C" w:rsidRDefault="00C5294B" w:rsidP="00BF6CC6">
      <w:pPr>
        <w:pStyle w:val="numer2"/>
        <w:numPr>
          <w:ilvl w:val="3"/>
          <w:numId w:val="6"/>
        </w:numPr>
        <w:tabs>
          <w:tab w:val="left" w:pos="851"/>
          <w:tab w:val="left" w:pos="993"/>
          <w:tab w:val="left" w:pos="1276"/>
          <w:tab w:val="left" w:pos="1843"/>
          <w:tab w:val="left" w:pos="1985"/>
        </w:tabs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Administracja ogólnouczelniana podporządkowana jest</w:t>
      </w:r>
      <w:r w:rsidR="00BF6CC6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Rektorowi bezpośrednio oraz za 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pośrednictwem</w:t>
      </w:r>
      <w:r w:rsidR="00BF6CC6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prorektorów,</w:t>
      </w:r>
      <w:r w:rsidR="00BF6CC6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kancl</w:t>
      </w:r>
      <w:r w:rsidR="00BF6CC6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erza, kwestora oraz kierowników 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jednostek</w:t>
      </w:r>
      <w:r w:rsidR="00BF6CC6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62C5C">
        <w:rPr>
          <w:rStyle w:val="tekst1"/>
          <w:rFonts w:ascii="Times New Roman" w:hAnsi="Times New Roman" w:cs="Times New Roman"/>
          <w:bCs/>
          <w:color w:val="auto"/>
          <w:sz w:val="24"/>
          <w:szCs w:val="24"/>
        </w:rPr>
        <w:t>organizacyjnych.</w:t>
      </w:r>
    </w:p>
    <w:p w:rsidR="0007777C" w:rsidRPr="00A62C5C" w:rsidRDefault="00C5294B" w:rsidP="007227B4">
      <w:pPr>
        <w:pStyle w:val="numer2"/>
        <w:numPr>
          <w:ilvl w:val="3"/>
          <w:numId w:val="6"/>
        </w:numPr>
        <w:tabs>
          <w:tab w:val="left" w:pos="851"/>
          <w:tab w:val="left" w:pos="993"/>
          <w:tab w:val="left" w:pos="1276"/>
        </w:tabs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Administracja, o której mowa w § 5 ust 1 pkt 2 podlega dyrektorom tych jednostek. </w:t>
      </w:r>
    </w:p>
    <w:p w:rsidR="00505EA7" w:rsidRPr="00A62C5C" w:rsidRDefault="00505EA7" w:rsidP="00C5294B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C5294B" w:rsidRPr="00A62C5C" w:rsidRDefault="00C5294B" w:rsidP="00C5294B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§7</w:t>
      </w:r>
    </w:p>
    <w:p w:rsidR="00C5294B" w:rsidRPr="00A62C5C" w:rsidRDefault="00C5294B" w:rsidP="007227B4">
      <w:pPr>
        <w:pStyle w:val="paragraf"/>
        <w:numPr>
          <w:ilvl w:val="0"/>
          <w:numId w:val="10"/>
        </w:numPr>
        <w:ind w:left="426" w:hanging="284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 xml:space="preserve">Jednostki organizacyjne administracji mogą nosić w szczególności następujące nazwy: </w:t>
      </w:r>
      <w:r w:rsidR="0020258C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dział, biuro</w:t>
      </w: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, sekcja, sekretariat, kancelaria oraz centrum.</w:t>
      </w:r>
    </w:p>
    <w:p w:rsidR="00C2470C" w:rsidRPr="00A62C5C" w:rsidRDefault="00C5294B" w:rsidP="007227B4">
      <w:pPr>
        <w:pStyle w:val="numery"/>
        <w:numPr>
          <w:ilvl w:val="0"/>
          <w:numId w:val="10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Jednostki organizacyjne administracji oraz samodzielne stanowiska pracy tworzy, przekształca i likwiduje Rektor.</w:t>
      </w:r>
    </w:p>
    <w:p w:rsidR="00C5294B" w:rsidRPr="00A62C5C" w:rsidRDefault="00C5294B" w:rsidP="007227B4">
      <w:pPr>
        <w:pStyle w:val="numery"/>
        <w:numPr>
          <w:ilvl w:val="0"/>
          <w:numId w:val="10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Działy, centra, sekcje i biura mogą być tworzone przy stanie zatrudnienia co </w:t>
      </w:r>
      <w:r w:rsidR="0020258C"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najmniej </w:t>
      </w:r>
      <w:r w:rsidR="00272304" w:rsidRPr="00A62C5C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 pracowników.</w:t>
      </w:r>
    </w:p>
    <w:p w:rsidR="00C2470C" w:rsidRPr="00A62C5C" w:rsidRDefault="00C2470C" w:rsidP="007227B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1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Sekretariaty oraz kancela</w:t>
      </w:r>
      <w:r w:rsidR="00BF6CC6">
        <w:rPr>
          <w:rFonts w:ascii="Times New Roman" w:hAnsi="Times New Roman" w:cs="Times New Roman"/>
          <w:sz w:val="24"/>
          <w:szCs w:val="24"/>
        </w:rPr>
        <w:t xml:space="preserve">rie mogą zostać utworzone przy stanie zatrudnienia </w:t>
      </w:r>
      <w:r w:rsidRPr="00A62C5C">
        <w:rPr>
          <w:rFonts w:ascii="Times New Roman" w:hAnsi="Times New Roman" w:cs="Times New Roman"/>
          <w:sz w:val="24"/>
          <w:szCs w:val="24"/>
        </w:rPr>
        <w:t xml:space="preserve">co   </w:t>
      </w:r>
      <w:r w:rsidR="0020258C" w:rsidRPr="00A62C5C">
        <w:rPr>
          <w:rFonts w:ascii="Times New Roman" w:hAnsi="Times New Roman" w:cs="Times New Roman"/>
          <w:sz w:val="24"/>
          <w:szCs w:val="24"/>
        </w:rPr>
        <w:t xml:space="preserve">najmniej </w:t>
      </w:r>
      <w:r w:rsidR="00272304" w:rsidRPr="00A62C5C">
        <w:rPr>
          <w:rFonts w:ascii="Times New Roman" w:hAnsi="Times New Roman" w:cs="Times New Roman"/>
          <w:sz w:val="24"/>
          <w:szCs w:val="24"/>
        </w:rPr>
        <w:t>jednego</w:t>
      </w:r>
      <w:r w:rsidRPr="00A62C5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pracownika.</w:t>
      </w:r>
    </w:p>
    <w:p w:rsidR="00C2470C" w:rsidRPr="00A62C5C" w:rsidRDefault="00C2470C" w:rsidP="007227B4">
      <w:pPr>
        <w:pStyle w:val="paragraf"/>
        <w:numPr>
          <w:ilvl w:val="0"/>
          <w:numId w:val="10"/>
        </w:numPr>
        <w:ind w:left="426" w:hanging="284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 xml:space="preserve">Norma zatrudnienia w </w:t>
      </w:r>
      <w:r w:rsidR="00A26337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ibliotece</w:t>
      </w:r>
      <w:r w:rsidR="00A26337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 xml:space="preserve"> PWSTE</w:t>
      </w: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 xml:space="preserve"> wynosi do 9 etatów.</w:t>
      </w:r>
    </w:p>
    <w:p w:rsidR="00C2470C" w:rsidRPr="00A62C5C" w:rsidRDefault="00C2470C" w:rsidP="007227B4">
      <w:pPr>
        <w:pStyle w:val="paragraf"/>
        <w:numPr>
          <w:ilvl w:val="0"/>
          <w:numId w:val="10"/>
        </w:numPr>
        <w:ind w:left="426" w:hanging="284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Jednostki organizacyjne administracji tworzy się, jeżeli spełnione są następujące warunki:</w:t>
      </w:r>
    </w:p>
    <w:p w:rsidR="00C2470C" w:rsidRPr="00A62C5C" w:rsidRDefault="00C2470C" w:rsidP="007227B4">
      <w:pPr>
        <w:pStyle w:val="paragraf"/>
        <w:numPr>
          <w:ilvl w:val="4"/>
          <w:numId w:val="6"/>
        </w:numPr>
        <w:ind w:left="567" w:hanging="141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wydzielenie zakresu zadań dla danej jednostki jest merytorycznie zasadne;</w:t>
      </w:r>
    </w:p>
    <w:p w:rsidR="00C2470C" w:rsidRPr="00A62C5C" w:rsidRDefault="00C2470C" w:rsidP="007227B4">
      <w:pPr>
        <w:pStyle w:val="paragraf"/>
        <w:numPr>
          <w:ilvl w:val="4"/>
          <w:numId w:val="6"/>
        </w:numPr>
        <w:ind w:left="567" w:hanging="141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realizacja tych zadań wymaga organizacyjnego wyodrębnienia grupy pracowników i</w:t>
      </w:r>
      <w:r w:rsidR="00715801"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podporządkowania ich jednemu kierownikowi;</w:t>
      </w:r>
    </w:p>
    <w:p w:rsidR="00C2470C" w:rsidRPr="00A62C5C" w:rsidRDefault="00C2470C" w:rsidP="007227B4">
      <w:pPr>
        <w:pStyle w:val="paragraf"/>
        <w:numPr>
          <w:ilvl w:val="4"/>
          <w:numId w:val="6"/>
        </w:numPr>
        <w:ind w:left="567" w:hanging="141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jest to możliwe biorąc pod uwagę zasoby kadrowe i finanse Uczelni.</w:t>
      </w:r>
    </w:p>
    <w:p w:rsidR="00C2470C" w:rsidRPr="00A62C5C" w:rsidRDefault="00C2470C" w:rsidP="007227B4">
      <w:pPr>
        <w:pStyle w:val="paragraf"/>
        <w:numPr>
          <w:ilvl w:val="0"/>
          <w:numId w:val="10"/>
        </w:numPr>
        <w:ind w:left="426" w:hanging="284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b w:val="0"/>
          <w:color w:val="auto"/>
          <w:sz w:val="24"/>
          <w:szCs w:val="24"/>
        </w:rPr>
        <w:t>Tworząc jednostkę lub stanowisko, o których mowa w ust. 2, Rektor określa ich nazwę, zakres działania oraz podporządkowanie organizacyjne i merytoryczne.</w:t>
      </w:r>
    </w:p>
    <w:p w:rsidR="00C2470C" w:rsidRPr="00A62C5C" w:rsidRDefault="00C2470C" w:rsidP="007227B4">
      <w:pPr>
        <w:pStyle w:val="numery"/>
        <w:numPr>
          <w:ilvl w:val="0"/>
          <w:numId w:val="10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Przepis ust. 7 stosuje się odpowiednio przy przekształcaniu jednostek organizacyjnych lub samodzielnych stanowisk pracy.</w:t>
      </w:r>
    </w:p>
    <w:p w:rsidR="00C2470C" w:rsidRPr="00A62C5C" w:rsidRDefault="0020258C" w:rsidP="007227B4">
      <w:pPr>
        <w:pStyle w:val="numery"/>
        <w:numPr>
          <w:ilvl w:val="0"/>
          <w:numId w:val="10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Pracownicy zatrudnieni na stanowiskach robotniczych</w:t>
      </w:r>
      <w:r w:rsidR="00BF6C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mogą być zorganizowani</w:t>
      </w:r>
      <w:r w:rsidR="00C2470C"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 w brygady, podporządkowane kierownikowi działu, osobie przez niego upoważnionej lub pracownikom zajmującym samodzielne stanowiska pracy. Brygada powinna liczyć co najmniej </w:t>
      </w:r>
      <w:r w:rsidR="006B1609" w:rsidRPr="00A62C5C">
        <w:rPr>
          <w:rFonts w:ascii="Times New Roman" w:hAnsi="Times New Roman" w:cs="Times New Roman"/>
          <w:color w:val="auto"/>
          <w:sz w:val="24"/>
          <w:szCs w:val="24"/>
        </w:rPr>
        <w:t>trzech pracowników</w:t>
      </w:r>
      <w:r w:rsidR="00C2470C" w:rsidRPr="00A62C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5232" w:rsidRPr="00A62C5C" w:rsidRDefault="00915232" w:rsidP="00915232">
      <w:pPr>
        <w:pStyle w:val="paragraf"/>
        <w:jc w:val="both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15232" w:rsidRPr="00A62C5C" w:rsidRDefault="00915232" w:rsidP="00915232">
      <w:pPr>
        <w:pStyle w:val="paragraf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§8</w:t>
      </w:r>
    </w:p>
    <w:p w:rsidR="00915232" w:rsidRPr="00A62C5C" w:rsidRDefault="00915232" w:rsidP="007227B4">
      <w:pPr>
        <w:pStyle w:val="paragraf"/>
        <w:numPr>
          <w:ilvl w:val="0"/>
          <w:numId w:val="11"/>
        </w:numPr>
        <w:tabs>
          <w:tab w:val="left" w:pos="851"/>
        </w:tabs>
        <w:ind w:left="567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Przekazywanie i objęcie stanowiska </w:t>
      </w:r>
      <w:r w:rsidR="0020258C" w:rsidRPr="00A62C5C">
        <w:rPr>
          <w:rFonts w:ascii="Times New Roman" w:hAnsi="Times New Roman" w:cs="Times New Roman"/>
          <w:b w:val="0"/>
          <w:color w:val="auto"/>
          <w:sz w:val="24"/>
          <w:szCs w:val="24"/>
        </w:rPr>
        <w:t>następują</w:t>
      </w:r>
      <w:r w:rsidRPr="00A62C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obecności osób zainteresowanych, na podstawie protokołu zdawczo – odbiorczego, który </w:t>
      </w:r>
      <w:r w:rsidR="006B1609" w:rsidRPr="00A62C5C">
        <w:rPr>
          <w:rFonts w:ascii="Times New Roman" w:hAnsi="Times New Roman" w:cs="Times New Roman"/>
          <w:b w:val="0"/>
          <w:color w:val="auto"/>
          <w:sz w:val="24"/>
          <w:szCs w:val="24"/>
        </w:rPr>
        <w:t>powinien zawierać</w:t>
      </w:r>
      <w:r w:rsidRPr="00A62C5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883E5E" w:rsidRPr="00A62C5C" w:rsidRDefault="00915232" w:rsidP="001D4BED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wykaz przyjmowanych lub przekazywanych dokumentów;</w:t>
      </w:r>
    </w:p>
    <w:p w:rsidR="00883E5E" w:rsidRPr="00A62C5C" w:rsidRDefault="00915232" w:rsidP="001D4BED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wykaz spraw do załatwienia lub w toku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załatwiania; </w:t>
      </w:r>
    </w:p>
    <w:p w:rsidR="00915232" w:rsidRPr="00A62C5C" w:rsidRDefault="00915232" w:rsidP="001D4BED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568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wykaz składników majątkowych (na podstawie arkuszy spisowych) – w przypadku osób ponoszących </w:t>
      </w:r>
      <w:r w:rsidR="006B1609" w:rsidRPr="00A62C5C">
        <w:rPr>
          <w:rFonts w:ascii="Times New Roman" w:hAnsi="Times New Roman" w:cs="Times New Roman"/>
          <w:sz w:val="24"/>
          <w:szCs w:val="24"/>
        </w:rPr>
        <w:t>odpowiedzialność materialną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915232" w:rsidRPr="00BF6CC6" w:rsidRDefault="00BF6CC6" w:rsidP="00BF6CC6">
      <w:pPr>
        <w:pStyle w:val="Akapitzlist"/>
        <w:numPr>
          <w:ilvl w:val="0"/>
          <w:numId w:val="11"/>
        </w:numPr>
        <w:spacing w:after="0" w:line="240" w:lineRule="auto"/>
        <w:ind w:left="426" w:right="13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0258C" w:rsidRPr="00A62C5C">
        <w:rPr>
          <w:rFonts w:ascii="Times New Roman" w:hAnsi="Times New Roman" w:cs="Times New Roman"/>
          <w:sz w:val="24"/>
          <w:szCs w:val="24"/>
        </w:rPr>
        <w:t>przypadku,</w:t>
      </w:r>
      <w:r w:rsidR="00915232" w:rsidRPr="00A62C5C">
        <w:rPr>
          <w:rFonts w:ascii="Times New Roman" w:hAnsi="Times New Roman" w:cs="Times New Roman"/>
          <w:sz w:val="24"/>
          <w:szCs w:val="24"/>
        </w:rPr>
        <w:t xml:space="preserve"> gdy udział pracownika </w:t>
      </w:r>
      <w:r>
        <w:rPr>
          <w:rFonts w:ascii="Times New Roman" w:hAnsi="Times New Roman" w:cs="Times New Roman"/>
          <w:sz w:val="24"/>
          <w:szCs w:val="24"/>
        </w:rPr>
        <w:t xml:space="preserve">przekazującego jest niemożliwy, </w:t>
      </w:r>
      <w:r w:rsidR="00915232" w:rsidRPr="00A62C5C">
        <w:rPr>
          <w:rFonts w:ascii="Times New Roman" w:hAnsi="Times New Roman" w:cs="Times New Roman"/>
          <w:sz w:val="24"/>
          <w:szCs w:val="24"/>
        </w:rPr>
        <w:t>przełożony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powołuje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komisję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przekazuje całość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składników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sz w:val="24"/>
          <w:szCs w:val="24"/>
        </w:rPr>
        <w:t>majątkowych protokolarnie.</w:t>
      </w:r>
    </w:p>
    <w:p w:rsidR="00915232" w:rsidRPr="00A62C5C" w:rsidRDefault="00915232" w:rsidP="00915232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§9</w:t>
      </w:r>
    </w:p>
    <w:p w:rsidR="00915232" w:rsidRPr="00A62C5C" w:rsidRDefault="00915232" w:rsidP="007227B4">
      <w:pPr>
        <w:pStyle w:val="numery"/>
        <w:numPr>
          <w:ilvl w:val="0"/>
          <w:numId w:val="13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Podczas wykonywania zadań jednostki organizacyjne administracji są zobowiązane do ścisłego współdziałania w drodze uzgodnień, konsultacji, opiniowania, udostępniania materiałów i danych.</w:t>
      </w:r>
    </w:p>
    <w:p w:rsidR="00915232" w:rsidRPr="00A62C5C" w:rsidRDefault="00915232" w:rsidP="007227B4">
      <w:pPr>
        <w:pStyle w:val="numery"/>
        <w:numPr>
          <w:ilvl w:val="0"/>
          <w:numId w:val="13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Jeżeli do wykonania określonego zadania konieczne jest współdziałanie kilku jednostek organizacyjnych Rektor wyznacza koordynatora.</w:t>
      </w:r>
    </w:p>
    <w:p w:rsidR="00915232" w:rsidRPr="00A62C5C" w:rsidRDefault="00915232" w:rsidP="00915232">
      <w:pPr>
        <w:pStyle w:val="numery"/>
        <w:ind w:left="0"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</w:p>
    <w:p w:rsidR="00915232" w:rsidRPr="00A62C5C" w:rsidRDefault="00915232" w:rsidP="00915232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Hlk19779355"/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§10</w:t>
      </w:r>
    </w:p>
    <w:bookmarkEnd w:id="1"/>
    <w:p w:rsidR="00915232" w:rsidRPr="00A62C5C" w:rsidRDefault="00915232" w:rsidP="00BF6CC6">
      <w:pPr>
        <w:pStyle w:val="numery"/>
        <w:numPr>
          <w:ilvl w:val="0"/>
          <w:numId w:val="14"/>
        </w:numPr>
        <w:spacing w:line="240" w:lineRule="auto"/>
        <w:ind w:left="426" w:right="130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Kiero</w:t>
      </w:r>
      <w:r w:rsidR="00BF6CC6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wnicy jednostek organizacyjnych </w:t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adminis</w:t>
      </w:r>
      <w:r w:rsidR="00BF6CC6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tracji kierują pracą podległych </w:t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pracowników, ponosząc odpowiedzialność za prawidłową, </w:t>
      </w:r>
      <w:r w:rsidR="00BF6CC6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rzetelną i terminową realizację </w:t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zadań jednostki. </w:t>
      </w:r>
    </w:p>
    <w:p w:rsidR="00915232" w:rsidRPr="00A62C5C" w:rsidRDefault="00915232" w:rsidP="007227B4">
      <w:pPr>
        <w:pStyle w:val="numery"/>
        <w:numPr>
          <w:ilvl w:val="0"/>
          <w:numId w:val="14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Pracownicy zatrudnieni na samodzielnych stanowiskach pracy ponoszą pełną odpowiedzialność za terminowe i prawidłowe załatwianie spraw z zakresu realizowanych zadań pod względem merytorycznym i zgodnie z obowiązującymi przepisami.</w:t>
      </w:r>
    </w:p>
    <w:p w:rsidR="00915232" w:rsidRPr="00A62C5C" w:rsidRDefault="00915232" w:rsidP="00915232">
      <w:pPr>
        <w:pStyle w:val="numery"/>
        <w:rPr>
          <w:rFonts w:ascii="Times New Roman" w:hAnsi="Times New Roman" w:cs="Times New Roman"/>
          <w:color w:val="auto"/>
          <w:sz w:val="24"/>
          <w:szCs w:val="24"/>
        </w:rPr>
      </w:pPr>
    </w:p>
    <w:p w:rsidR="00915232" w:rsidRPr="00A62C5C" w:rsidRDefault="00915232" w:rsidP="00915232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§11</w:t>
      </w:r>
    </w:p>
    <w:p w:rsidR="00915232" w:rsidRPr="00A62C5C" w:rsidRDefault="00915232" w:rsidP="007227B4">
      <w:pPr>
        <w:pStyle w:val="numery"/>
        <w:numPr>
          <w:ilvl w:val="3"/>
          <w:numId w:val="14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Projekty wewnętrznych aktów normatywnych oraz umów, porozumień i listów intencyjnych opracowuje właściwa jednostka organizacyjna Uczelni zgodnie z zakresem swojego działania.</w:t>
      </w:r>
    </w:p>
    <w:p w:rsidR="00915232" w:rsidRPr="00A62C5C" w:rsidRDefault="00915232" w:rsidP="00BF6CC6">
      <w:pPr>
        <w:pStyle w:val="numery"/>
        <w:numPr>
          <w:ilvl w:val="3"/>
          <w:numId w:val="14"/>
        </w:numPr>
        <w:spacing w:line="240" w:lineRule="auto"/>
        <w:ind w:left="426" w:right="130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Projekt zarządzenia</w:t>
      </w:r>
      <w:r w:rsidR="00BF6C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przed przedłożeniem do</w:t>
      </w:r>
      <w:r w:rsidR="00BF6CC6">
        <w:rPr>
          <w:rFonts w:ascii="Times New Roman" w:hAnsi="Times New Roman" w:cs="Times New Roman"/>
          <w:color w:val="auto"/>
          <w:sz w:val="24"/>
          <w:szCs w:val="24"/>
        </w:rPr>
        <w:t xml:space="preserve"> podpisu Rektorowi powinien być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skonsultowany z kierownikami jednostek organizacyjnych, których dotyczy treść aktu.</w:t>
      </w:r>
    </w:p>
    <w:p w:rsidR="00915232" w:rsidRPr="00A62C5C" w:rsidRDefault="00915232" w:rsidP="007227B4">
      <w:pPr>
        <w:pStyle w:val="numery"/>
        <w:numPr>
          <w:ilvl w:val="0"/>
          <w:numId w:val="14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W sprawach znajdujących się w zakresie działania kilku jednostek organizacyjnych projekt aktu opracowuje jednostka wyznaczona przez Rektora lub kanclerza. </w:t>
      </w:r>
    </w:p>
    <w:p w:rsidR="00915232" w:rsidRPr="00A62C5C" w:rsidRDefault="00915232" w:rsidP="007227B4">
      <w:pPr>
        <w:pStyle w:val="numery"/>
        <w:numPr>
          <w:ilvl w:val="0"/>
          <w:numId w:val="14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W celu konsultacji, Rektor może dodatkowo kierować projekty aktów normatywnych do odpowiednich komisji, kolegiów oraz kierowników właściwych jednostek organizacyjnych.</w:t>
      </w:r>
    </w:p>
    <w:p w:rsidR="00915232" w:rsidRPr="00A62C5C" w:rsidRDefault="00915232" w:rsidP="007227B4">
      <w:pPr>
        <w:pStyle w:val="numery"/>
        <w:numPr>
          <w:ilvl w:val="0"/>
          <w:numId w:val="14"/>
        </w:numPr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lastRenderedPageBreak/>
        <w:t>Jednostka opracowująca projekt aktu normatywnego oraz umowy, porozumienia lub listu intencyjnego jest odpowiedzialna za jego treść merytoryczną, zgodność z obowiązującymi przepisami, odpowiednią formę i załatwienie sprawy w terminie.</w:t>
      </w:r>
    </w:p>
    <w:p w:rsidR="00915232" w:rsidRPr="00A62C5C" w:rsidRDefault="00915232" w:rsidP="007227B4">
      <w:pPr>
        <w:pStyle w:val="numery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Opinii Radcy Prawnego wymagają </w:t>
      </w:r>
      <w:r w:rsidR="006B1609" w:rsidRPr="00A62C5C">
        <w:rPr>
          <w:rFonts w:ascii="Times New Roman" w:hAnsi="Times New Roman" w:cs="Times New Roman"/>
          <w:color w:val="auto"/>
          <w:sz w:val="24"/>
          <w:szCs w:val="24"/>
        </w:rPr>
        <w:t>następujące dokumenty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15232" w:rsidRPr="00A62C5C" w:rsidRDefault="00883E5E" w:rsidP="00883E5E">
      <w:pPr>
        <w:pStyle w:val="numery"/>
        <w:tabs>
          <w:tab w:val="left" w:pos="709"/>
          <w:tab w:val="left" w:pos="851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915232" w:rsidRPr="00A62C5C">
        <w:rPr>
          <w:rFonts w:ascii="Times New Roman" w:hAnsi="Times New Roman" w:cs="Times New Roman"/>
          <w:color w:val="auto"/>
          <w:sz w:val="24"/>
          <w:szCs w:val="24"/>
        </w:rPr>
        <w:t>wszystkie zawierane umowy z wyjątkiem umów o pracę i umów cywilno-prawnych zawieranych z osobami prowadzącymi zajęcia</w:t>
      </w:r>
      <w:r w:rsidR="00BF6C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color w:val="auto"/>
          <w:sz w:val="24"/>
          <w:szCs w:val="24"/>
        </w:rPr>
        <w:t>dydaktyczne;</w:t>
      </w:r>
    </w:p>
    <w:p w:rsidR="00915232" w:rsidRPr="00A62C5C" w:rsidRDefault="00915232" w:rsidP="007227B4">
      <w:pPr>
        <w:pStyle w:val="numery"/>
        <w:numPr>
          <w:ilvl w:val="0"/>
          <w:numId w:val="8"/>
        </w:numPr>
        <w:tabs>
          <w:tab w:val="left" w:pos="709"/>
          <w:tab w:val="left" w:pos="851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projekty uchwał Senatu, zarządzeń, pism okólnych, instrukcji oraz innych wewnętrznych aktów</w:t>
      </w:r>
      <w:r w:rsidR="00C463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prawnych;</w:t>
      </w:r>
    </w:p>
    <w:p w:rsidR="00915232" w:rsidRPr="00A62C5C" w:rsidRDefault="00915232" w:rsidP="007227B4">
      <w:pPr>
        <w:pStyle w:val="numery"/>
        <w:numPr>
          <w:ilvl w:val="0"/>
          <w:numId w:val="8"/>
        </w:numPr>
        <w:tabs>
          <w:tab w:val="left" w:pos="709"/>
          <w:tab w:val="left" w:pos="851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kierowanie spraw do organów ścigania, organów sądowych lub innych organów orzekających;</w:t>
      </w:r>
    </w:p>
    <w:p w:rsidR="00915232" w:rsidRPr="00A62C5C" w:rsidRDefault="00915232" w:rsidP="007227B4">
      <w:pPr>
        <w:pStyle w:val="numery"/>
        <w:numPr>
          <w:ilvl w:val="0"/>
          <w:numId w:val="8"/>
        </w:numPr>
        <w:tabs>
          <w:tab w:val="left" w:pos="709"/>
          <w:tab w:val="left" w:pos="851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dotyczące rozwiązania umowy o pracę bez wypowiedzenia i za</w:t>
      </w:r>
      <w:r w:rsidR="00C463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wypowiedzeniem;</w:t>
      </w:r>
    </w:p>
    <w:p w:rsidR="00915232" w:rsidRPr="00A62C5C" w:rsidRDefault="0020258C" w:rsidP="007227B4">
      <w:pPr>
        <w:pStyle w:val="numery"/>
        <w:numPr>
          <w:ilvl w:val="0"/>
          <w:numId w:val="8"/>
        </w:numPr>
        <w:tabs>
          <w:tab w:val="left" w:pos="709"/>
          <w:tab w:val="left" w:pos="851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decyzje o nieodpłatnym</w:t>
      </w:r>
      <w:r w:rsidR="00915232"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   przekazaniu   lub  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sprzedaży przedmiotów</w:t>
      </w:r>
      <w:r w:rsidR="00915232"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   majątkowych o</w:t>
      </w:r>
      <w:r w:rsidR="00715801" w:rsidRPr="00A62C5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15232" w:rsidRPr="00A62C5C">
        <w:rPr>
          <w:rFonts w:ascii="Times New Roman" w:hAnsi="Times New Roman" w:cs="Times New Roman"/>
          <w:color w:val="auto"/>
          <w:sz w:val="24"/>
          <w:szCs w:val="24"/>
        </w:rPr>
        <w:t>charakterze środka</w:t>
      </w:r>
      <w:r w:rsidR="00C463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5232" w:rsidRPr="00A62C5C">
        <w:rPr>
          <w:rFonts w:ascii="Times New Roman" w:hAnsi="Times New Roman" w:cs="Times New Roman"/>
          <w:color w:val="auto"/>
          <w:sz w:val="24"/>
          <w:szCs w:val="24"/>
        </w:rPr>
        <w:t>trwałego;</w:t>
      </w:r>
    </w:p>
    <w:p w:rsidR="00915232" w:rsidRPr="00A62C5C" w:rsidRDefault="00915232" w:rsidP="007227B4">
      <w:pPr>
        <w:pStyle w:val="numery"/>
        <w:numPr>
          <w:ilvl w:val="0"/>
          <w:numId w:val="8"/>
        </w:numPr>
        <w:tabs>
          <w:tab w:val="left" w:pos="709"/>
          <w:tab w:val="left" w:pos="851"/>
        </w:tabs>
        <w:ind w:left="567" w:hanging="141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inne sprawy skierowane do opinii przez władze</w:t>
      </w:r>
      <w:r w:rsidR="00C463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color w:val="auto"/>
          <w:sz w:val="24"/>
          <w:szCs w:val="24"/>
        </w:rPr>
        <w:t>Uczelni.</w:t>
      </w:r>
    </w:p>
    <w:p w:rsidR="00915232" w:rsidRPr="00A62C5C" w:rsidRDefault="00915232" w:rsidP="007227B4">
      <w:pPr>
        <w:pStyle w:val="numery"/>
        <w:numPr>
          <w:ilvl w:val="0"/>
          <w:numId w:val="14"/>
        </w:numPr>
        <w:ind w:left="426" w:hanging="284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Akt prawa wewnętrznego podpisuje kierownik jednostki organizacyjnej właściwej rzeczowo w zakresie opracowania aktu, </w:t>
      </w:r>
      <w:r w:rsidR="00F27AFC"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osoba sporządzająca akt, </w:t>
      </w: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kierownik jednostki organizacyjnej, z którym treść aktu została uzgodniona oraz radca prawny odpowiedzialny za stronę formalnoprawną.</w:t>
      </w:r>
    </w:p>
    <w:p w:rsidR="00915232" w:rsidRPr="00A62C5C" w:rsidRDefault="00915232" w:rsidP="00915232">
      <w:pPr>
        <w:pStyle w:val="numery"/>
        <w:tabs>
          <w:tab w:val="left" w:pos="709"/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915232" w:rsidRPr="00A62C5C" w:rsidRDefault="00915232" w:rsidP="00915232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§12</w:t>
      </w:r>
    </w:p>
    <w:p w:rsidR="004F0ECC" w:rsidRPr="00A62C5C" w:rsidRDefault="004F0ECC" w:rsidP="004F0ECC">
      <w:pPr>
        <w:pStyle w:val="numery"/>
        <w:ind w:left="0"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>Wszystkie pisma lub dokumenty podpisywane przez Rektora albo osoby upoważnione, powinny posiadać parafy kierownika jednostki organizacyjnej, która przygotowała projekt pisma lub dokumentu oraz nadany przez tę jednostkę numer, zgodnie z Instrukcją kancelaryjną obowiązującą na Uczelni.</w:t>
      </w:r>
    </w:p>
    <w:p w:rsidR="004F0ECC" w:rsidRPr="00A62C5C" w:rsidRDefault="004F0ECC" w:rsidP="004F0ECC">
      <w:pPr>
        <w:pStyle w:val="numery"/>
        <w:ind w:left="0"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</w:p>
    <w:p w:rsidR="004F0ECC" w:rsidRPr="00A62C5C" w:rsidRDefault="004F0ECC" w:rsidP="004F0ECC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§13</w:t>
      </w:r>
    </w:p>
    <w:p w:rsidR="004F0ECC" w:rsidRPr="00A62C5C" w:rsidRDefault="004F0ECC" w:rsidP="004F0ECC">
      <w:pPr>
        <w:pStyle w:val="numery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>Dział Administracyjno-Gospodarczy prowadzi centralny rejestr umów zawieranych przez PWSTE z innymi podmiotami oraz przechowuje oryginały tych umów. Kopie umów przechowują jednostki organizacyjne, których umowa dotyczy.</w:t>
      </w:r>
    </w:p>
    <w:p w:rsidR="004F0ECC" w:rsidRPr="00A62C5C" w:rsidRDefault="004F0ECC" w:rsidP="004F0ECC">
      <w:pPr>
        <w:pStyle w:val="numery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0ECC" w:rsidRPr="00A62C5C" w:rsidRDefault="004F0ECC" w:rsidP="004F0ECC">
      <w:pPr>
        <w:pStyle w:val="paragraf"/>
        <w:rPr>
          <w:rStyle w:val="tekst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Hlk36059774"/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§14</w:t>
      </w:r>
    </w:p>
    <w:bookmarkEnd w:id="2"/>
    <w:p w:rsidR="004F0ECC" w:rsidRPr="00A62C5C" w:rsidRDefault="004F0ECC" w:rsidP="004F0ECC">
      <w:pPr>
        <w:pStyle w:val="numery"/>
        <w:ind w:left="0" w:firstLine="0"/>
        <w:rPr>
          <w:rStyle w:val="tekst1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tekst1"/>
          <w:rFonts w:ascii="Times New Roman" w:hAnsi="Times New Roman" w:cs="Times New Roman"/>
          <w:color w:val="auto"/>
          <w:sz w:val="24"/>
          <w:szCs w:val="24"/>
        </w:rPr>
        <w:t xml:space="preserve">Sposób przekazywania i przechowywania dokumentów w archiwum i Uczelnianej Izbie Tradycji określają odrębne przepisy wewnętrzne. </w:t>
      </w:r>
    </w:p>
    <w:p w:rsidR="004F0ECC" w:rsidRPr="00A62C5C" w:rsidRDefault="004F0ECC" w:rsidP="004F0ECC">
      <w:pPr>
        <w:pStyle w:val="numery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F0ECC" w:rsidRPr="00A62C5C" w:rsidRDefault="004F0ECC" w:rsidP="004F0EC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Rozdział 4</w:t>
      </w:r>
    </w:p>
    <w:p w:rsidR="004F0ECC" w:rsidRPr="00A62C5C" w:rsidRDefault="004F0ECC" w:rsidP="004F0ECC">
      <w:pPr>
        <w:pStyle w:val="nagwek"/>
        <w:rPr>
          <w:rStyle w:val="nagwek10"/>
          <w:rFonts w:ascii="Times New Roman" w:hAnsi="Times New Roman" w:cs="Times New Roman"/>
          <w:b/>
          <w:color w:val="auto"/>
        </w:rPr>
      </w:pPr>
      <w:bookmarkStart w:id="3" w:name="_Hlk19786004"/>
      <w:r w:rsidRPr="00A62C5C">
        <w:rPr>
          <w:rStyle w:val="nagwek10"/>
          <w:rFonts w:ascii="Times New Roman" w:hAnsi="Times New Roman" w:cs="Times New Roman"/>
          <w:b/>
          <w:color w:val="auto"/>
        </w:rPr>
        <w:t xml:space="preserve">ORGANIZACJA ADMINISTRACJI </w:t>
      </w:r>
    </w:p>
    <w:p w:rsidR="004F0ECC" w:rsidRPr="00A62C5C" w:rsidRDefault="004F0ECC" w:rsidP="004F0EC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NA SZCZEBLU OGÓLNOUCZELNIANYM</w:t>
      </w:r>
    </w:p>
    <w:bookmarkEnd w:id="3"/>
    <w:p w:rsidR="004F0ECC" w:rsidRPr="00A62C5C" w:rsidRDefault="004F0ECC" w:rsidP="004F0ECC">
      <w:pPr>
        <w:pStyle w:val="nagwek"/>
        <w:rPr>
          <w:rStyle w:val="nagwek10"/>
          <w:rFonts w:ascii="Times New Roman" w:hAnsi="Times New Roman" w:cs="Times New Roman"/>
          <w:b/>
          <w:color w:val="auto"/>
        </w:rPr>
      </w:pPr>
    </w:p>
    <w:p w:rsidR="004F0ECC" w:rsidRPr="00A62C5C" w:rsidRDefault="004F0ECC" w:rsidP="004F0ECC">
      <w:pPr>
        <w:pStyle w:val="nagwek"/>
        <w:rPr>
          <w:rStyle w:val="nagwek10"/>
          <w:rFonts w:ascii="Times New Roman" w:hAnsi="Times New Roman" w:cs="Times New Roman"/>
          <w:b/>
          <w:bCs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 xml:space="preserve">Jednostki organizacyjne </w:t>
      </w:r>
    </w:p>
    <w:p w:rsidR="004F0ECC" w:rsidRPr="004377BD" w:rsidRDefault="004F0ECC" w:rsidP="004377BD">
      <w:pPr>
        <w:pStyle w:val="nagwek"/>
        <w:rPr>
          <w:rFonts w:ascii="Times New Roman" w:hAnsi="Times New Roman" w:cs="Times New Roman"/>
          <w:color w:val="auto"/>
          <w:sz w:val="20"/>
          <w:szCs w:val="20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>i samodzielne stanowiska pracy podporządkowane bezpośrednio Rektorowi</w:t>
      </w:r>
    </w:p>
    <w:p w:rsidR="004F0ECC" w:rsidRPr="00A62C5C" w:rsidRDefault="004F0ECC" w:rsidP="004F0ECC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bookmarkStart w:id="4" w:name="_Hlk36059783"/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§15</w:t>
      </w:r>
    </w:p>
    <w:bookmarkEnd w:id="4"/>
    <w:p w:rsidR="004F0ECC" w:rsidRPr="00A62C5C" w:rsidRDefault="004F0ECC" w:rsidP="004F0ECC">
      <w:pPr>
        <w:pStyle w:val="paragraf"/>
        <w:jc w:val="left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Rektorowi podporządkowane są następujące jednostki organizacyjne i samodzielne stanowiska pracy:</w:t>
      </w:r>
    </w:p>
    <w:p w:rsidR="000E281F" w:rsidRPr="00A62C5C" w:rsidRDefault="009B5020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</w:t>
      </w:r>
      <w:r w:rsidR="000E281F" w:rsidRPr="00A62C5C">
        <w:rPr>
          <w:rFonts w:ascii="Times New Roman" w:hAnsi="Times New Roman" w:cs="Times New Roman"/>
          <w:sz w:val="24"/>
          <w:szCs w:val="24"/>
        </w:rPr>
        <w:t>rorektorzy;</w:t>
      </w:r>
    </w:p>
    <w:p w:rsidR="000E281F" w:rsidRPr="00A62C5C" w:rsidRDefault="006B1609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dyrektorzy instytutów</w:t>
      </w:r>
      <w:r w:rsidR="000E281F"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9B5020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</w:t>
      </w:r>
      <w:r w:rsidR="000E281F" w:rsidRPr="00A62C5C">
        <w:rPr>
          <w:rFonts w:ascii="Times New Roman" w:hAnsi="Times New Roman" w:cs="Times New Roman"/>
          <w:sz w:val="24"/>
          <w:szCs w:val="24"/>
        </w:rPr>
        <w:t>anclerz;</w:t>
      </w:r>
    </w:p>
    <w:p w:rsidR="000E281F" w:rsidRPr="00A62C5C" w:rsidRDefault="006B1609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Biuro Rektora</w:t>
      </w:r>
      <w:r w:rsidR="000E281F"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0E281F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Dział </w:t>
      </w:r>
      <w:r w:rsidR="006B1609" w:rsidRPr="00A62C5C">
        <w:rPr>
          <w:rFonts w:ascii="Times New Roman" w:hAnsi="Times New Roman" w:cs="Times New Roman"/>
          <w:sz w:val="24"/>
          <w:szCs w:val="24"/>
        </w:rPr>
        <w:t>Współpracy Międzynarodowej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0E281F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Dział </w:t>
      </w:r>
      <w:r w:rsidR="006B1609" w:rsidRPr="00A62C5C">
        <w:rPr>
          <w:rFonts w:ascii="Times New Roman" w:hAnsi="Times New Roman" w:cs="Times New Roman"/>
          <w:sz w:val="24"/>
          <w:szCs w:val="24"/>
        </w:rPr>
        <w:t>Spraw Pracowniczych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6B1609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radcy prawni</w:t>
      </w:r>
      <w:r w:rsidR="000E281F"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0E281F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Administrator Bezpieczeństwa Informacji;</w:t>
      </w:r>
    </w:p>
    <w:p w:rsidR="000E281F" w:rsidRPr="00A62C5C" w:rsidRDefault="000E281F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Inspektor ds. B</w:t>
      </w:r>
      <w:r w:rsidR="005A38B5" w:rsidRPr="00A62C5C">
        <w:rPr>
          <w:rFonts w:ascii="Times New Roman" w:hAnsi="Times New Roman" w:cs="Times New Roman"/>
          <w:sz w:val="24"/>
          <w:szCs w:val="24"/>
        </w:rPr>
        <w:t xml:space="preserve">ezpieczeństwa i </w:t>
      </w:r>
      <w:r w:rsidRPr="00A62C5C">
        <w:rPr>
          <w:rFonts w:ascii="Times New Roman" w:hAnsi="Times New Roman" w:cs="Times New Roman"/>
          <w:sz w:val="24"/>
          <w:szCs w:val="24"/>
        </w:rPr>
        <w:t>H</w:t>
      </w:r>
      <w:r w:rsidR="005A38B5" w:rsidRPr="00A62C5C">
        <w:rPr>
          <w:rFonts w:ascii="Times New Roman" w:hAnsi="Times New Roman" w:cs="Times New Roman"/>
          <w:sz w:val="24"/>
          <w:szCs w:val="24"/>
        </w:rPr>
        <w:t xml:space="preserve">igieny </w:t>
      </w:r>
      <w:r w:rsidRPr="00A62C5C">
        <w:rPr>
          <w:rFonts w:ascii="Times New Roman" w:hAnsi="Times New Roman" w:cs="Times New Roman"/>
          <w:sz w:val="24"/>
          <w:szCs w:val="24"/>
        </w:rPr>
        <w:t>P</w:t>
      </w:r>
      <w:r w:rsidR="005A38B5" w:rsidRPr="00A62C5C">
        <w:rPr>
          <w:rFonts w:ascii="Times New Roman" w:hAnsi="Times New Roman" w:cs="Times New Roman"/>
          <w:sz w:val="24"/>
          <w:szCs w:val="24"/>
        </w:rPr>
        <w:t>racy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0E281F" w:rsidP="00D0247A">
      <w:pPr>
        <w:pStyle w:val="Akapitzlist"/>
        <w:numPr>
          <w:ilvl w:val="0"/>
          <w:numId w:val="15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Inspektor ds. </w:t>
      </w:r>
      <w:r w:rsidR="0066419D" w:rsidRPr="00A62C5C">
        <w:rPr>
          <w:rFonts w:ascii="Times New Roman" w:hAnsi="Times New Roman" w:cs="Times New Roman"/>
          <w:sz w:val="24"/>
          <w:szCs w:val="24"/>
        </w:rPr>
        <w:t>O</w:t>
      </w:r>
      <w:r w:rsidRPr="00A62C5C">
        <w:rPr>
          <w:rFonts w:ascii="Times New Roman" w:hAnsi="Times New Roman" w:cs="Times New Roman"/>
          <w:sz w:val="24"/>
          <w:szCs w:val="24"/>
        </w:rPr>
        <w:t xml:space="preserve">chrony </w:t>
      </w:r>
      <w:r w:rsidR="0066419D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rzeciwpożarowej;</w:t>
      </w:r>
    </w:p>
    <w:p w:rsidR="000E281F" w:rsidRPr="00A62C5C" w:rsidRDefault="000E281F" w:rsidP="00D0247A">
      <w:pPr>
        <w:pStyle w:val="Akapitzlist"/>
        <w:numPr>
          <w:ilvl w:val="0"/>
          <w:numId w:val="15"/>
        </w:numPr>
        <w:spacing w:after="0" w:line="240" w:lineRule="atLea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Pełnomocnik ds. Ochrony Informacji Niejawnych i </w:t>
      </w:r>
      <w:r w:rsidR="006B1609" w:rsidRPr="00A62C5C">
        <w:rPr>
          <w:rFonts w:ascii="Times New Roman" w:hAnsi="Times New Roman" w:cs="Times New Roman"/>
          <w:sz w:val="24"/>
          <w:szCs w:val="24"/>
        </w:rPr>
        <w:t>Spraw Obronnych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F0ECC" w:rsidRDefault="000E281F" w:rsidP="00D0247A">
      <w:pPr>
        <w:pStyle w:val="Akapitzlist"/>
        <w:numPr>
          <w:ilvl w:val="0"/>
          <w:numId w:val="15"/>
        </w:numPr>
        <w:spacing w:after="0" w:line="240" w:lineRule="atLea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Stanowisko ds. Kontroli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Wewnętrzne</w:t>
      </w:r>
      <w:r w:rsidR="002257D4">
        <w:rPr>
          <w:rFonts w:ascii="Times New Roman" w:hAnsi="Times New Roman" w:cs="Times New Roman"/>
          <w:sz w:val="24"/>
          <w:szCs w:val="24"/>
        </w:rPr>
        <w:t>j;</w:t>
      </w:r>
    </w:p>
    <w:p w:rsidR="002257D4" w:rsidRPr="002257D4" w:rsidRDefault="002257D4" w:rsidP="00D0247A">
      <w:pPr>
        <w:pStyle w:val="Akapitzlist"/>
        <w:numPr>
          <w:ilvl w:val="0"/>
          <w:numId w:val="15"/>
        </w:numPr>
        <w:spacing w:after="0" w:line="240" w:lineRule="atLeast"/>
        <w:ind w:left="568" w:hanging="284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57D4">
        <w:rPr>
          <w:rFonts w:ascii="Times New Roman" w:hAnsi="Times New Roman" w:cs="Times New Roman"/>
          <w:bCs/>
          <w:sz w:val="24"/>
          <w:szCs w:val="24"/>
        </w:rPr>
        <w:t>stanowisko ds. audytu wewnętrznego.</w:t>
      </w:r>
    </w:p>
    <w:p w:rsidR="006131AB" w:rsidRPr="00A62C5C" w:rsidRDefault="006131AB" w:rsidP="000E281F">
      <w:pPr>
        <w:pStyle w:val="paragraf"/>
        <w:jc w:val="left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0E281F" w:rsidRPr="00A62C5C" w:rsidRDefault="000E281F" w:rsidP="000E281F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Prorektorzy</w:t>
      </w:r>
    </w:p>
    <w:p w:rsidR="000E281F" w:rsidRPr="00A62C5C" w:rsidRDefault="000E281F" w:rsidP="000E281F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§16</w:t>
      </w:r>
    </w:p>
    <w:p w:rsidR="000E281F" w:rsidRPr="00A62C5C" w:rsidRDefault="000E281F" w:rsidP="000E28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Prorektorzy:</w:t>
      </w:r>
    </w:p>
    <w:p w:rsidR="000E281F" w:rsidRPr="00A62C5C" w:rsidRDefault="000E281F" w:rsidP="00D0247A">
      <w:pPr>
        <w:pStyle w:val="Akapitzlist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są stałymi zastępcami Rektora w zakresie kompetencji określonych </w:t>
      </w:r>
      <w:r w:rsidR="006B1609" w:rsidRPr="00A62C5C">
        <w:rPr>
          <w:rFonts w:ascii="Times New Roman" w:hAnsi="Times New Roman" w:cs="Times New Roman"/>
          <w:sz w:val="24"/>
          <w:szCs w:val="24"/>
        </w:rPr>
        <w:t>przez Rektora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0E281F" w:rsidRPr="00A62C5C" w:rsidRDefault="000E281F" w:rsidP="00D0247A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sprawują nadzór merytoryczny nad działalnością podporządkowanych jednostek   organizacyjnych oraz nad realizacją zadań </w:t>
      </w:r>
      <w:r w:rsidR="00D0247A" w:rsidRPr="00A62C5C">
        <w:rPr>
          <w:rFonts w:ascii="Times New Roman" w:hAnsi="Times New Roman" w:cs="Times New Roman"/>
          <w:sz w:val="24"/>
          <w:szCs w:val="24"/>
        </w:rPr>
        <w:t>d</w:t>
      </w:r>
      <w:r w:rsidRPr="00A62C5C">
        <w:rPr>
          <w:rFonts w:ascii="Times New Roman" w:hAnsi="Times New Roman" w:cs="Times New Roman"/>
          <w:sz w:val="24"/>
          <w:szCs w:val="24"/>
        </w:rPr>
        <w:t xml:space="preserve">yrektorów </w:t>
      </w:r>
      <w:r w:rsidR="00F83AE2" w:rsidRPr="00A62C5C">
        <w:rPr>
          <w:rFonts w:ascii="Times New Roman" w:hAnsi="Times New Roman" w:cs="Times New Roman"/>
          <w:sz w:val="24"/>
          <w:szCs w:val="24"/>
        </w:rPr>
        <w:t>i</w:t>
      </w:r>
      <w:r w:rsidRPr="00A62C5C">
        <w:rPr>
          <w:rFonts w:ascii="Times New Roman" w:hAnsi="Times New Roman" w:cs="Times New Roman"/>
          <w:sz w:val="24"/>
          <w:szCs w:val="24"/>
        </w:rPr>
        <w:t xml:space="preserve">nstytutów w zakresie wynikającym z przydziału obowiązków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rorektora</w:t>
      </w:r>
      <w:r w:rsidR="00D0247A" w:rsidRPr="00A62C5C">
        <w:rPr>
          <w:rFonts w:ascii="Times New Roman" w:hAnsi="Times New Roman" w:cs="Times New Roman"/>
          <w:sz w:val="24"/>
          <w:szCs w:val="24"/>
        </w:rPr>
        <w:t xml:space="preserve">, a </w:t>
      </w:r>
      <w:r w:rsidR="006B1609" w:rsidRPr="00A62C5C">
        <w:rPr>
          <w:rFonts w:ascii="Times New Roman" w:hAnsi="Times New Roman" w:cs="Times New Roman"/>
          <w:sz w:val="24"/>
          <w:szCs w:val="24"/>
        </w:rPr>
        <w:t>także są</w:t>
      </w:r>
      <w:r w:rsidRPr="00A62C5C">
        <w:rPr>
          <w:rFonts w:ascii="Times New Roman" w:hAnsi="Times New Roman" w:cs="Times New Roman"/>
          <w:sz w:val="24"/>
          <w:szCs w:val="24"/>
        </w:rPr>
        <w:t xml:space="preserve"> up</w:t>
      </w:r>
      <w:r w:rsidR="00C463FF">
        <w:rPr>
          <w:rFonts w:ascii="Times New Roman" w:hAnsi="Times New Roman" w:cs="Times New Roman"/>
          <w:sz w:val="24"/>
          <w:szCs w:val="24"/>
        </w:rPr>
        <w:t>rawnieni do wydawania poleceń i </w:t>
      </w:r>
      <w:r w:rsidRPr="00A62C5C">
        <w:rPr>
          <w:rFonts w:ascii="Times New Roman" w:hAnsi="Times New Roman" w:cs="Times New Roman"/>
          <w:sz w:val="24"/>
          <w:szCs w:val="24"/>
        </w:rPr>
        <w:t>zaleceń służbowych w tym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zakresie;</w:t>
      </w:r>
    </w:p>
    <w:p w:rsidR="000E281F" w:rsidRPr="00A62C5C" w:rsidRDefault="000E281F" w:rsidP="00D0247A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sprawują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nadzór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realizacją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działań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objętych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Strategią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dokonują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oceny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ich realizacji;</w:t>
      </w:r>
    </w:p>
    <w:p w:rsidR="000E281F" w:rsidRPr="00A62C5C" w:rsidRDefault="000E281F" w:rsidP="00D0247A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ponoszą odpowiedzialność przed Rektorem za prawidłowe i terminowe wykonanie zadań podległych jednostek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organizacyjnych.</w:t>
      </w:r>
    </w:p>
    <w:p w:rsidR="000E281F" w:rsidRPr="00A62C5C" w:rsidRDefault="000E281F" w:rsidP="000E28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81F" w:rsidRPr="00A62C5C" w:rsidRDefault="000E281F" w:rsidP="000E281F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Prorektor ds. dydaktycznych</w:t>
      </w:r>
    </w:p>
    <w:p w:rsidR="000E281F" w:rsidRPr="00A62C5C" w:rsidRDefault="000E281F" w:rsidP="000E281F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§17</w:t>
      </w:r>
    </w:p>
    <w:p w:rsidR="000E281F" w:rsidRPr="00A62C5C" w:rsidRDefault="000E281F" w:rsidP="000E281F">
      <w:pPr>
        <w:tabs>
          <w:tab w:val="left" w:pos="2112"/>
          <w:tab w:val="left" w:pos="3105"/>
          <w:tab w:val="left" w:pos="354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right="143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Prorektor ds. dydaktycznych:</w:t>
      </w:r>
    </w:p>
    <w:p w:rsidR="000E281F" w:rsidRPr="00A62C5C" w:rsidRDefault="000E281F" w:rsidP="00E93B32">
      <w:pPr>
        <w:pStyle w:val="Akapitzlist"/>
        <w:numPr>
          <w:ilvl w:val="0"/>
          <w:numId w:val="17"/>
        </w:numPr>
        <w:tabs>
          <w:tab w:val="left" w:pos="709"/>
          <w:tab w:val="left" w:pos="637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podejmuje decyzje w odniesieniu do jednostek organizacyjnych Uczelni w zakresie wynikającym z jego obowiązków;</w:t>
      </w:r>
    </w:p>
    <w:p w:rsidR="000E281F" w:rsidRPr="00A62C5C" w:rsidRDefault="000E281F" w:rsidP="00E93B32">
      <w:pPr>
        <w:pStyle w:val="Akapitzlist"/>
        <w:numPr>
          <w:ilvl w:val="0"/>
          <w:numId w:val="17"/>
        </w:numPr>
        <w:tabs>
          <w:tab w:val="left" w:pos="709"/>
          <w:tab w:val="left" w:pos="3105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współdziała z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anclerzem w zakresie rozwoju bazy dydaktycznej, zbiorów bibliotecznych oraz publikacji i wydawnictw;</w:t>
      </w:r>
    </w:p>
    <w:p w:rsidR="000E281F" w:rsidRPr="00A62C5C" w:rsidRDefault="000E281F" w:rsidP="00E93B32">
      <w:pPr>
        <w:pStyle w:val="Akapitzlist"/>
        <w:numPr>
          <w:ilvl w:val="0"/>
          <w:numId w:val="17"/>
        </w:numPr>
        <w:tabs>
          <w:tab w:val="left" w:pos="709"/>
          <w:tab w:val="left" w:pos="1134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wykonuje obowiązki Rektora w czasie jego nieobecności, na podstawie odrębnego upoważnienia udzielonego przez Rektora</w:t>
      </w:r>
      <w:r w:rsidR="006001AA" w:rsidRPr="00A62C5C">
        <w:rPr>
          <w:rFonts w:ascii="Times New Roman" w:hAnsi="Times New Roman" w:cs="Times New Roman"/>
          <w:sz w:val="24"/>
          <w:szCs w:val="24"/>
        </w:rPr>
        <w:t xml:space="preserve"> oraz</w:t>
      </w:r>
      <w:r w:rsidRPr="00A62C5C">
        <w:rPr>
          <w:rFonts w:ascii="Times New Roman" w:hAnsi="Times New Roman" w:cs="Times New Roman"/>
          <w:sz w:val="24"/>
          <w:szCs w:val="24"/>
        </w:rPr>
        <w:t xml:space="preserve"> podejmuje inne decyzje na podstawie odrębnego upoważnienia udzielonego </w:t>
      </w:r>
      <w:r w:rsidR="006B1609" w:rsidRPr="00A62C5C">
        <w:rPr>
          <w:rFonts w:ascii="Times New Roman" w:hAnsi="Times New Roman" w:cs="Times New Roman"/>
          <w:sz w:val="24"/>
          <w:szCs w:val="24"/>
        </w:rPr>
        <w:t>przez Rektora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D0CA8" w:rsidRPr="00A62C5C" w:rsidRDefault="006D0CA8" w:rsidP="00E93B32">
      <w:pPr>
        <w:pStyle w:val="Akapitzlist"/>
        <w:numPr>
          <w:ilvl w:val="0"/>
          <w:numId w:val="17"/>
        </w:numPr>
        <w:tabs>
          <w:tab w:val="left" w:pos="709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odpowiada za tworzenie strategii i programów rozwoju </w:t>
      </w:r>
      <w:r w:rsidR="006B1609" w:rsidRPr="00A62C5C">
        <w:rPr>
          <w:rFonts w:ascii="Times New Roman" w:hAnsi="Times New Roman" w:cs="Times New Roman"/>
          <w:sz w:val="24"/>
          <w:szCs w:val="24"/>
        </w:rPr>
        <w:t>dydaktycznego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D0CA8" w:rsidRPr="00A62C5C" w:rsidRDefault="006D0CA8" w:rsidP="00E93B32">
      <w:pPr>
        <w:pStyle w:val="Akapitzlist"/>
        <w:numPr>
          <w:ilvl w:val="0"/>
          <w:numId w:val="17"/>
        </w:numPr>
        <w:tabs>
          <w:tab w:val="left" w:pos="709"/>
          <w:tab w:val="left" w:pos="354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prace nad przygotowywaniem wniosków o </w:t>
      </w:r>
      <w:r w:rsidR="00913B78" w:rsidRPr="00A62C5C">
        <w:rPr>
          <w:rFonts w:ascii="Times New Roman" w:hAnsi="Times New Roman" w:cs="Times New Roman"/>
          <w:sz w:val="24"/>
          <w:szCs w:val="24"/>
        </w:rPr>
        <w:t xml:space="preserve">pozwolenie na utworzenie studiów na </w:t>
      </w:r>
      <w:r w:rsidRPr="00A62C5C">
        <w:rPr>
          <w:rFonts w:ascii="Times New Roman" w:hAnsi="Times New Roman" w:cs="Times New Roman"/>
          <w:sz w:val="24"/>
          <w:szCs w:val="24"/>
        </w:rPr>
        <w:t>now</w:t>
      </w:r>
      <w:r w:rsidR="00913B78" w:rsidRPr="00A62C5C">
        <w:rPr>
          <w:rFonts w:ascii="Times New Roman" w:hAnsi="Times New Roman" w:cs="Times New Roman"/>
          <w:sz w:val="24"/>
          <w:szCs w:val="24"/>
        </w:rPr>
        <w:t>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</w:t>
      </w:r>
      <w:r w:rsidR="006B1609" w:rsidRPr="00A62C5C">
        <w:rPr>
          <w:rFonts w:ascii="Times New Roman" w:hAnsi="Times New Roman" w:cs="Times New Roman"/>
          <w:sz w:val="24"/>
          <w:szCs w:val="24"/>
        </w:rPr>
        <w:t>kierunkach kształcenia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D0CA8" w:rsidRPr="00A62C5C" w:rsidRDefault="006D0CA8" w:rsidP="00E93B32">
      <w:pPr>
        <w:pStyle w:val="Akapitzlist"/>
        <w:numPr>
          <w:ilvl w:val="0"/>
          <w:numId w:val="17"/>
        </w:numPr>
        <w:tabs>
          <w:tab w:val="left" w:pos="709"/>
          <w:tab w:val="left" w:pos="3541"/>
          <w:tab w:val="left" w:pos="3828"/>
          <w:tab w:val="left" w:pos="5410"/>
          <w:tab w:val="left" w:pos="6593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rozwojem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działalności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naukowo-badawczej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 rozwojem naukowym nauczycieli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akademickich;</w:t>
      </w:r>
    </w:p>
    <w:p w:rsidR="006D0CA8" w:rsidRPr="00A62C5C" w:rsidRDefault="006D0CA8" w:rsidP="00E93B32">
      <w:pPr>
        <w:pStyle w:val="Akapitzlist"/>
        <w:numPr>
          <w:ilvl w:val="0"/>
          <w:numId w:val="17"/>
        </w:numPr>
        <w:tabs>
          <w:tab w:val="left" w:pos="709"/>
          <w:tab w:val="left" w:pos="354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zastępuje Prorektora ds. studenckich w czasie jego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nieobecności;</w:t>
      </w:r>
    </w:p>
    <w:p w:rsidR="006D0CA8" w:rsidRPr="00A62C5C" w:rsidRDefault="006D0CA8" w:rsidP="00E93B32">
      <w:pPr>
        <w:pStyle w:val="Akapitzlist"/>
        <w:numPr>
          <w:ilvl w:val="0"/>
          <w:numId w:val="17"/>
        </w:numPr>
        <w:tabs>
          <w:tab w:val="left" w:pos="709"/>
          <w:tab w:val="left" w:pos="3105"/>
          <w:tab w:val="left" w:pos="3541"/>
          <w:tab w:val="left" w:pos="4909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koordynuje działalność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dydaktyczną;</w:t>
      </w:r>
    </w:p>
    <w:p w:rsidR="00F614C7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354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kieruje organizacją i planowaniem procesu dydaktycznego </w:t>
      </w:r>
      <w:r w:rsidR="006B1609" w:rsidRPr="00A62C5C">
        <w:rPr>
          <w:rFonts w:ascii="Times New Roman" w:hAnsi="Times New Roman" w:cs="Times New Roman"/>
          <w:sz w:val="24"/>
          <w:szCs w:val="24"/>
        </w:rPr>
        <w:t>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inicjuje i koordynuje prace nad rozwojem studiów </w:t>
      </w:r>
      <w:r w:rsidR="006B1609" w:rsidRPr="00A62C5C">
        <w:rPr>
          <w:rFonts w:ascii="Times New Roman" w:hAnsi="Times New Roman" w:cs="Times New Roman"/>
          <w:sz w:val="24"/>
          <w:szCs w:val="24"/>
        </w:rPr>
        <w:t>systemem</w:t>
      </w:r>
      <w:r w:rsidRPr="00A62C5C">
        <w:rPr>
          <w:rFonts w:ascii="Times New Roman" w:hAnsi="Times New Roman" w:cs="Times New Roman"/>
          <w:sz w:val="24"/>
          <w:szCs w:val="24"/>
        </w:rPr>
        <w:t xml:space="preserve"> kształcenia;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określa kierunki zakresu rozwoju bazy </w:t>
      </w:r>
      <w:r w:rsidR="006B1609" w:rsidRPr="00A62C5C">
        <w:rPr>
          <w:rFonts w:ascii="Times New Roman" w:hAnsi="Times New Roman" w:cs="Times New Roman"/>
          <w:sz w:val="24"/>
          <w:szCs w:val="24"/>
        </w:rPr>
        <w:t>dydaktycznej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funkcjonowanie systemu oceny </w:t>
      </w:r>
      <w:r w:rsidR="006B1609" w:rsidRPr="00A62C5C">
        <w:rPr>
          <w:rFonts w:ascii="Times New Roman" w:hAnsi="Times New Roman" w:cs="Times New Roman"/>
          <w:sz w:val="24"/>
          <w:szCs w:val="24"/>
        </w:rPr>
        <w:t>jakości kształcenia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20258C" w:rsidP="0096633B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709" w:right="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bierze udział</w:t>
      </w:r>
      <w:r w:rsidR="00F64A4B" w:rsidRPr="00A62C5C">
        <w:rPr>
          <w:rFonts w:ascii="Times New Roman" w:hAnsi="Times New Roman" w:cs="Times New Roman"/>
          <w:sz w:val="24"/>
          <w:szCs w:val="24"/>
        </w:rPr>
        <w:t xml:space="preserve">   w   opracowaniu   rocznych   planów   działalności   Senatu   PWSTE   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="00F64A4B" w:rsidRPr="00A62C5C">
        <w:rPr>
          <w:rFonts w:ascii="Times New Roman" w:hAnsi="Times New Roman" w:cs="Times New Roman"/>
          <w:sz w:val="24"/>
          <w:szCs w:val="24"/>
        </w:rPr>
        <w:t xml:space="preserve">przygotowywaniu </w:t>
      </w:r>
      <w:r w:rsidR="006B1609" w:rsidRPr="00A62C5C">
        <w:rPr>
          <w:rFonts w:ascii="Times New Roman" w:hAnsi="Times New Roman" w:cs="Times New Roman"/>
          <w:sz w:val="24"/>
          <w:szCs w:val="24"/>
        </w:rPr>
        <w:t>posiedzeń Senatu</w:t>
      </w:r>
      <w:r w:rsidR="00F64A4B"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sprawy związane z </w:t>
      </w:r>
      <w:r w:rsidR="006B1609" w:rsidRPr="00A62C5C">
        <w:rPr>
          <w:rFonts w:ascii="Times New Roman" w:hAnsi="Times New Roman" w:cs="Times New Roman"/>
          <w:sz w:val="24"/>
          <w:szCs w:val="24"/>
        </w:rPr>
        <w:t>akredytacją studiów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709" w:right="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sprawuje nadzór nad rozliczaniem rocznego wymiaru zajęć dydaktycznych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nauczycieli akademickich oraz innych należności za działalność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dydaktyczną;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sprawuje nadzór nad zakupem i wykorzystaniem aparatury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naukowej;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zatwierdza plany i rozliczenia konferencji naukowych, seminariów 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sympozjów</w:t>
      </w:r>
      <w:r w:rsidR="00955A92"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zatwierdza zbiorcze plany wydawnicze Wydawnictwa PWSTE </w:t>
      </w:r>
      <w:r w:rsidR="006B1609" w:rsidRPr="00A62C5C">
        <w:rPr>
          <w:rFonts w:ascii="Times New Roman" w:hAnsi="Times New Roman" w:cs="Times New Roman"/>
          <w:sz w:val="24"/>
          <w:szCs w:val="24"/>
        </w:rPr>
        <w:t>w Jarosławiu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709" w:right="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sprawuje nadzór nad sprawami dotyczącymi programów nauczania i planów studiów oraz organizacją i tworzeniem nowych kierunków studiów w tym studiów podyplomowych oraz kursów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dokształcających;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7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nadzoruje organizację konferencji naukowych w zakresie konferencji naukowych pracowników;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odpowiada za organizację procesu dydaktycznego realizowanego przez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instytuty;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709" w:right="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podpisuje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pisma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C463FF">
        <w:rPr>
          <w:rFonts w:ascii="Times New Roman" w:hAnsi="Times New Roman" w:cs="Times New Roman"/>
          <w:sz w:val="24"/>
          <w:szCs w:val="24"/>
        </w:rPr>
        <w:t xml:space="preserve"> zakresie </w:t>
      </w:r>
      <w:r w:rsidRPr="00A62C5C">
        <w:rPr>
          <w:rFonts w:ascii="Times New Roman" w:hAnsi="Times New Roman" w:cs="Times New Roman"/>
          <w:sz w:val="24"/>
          <w:szCs w:val="24"/>
        </w:rPr>
        <w:t>praw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wynikających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przydziału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zadań,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niezastrzeżonych dla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odpowiada za sprawne funkcjonowanie procesu dydaktycznego 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E93B32" w:rsidRPr="00A62C5C" w:rsidRDefault="0020258C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709" w:right="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jest odpowiedzialny za rozwój bazy dydaktycznej stosownie do prowadzonych</w:t>
      </w:r>
      <w:r w:rsidR="00F64A4B" w:rsidRPr="00A62C5C">
        <w:rPr>
          <w:rFonts w:ascii="Times New Roman" w:hAnsi="Times New Roman" w:cs="Times New Roman"/>
          <w:sz w:val="24"/>
          <w:szCs w:val="24"/>
        </w:rPr>
        <w:t xml:space="preserve">   w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="00F64A4B" w:rsidRPr="00A62C5C">
        <w:rPr>
          <w:rFonts w:ascii="Times New Roman" w:hAnsi="Times New Roman" w:cs="Times New Roman"/>
          <w:sz w:val="24"/>
          <w:szCs w:val="24"/>
        </w:rPr>
        <w:t xml:space="preserve">Uczelni kierunków i </w:t>
      </w:r>
      <w:r w:rsidR="006B1609" w:rsidRPr="00A62C5C">
        <w:rPr>
          <w:rFonts w:ascii="Times New Roman" w:hAnsi="Times New Roman" w:cs="Times New Roman"/>
          <w:sz w:val="24"/>
          <w:szCs w:val="24"/>
        </w:rPr>
        <w:t>specjalności kształcenia</w:t>
      </w:r>
      <w:r w:rsidR="00F64A4B"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3B32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709" w:right="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odpowiada za realizację uchwał Senatu i </w:t>
      </w:r>
      <w:r w:rsidR="00F83AE2" w:rsidRPr="00A62C5C">
        <w:rPr>
          <w:rFonts w:ascii="Times New Roman" w:hAnsi="Times New Roman" w:cs="Times New Roman"/>
          <w:sz w:val="24"/>
          <w:szCs w:val="24"/>
        </w:rPr>
        <w:t>z</w:t>
      </w:r>
      <w:r w:rsidRPr="00A62C5C">
        <w:rPr>
          <w:rFonts w:ascii="Times New Roman" w:hAnsi="Times New Roman" w:cs="Times New Roman"/>
          <w:sz w:val="24"/>
          <w:szCs w:val="24"/>
        </w:rPr>
        <w:t>arządzeń Rektora w zakresie swoich kompetencji;</w:t>
      </w:r>
    </w:p>
    <w:p w:rsidR="00F64A4B" w:rsidRPr="00A62C5C" w:rsidRDefault="00F64A4B" w:rsidP="00E93B32">
      <w:pPr>
        <w:pStyle w:val="Akapitzlist"/>
        <w:numPr>
          <w:ilvl w:val="0"/>
          <w:numId w:val="17"/>
        </w:numPr>
        <w:tabs>
          <w:tab w:val="left" w:pos="709"/>
          <w:tab w:val="left" w:pos="851"/>
          <w:tab w:val="left" w:pos="4909"/>
          <w:tab w:val="left" w:pos="5410"/>
          <w:tab w:val="left" w:pos="6593"/>
          <w:tab w:val="left" w:pos="8435"/>
        </w:tabs>
        <w:spacing w:after="0" w:line="240" w:lineRule="auto"/>
        <w:ind w:left="568" w:right="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odpowiada za stan współpracy z innymi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uczelniami.</w:t>
      </w:r>
    </w:p>
    <w:p w:rsidR="000E281F" w:rsidRPr="00A62C5C" w:rsidRDefault="000E281F" w:rsidP="00E93B32">
      <w:pPr>
        <w:pStyle w:val="paragraf"/>
        <w:ind w:left="568" w:hanging="284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64A4B" w:rsidRPr="00A62C5C" w:rsidRDefault="00F64A4B" w:rsidP="00F64A4B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§18</w:t>
      </w:r>
    </w:p>
    <w:p w:rsidR="00F64A4B" w:rsidRPr="00A62C5C" w:rsidRDefault="00F64A4B" w:rsidP="00F64A4B">
      <w:pPr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bCs/>
          <w:sz w:val="24"/>
          <w:szCs w:val="24"/>
        </w:rPr>
        <w:t>Prorektor ds. dydaktycznych</w:t>
      </w:r>
      <w:r w:rsidR="00C4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sprawuje bezpośredni nadzór nad:</w:t>
      </w:r>
    </w:p>
    <w:p w:rsidR="00F64A4B" w:rsidRPr="00A62C5C" w:rsidRDefault="00F64A4B" w:rsidP="007227B4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Studium Języków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Obcych;</w:t>
      </w:r>
    </w:p>
    <w:p w:rsidR="00F64A4B" w:rsidRPr="00A62C5C" w:rsidRDefault="00F64A4B" w:rsidP="007227B4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Studium Wychowania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Fizycznego;</w:t>
      </w:r>
    </w:p>
    <w:p w:rsidR="00F64A4B" w:rsidRPr="00A62C5C" w:rsidRDefault="00F64A4B" w:rsidP="007227B4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Działem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Kształcenia;</w:t>
      </w:r>
    </w:p>
    <w:p w:rsidR="00F64A4B" w:rsidRPr="00A62C5C" w:rsidRDefault="00F64A4B" w:rsidP="007227B4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Biblioteką</w:t>
      </w:r>
      <w:r w:rsidR="0070652A" w:rsidRPr="00A62C5C">
        <w:rPr>
          <w:rFonts w:ascii="Times New Roman" w:hAnsi="Times New Roman" w:cs="Times New Roman"/>
          <w:sz w:val="24"/>
          <w:szCs w:val="24"/>
        </w:rPr>
        <w:t>;</w:t>
      </w:r>
    </w:p>
    <w:p w:rsidR="0070652A" w:rsidRPr="00A62C5C" w:rsidRDefault="0070652A" w:rsidP="007227B4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Centrum Nauczania Zdalnego</w:t>
      </w:r>
      <w:r w:rsidR="00F3141D" w:rsidRPr="00A62C5C">
        <w:rPr>
          <w:rFonts w:ascii="Times New Roman" w:hAnsi="Times New Roman" w:cs="Times New Roman"/>
          <w:sz w:val="24"/>
          <w:szCs w:val="24"/>
        </w:rPr>
        <w:t>.</w:t>
      </w:r>
    </w:p>
    <w:p w:rsidR="00F64A4B" w:rsidRPr="00A62C5C" w:rsidRDefault="00F64A4B" w:rsidP="00F64A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4B" w:rsidRPr="00A62C5C" w:rsidRDefault="00F64A4B" w:rsidP="00F64A4B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Prorektor ds. studenckich</w:t>
      </w:r>
    </w:p>
    <w:p w:rsidR="00F64A4B" w:rsidRPr="00A62C5C" w:rsidRDefault="00F64A4B" w:rsidP="00F64A4B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§19</w:t>
      </w:r>
    </w:p>
    <w:p w:rsidR="00F64A4B" w:rsidRPr="00A62C5C" w:rsidRDefault="00F64A4B" w:rsidP="00F64A4B">
      <w:pPr>
        <w:pStyle w:val="paragraf"/>
        <w:jc w:val="left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Prorektor ds. studenckich: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wykonuje obowiązki Rektora w czasie jego nieobecności, na podstawie </w:t>
      </w:r>
      <w:r w:rsidR="0020258C" w:rsidRPr="00A62C5C">
        <w:rPr>
          <w:rFonts w:ascii="Times New Roman" w:hAnsi="Times New Roman" w:cs="Times New Roman"/>
          <w:sz w:val="24"/>
          <w:szCs w:val="24"/>
        </w:rPr>
        <w:t>odrębnego upoważnienia</w:t>
      </w:r>
      <w:r w:rsidRPr="00A62C5C">
        <w:rPr>
          <w:rFonts w:ascii="Times New Roman" w:hAnsi="Times New Roman" w:cs="Times New Roman"/>
          <w:sz w:val="24"/>
          <w:szCs w:val="24"/>
        </w:rPr>
        <w:t xml:space="preserve"> udzielonego przez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odpowiada za realizację uchwał Senatu i </w:t>
      </w:r>
      <w:r w:rsidR="0082281A" w:rsidRPr="00A62C5C">
        <w:rPr>
          <w:rFonts w:ascii="Times New Roman" w:hAnsi="Times New Roman" w:cs="Times New Roman"/>
          <w:sz w:val="24"/>
          <w:szCs w:val="24"/>
        </w:rPr>
        <w:t>z</w:t>
      </w:r>
      <w:r w:rsidRPr="00A62C5C">
        <w:rPr>
          <w:rFonts w:ascii="Times New Roman" w:hAnsi="Times New Roman" w:cs="Times New Roman"/>
          <w:sz w:val="24"/>
          <w:szCs w:val="24"/>
        </w:rPr>
        <w:t>arządzeń Rektora w zakresie swoich kompetencji;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wszystkie formy działalności Uczelni zmierzające do zaspokojenia zdrowotnych, materialnych i kulturalnych </w:t>
      </w:r>
      <w:r w:rsidR="006B1609" w:rsidRPr="00A62C5C">
        <w:rPr>
          <w:rFonts w:ascii="Times New Roman" w:hAnsi="Times New Roman" w:cs="Times New Roman"/>
          <w:sz w:val="24"/>
          <w:szCs w:val="24"/>
        </w:rPr>
        <w:t>potrzeb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prowadzi sprawy socjalne studentów w systemie USOS oraz przekazuje wykaz studentów do Działu Spraw Pracowniczych w celu </w:t>
      </w:r>
      <w:r w:rsidR="006B1609" w:rsidRPr="00A62C5C">
        <w:rPr>
          <w:rFonts w:ascii="Times New Roman" w:hAnsi="Times New Roman" w:cs="Times New Roman"/>
          <w:sz w:val="24"/>
          <w:szCs w:val="24"/>
        </w:rPr>
        <w:t>ubezpieczenia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prowadzi nadzór nad działalnością </w:t>
      </w:r>
      <w:r w:rsidR="00A81134" w:rsidRPr="00A62C5C">
        <w:rPr>
          <w:rFonts w:ascii="Times New Roman" w:hAnsi="Times New Roman" w:cs="Times New Roman"/>
          <w:sz w:val="24"/>
          <w:szCs w:val="24"/>
        </w:rPr>
        <w:t>d</w:t>
      </w:r>
      <w:r w:rsidRPr="00A62C5C">
        <w:rPr>
          <w:rFonts w:ascii="Times New Roman" w:hAnsi="Times New Roman" w:cs="Times New Roman"/>
          <w:sz w:val="24"/>
          <w:szCs w:val="24"/>
        </w:rPr>
        <w:t xml:space="preserve">yrektorów </w:t>
      </w:r>
      <w:r w:rsidR="00A81134" w:rsidRPr="00A62C5C">
        <w:rPr>
          <w:rFonts w:ascii="Times New Roman" w:hAnsi="Times New Roman" w:cs="Times New Roman"/>
          <w:sz w:val="24"/>
          <w:szCs w:val="24"/>
        </w:rPr>
        <w:t>i</w:t>
      </w:r>
      <w:r w:rsidRPr="00A62C5C">
        <w:rPr>
          <w:rFonts w:ascii="Times New Roman" w:hAnsi="Times New Roman" w:cs="Times New Roman"/>
          <w:sz w:val="24"/>
          <w:szCs w:val="24"/>
        </w:rPr>
        <w:t>nstytutów w zakresie spraw wynikających z przydziału zadań;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koordynuje sprawy w zakresie podejmowania studiów przez osoby niebędące </w:t>
      </w:r>
      <w:r w:rsidR="006B1609" w:rsidRPr="00A62C5C">
        <w:rPr>
          <w:rFonts w:ascii="Times New Roman" w:hAnsi="Times New Roman" w:cs="Times New Roman"/>
          <w:sz w:val="24"/>
          <w:szCs w:val="24"/>
        </w:rPr>
        <w:t>obywatelami polskimi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sprawną organizację i przebieg praktyk i </w:t>
      </w:r>
      <w:r w:rsidR="006B1609" w:rsidRPr="00A62C5C">
        <w:rPr>
          <w:rFonts w:ascii="Times New Roman" w:hAnsi="Times New Roman" w:cs="Times New Roman"/>
          <w:sz w:val="24"/>
          <w:szCs w:val="24"/>
        </w:rPr>
        <w:t>obozów studenckich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F64A4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współpracuje z </w:t>
      </w:r>
      <w:r w:rsidR="00A81134" w:rsidRPr="00A62C5C">
        <w:rPr>
          <w:rFonts w:ascii="Times New Roman" w:hAnsi="Times New Roman" w:cs="Times New Roman"/>
          <w:sz w:val="24"/>
          <w:szCs w:val="24"/>
        </w:rPr>
        <w:t>d</w:t>
      </w:r>
      <w:r w:rsidRPr="00A62C5C">
        <w:rPr>
          <w:rFonts w:ascii="Times New Roman" w:hAnsi="Times New Roman" w:cs="Times New Roman"/>
          <w:sz w:val="24"/>
          <w:szCs w:val="24"/>
        </w:rPr>
        <w:t xml:space="preserve">yrektorami </w:t>
      </w:r>
      <w:r w:rsidR="00A81134" w:rsidRPr="00A62C5C">
        <w:rPr>
          <w:rFonts w:ascii="Times New Roman" w:hAnsi="Times New Roman" w:cs="Times New Roman"/>
          <w:sz w:val="24"/>
          <w:szCs w:val="24"/>
        </w:rPr>
        <w:t>i</w:t>
      </w:r>
      <w:r w:rsidRPr="00A62C5C">
        <w:rPr>
          <w:rFonts w:ascii="Times New Roman" w:hAnsi="Times New Roman" w:cs="Times New Roman"/>
          <w:sz w:val="24"/>
          <w:szCs w:val="24"/>
        </w:rPr>
        <w:t>nstytutów w zakresie prawidłowej organizacji przebiegu studiów;</w:t>
      </w:r>
    </w:p>
    <w:p w:rsidR="0096633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kontrolę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przestrzeganiem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obowiązków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pacing w:val="-3"/>
          <w:sz w:val="24"/>
          <w:szCs w:val="24"/>
        </w:rPr>
        <w:t>studentów,</w:t>
      </w:r>
      <w:r w:rsidR="00C46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szczególnym uwzględnieniem praw studentów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niepełnosprawnych;</w:t>
      </w:r>
    </w:p>
    <w:p w:rsidR="0096633B" w:rsidRPr="00A62C5C" w:rsidRDefault="00F64A4B" w:rsidP="00A57C0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sprawuje nadzór nad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 xml:space="preserve">amorządem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>tudenckim oraz nad sprawami dyscyplinarnymi studentów;</w:t>
      </w:r>
    </w:p>
    <w:p w:rsidR="0096633B" w:rsidRPr="00A62C5C" w:rsidRDefault="00F64A4B" w:rsidP="00A57C0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koordynuje działalność Uczelni w zakresie spraw pomocy materialnej dla </w:t>
      </w:r>
      <w:r w:rsidRPr="00A62C5C">
        <w:rPr>
          <w:rFonts w:ascii="Times New Roman" w:hAnsi="Times New Roman" w:cs="Times New Roman"/>
          <w:spacing w:val="-3"/>
          <w:sz w:val="24"/>
          <w:szCs w:val="24"/>
        </w:rPr>
        <w:t xml:space="preserve">studentów, </w:t>
      </w:r>
      <w:r w:rsidRPr="00A62C5C">
        <w:rPr>
          <w:rFonts w:ascii="Times New Roman" w:hAnsi="Times New Roman" w:cs="Times New Roman"/>
          <w:sz w:val="24"/>
          <w:szCs w:val="24"/>
        </w:rPr>
        <w:t xml:space="preserve">zapomóg i stypendiów oraz nadzoruje ich realizację z uwzględnieniem uprawnień organów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>amorządu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>tudenckiego;</w:t>
      </w:r>
    </w:p>
    <w:p w:rsidR="0096633B" w:rsidRPr="00A62C5C" w:rsidRDefault="00F64A4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sprawuje nadzór nad sprawozdawczością w zakresie spraw studenckich, w tym </w:t>
      </w:r>
      <w:r w:rsidRPr="00A62C5C">
        <w:rPr>
          <w:rFonts w:ascii="Times New Roman" w:hAnsi="Times New Roman" w:cs="Times New Roman"/>
          <w:spacing w:val="2"/>
          <w:sz w:val="24"/>
          <w:szCs w:val="24"/>
        </w:rPr>
        <w:t xml:space="preserve">nad </w:t>
      </w:r>
      <w:r w:rsidRPr="00A62C5C">
        <w:rPr>
          <w:rFonts w:ascii="Times New Roman" w:hAnsi="Times New Roman" w:cs="Times New Roman"/>
          <w:sz w:val="24"/>
          <w:szCs w:val="24"/>
        </w:rPr>
        <w:t>drukami ścisłego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zarachowania;</w:t>
      </w:r>
    </w:p>
    <w:p w:rsidR="0096633B" w:rsidRPr="00A62C5C" w:rsidRDefault="00F64A4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sprawuje nadzór nad Odwoławczą Komisją Stypendialną oraz Instytutowymi Komisjami Stypendialnymi, Uczelnianą Komisją Rekrutacyjną,</w:t>
      </w:r>
      <w:r w:rsidR="004A2FFB" w:rsidRPr="00A62C5C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przygotowaniem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wewnętrznych aktów prawnych</w:t>
      </w:r>
      <w:r w:rsidR="004A2FFB" w:rsidRPr="00A62C5C">
        <w:rPr>
          <w:rFonts w:ascii="Times New Roman" w:hAnsi="Times New Roman" w:cs="Times New Roman"/>
          <w:sz w:val="24"/>
          <w:szCs w:val="24"/>
        </w:rPr>
        <w:t xml:space="preserve"> takich jak</w:t>
      </w:r>
      <w:r w:rsidRPr="00A62C5C">
        <w:rPr>
          <w:rFonts w:ascii="Times New Roman" w:hAnsi="Times New Roman" w:cs="Times New Roman"/>
          <w:sz w:val="24"/>
          <w:szCs w:val="24"/>
        </w:rPr>
        <w:t xml:space="preserve"> uchwał</w:t>
      </w:r>
      <w:r w:rsidR="004A2FFB" w:rsidRPr="00A62C5C">
        <w:rPr>
          <w:rFonts w:ascii="Times New Roman" w:hAnsi="Times New Roman" w:cs="Times New Roman"/>
          <w:sz w:val="24"/>
          <w:szCs w:val="24"/>
        </w:rPr>
        <w:t>y</w:t>
      </w:r>
      <w:r w:rsidRPr="00A62C5C">
        <w:rPr>
          <w:rFonts w:ascii="Times New Roman" w:hAnsi="Times New Roman" w:cs="Times New Roman"/>
          <w:sz w:val="24"/>
          <w:szCs w:val="24"/>
        </w:rPr>
        <w:t>, zarządze</w:t>
      </w:r>
      <w:r w:rsidR="004A2FFB" w:rsidRPr="00A62C5C">
        <w:rPr>
          <w:rFonts w:ascii="Times New Roman" w:hAnsi="Times New Roman" w:cs="Times New Roman"/>
          <w:sz w:val="24"/>
          <w:szCs w:val="24"/>
        </w:rPr>
        <w:t>nia</w:t>
      </w:r>
      <w:r w:rsidRPr="00A62C5C">
        <w:rPr>
          <w:rFonts w:ascii="Times New Roman" w:hAnsi="Times New Roman" w:cs="Times New Roman"/>
          <w:sz w:val="24"/>
          <w:szCs w:val="24"/>
        </w:rPr>
        <w:t>, regulamin</w:t>
      </w:r>
      <w:r w:rsidR="004A2FFB" w:rsidRPr="00A62C5C">
        <w:rPr>
          <w:rFonts w:ascii="Times New Roman" w:hAnsi="Times New Roman" w:cs="Times New Roman"/>
          <w:sz w:val="24"/>
          <w:szCs w:val="24"/>
        </w:rPr>
        <w:t>y</w:t>
      </w:r>
      <w:r w:rsidRPr="00A62C5C">
        <w:rPr>
          <w:rFonts w:ascii="Times New Roman" w:hAnsi="Times New Roman" w:cs="Times New Roman"/>
          <w:sz w:val="24"/>
          <w:szCs w:val="24"/>
        </w:rPr>
        <w:t>, materiał</w:t>
      </w:r>
      <w:r w:rsidR="004A2FFB" w:rsidRPr="00A62C5C">
        <w:rPr>
          <w:rFonts w:ascii="Times New Roman" w:hAnsi="Times New Roman" w:cs="Times New Roman"/>
          <w:sz w:val="24"/>
          <w:szCs w:val="24"/>
        </w:rPr>
        <w:t>y</w:t>
      </w:r>
      <w:r w:rsidRPr="00A62C5C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A2FFB" w:rsidRPr="00A62C5C">
        <w:rPr>
          <w:rFonts w:ascii="Times New Roman" w:hAnsi="Times New Roman" w:cs="Times New Roman"/>
          <w:sz w:val="24"/>
          <w:szCs w:val="24"/>
        </w:rPr>
        <w:t>e</w:t>
      </w:r>
      <w:r w:rsidR="008D7A09" w:rsidRPr="00A62C5C">
        <w:rPr>
          <w:rFonts w:ascii="Times New Roman" w:hAnsi="Times New Roman" w:cs="Times New Roman"/>
          <w:sz w:val="24"/>
          <w:szCs w:val="24"/>
        </w:rPr>
        <w:t xml:space="preserve"> oraz</w:t>
      </w:r>
      <w:r w:rsidRPr="00A62C5C">
        <w:rPr>
          <w:rFonts w:ascii="Times New Roman" w:hAnsi="Times New Roman" w:cs="Times New Roman"/>
          <w:sz w:val="24"/>
          <w:szCs w:val="24"/>
        </w:rPr>
        <w:t xml:space="preserve"> korespondencji w zakresie wszystkich spraw wynikających </w:t>
      </w:r>
      <w:r w:rsidR="00DE2310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z przydzielonych zadań;</w:t>
      </w:r>
    </w:p>
    <w:p w:rsidR="0096633B" w:rsidRPr="00A62C5C" w:rsidRDefault="00F64A4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podpisuje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pisma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wynikających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przydziału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zadań,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niezastrzeżonych dla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Rektora;</w:t>
      </w:r>
    </w:p>
    <w:p w:rsidR="0096633B" w:rsidRPr="00A62C5C" w:rsidRDefault="00F64A4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zastępuje Prorektora ds. dydaktycznych w czasie jego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nieobecności;</w:t>
      </w:r>
    </w:p>
    <w:p w:rsidR="0096633B" w:rsidRPr="00A62C5C" w:rsidRDefault="0059517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podejmuje decyzje administracyjne w zakresie spraw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studenckich;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wydaje polecenia służbowe bezpośrednio podległym pracownikom oraz </w:t>
      </w:r>
      <w:r w:rsidR="00356BED" w:rsidRPr="00A62C5C">
        <w:rPr>
          <w:rFonts w:ascii="Times New Roman" w:hAnsi="Times New Roman" w:cs="Times New Roman"/>
          <w:sz w:val="24"/>
          <w:szCs w:val="24"/>
        </w:rPr>
        <w:t>d</w:t>
      </w:r>
      <w:r w:rsidRPr="00A62C5C">
        <w:rPr>
          <w:rFonts w:ascii="Times New Roman" w:hAnsi="Times New Roman" w:cs="Times New Roman"/>
          <w:sz w:val="24"/>
          <w:szCs w:val="24"/>
        </w:rPr>
        <w:t xml:space="preserve">yrektorom </w:t>
      </w:r>
      <w:r w:rsidR="00356BED" w:rsidRPr="00A62C5C">
        <w:rPr>
          <w:rFonts w:ascii="Times New Roman" w:hAnsi="Times New Roman" w:cs="Times New Roman"/>
          <w:sz w:val="24"/>
          <w:szCs w:val="24"/>
        </w:rPr>
        <w:t>i</w:t>
      </w:r>
      <w:r w:rsidRPr="00A62C5C">
        <w:rPr>
          <w:rFonts w:ascii="Times New Roman" w:hAnsi="Times New Roman" w:cs="Times New Roman"/>
          <w:sz w:val="24"/>
          <w:szCs w:val="24"/>
        </w:rPr>
        <w:t xml:space="preserve">nstytutów, w zakresie nadzorowanych przez </w:t>
      </w:r>
      <w:r w:rsidR="006B1609" w:rsidRPr="00A62C5C">
        <w:rPr>
          <w:rFonts w:ascii="Times New Roman" w:hAnsi="Times New Roman" w:cs="Times New Roman"/>
          <w:sz w:val="24"/>
          <w:szCs w:val="24"/>
        </w:rPr>
        <w:t>siebie spraw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dysponuje funduszem pomocy materialnej w części dotyczącej stypendiów i zapomóg dla studentów i prowadzi nadzór nad funkcjonowaniem systemu pomocy materialnej </w:t>
      </w:r>
      <w:r w:rsidR="006B1609" w:rsidRPr="00A62C5C">
        <w:rPr>
          <w:rFonts w:ascii="Times New Roman" w:hAnsi="Times New Roman" w:cs="Times New Roman"/>
          <w:sz w:val="24"/>
          <w:szCs w:val="24"/>
        </w:rPr>
        <w:t>dla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opracowanie projektów planów rzeczowo-finansowych pomocy materialnej studentów i nadzoruje </w:t>
      </w:r>
      <w:r w:rsidR="006B1609" w:rsidRPr="00A62C5C">
        <w:rPr>
          <w:rFonts w:ascii="Times New Roman" w:hAnsi="Times New Roman" w:cs="Times New Roman"/>
          <w:sz w:val="24"/>
          <w:szCs w:val="24"/>
        </w:rPr>
        <w:t>jego realizację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podział miejsc w domach studenckich i </w:t>
      </w:r>
      <w:r w:rsidR="006B1609" w:rsidRPr="00A62C5C">
        <w:rPr>
          <w:rFonts w:ascii="Times New Roman" w:hAnsi="Times New Roman" w:cs="Times New Roman"/>
          <w:sz w:val="24"/>
          <w:szCs w:val="24"/>
        </w:rPr>
        <w:t>funduszu stypendialnego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inicjuje projekty uchwał </w:t>
      </w:r>
      <w:r w:rsidR="001476CE" w:rsidRPr="00A62C5C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>enatu i regulaminów dotyczących toku studiów i spraw studentów;</w:t>
      </w:r>
    </w:p>
    <w:p w:rsidR="0096633B" w:rsidRPr="00A62C5C" w:rsidRDefault="0059517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prowadzi nadzór nad </w:t>
      </w:r>
      <w:r w:rsidR="006B1609" w:rsidRPr="00A62C5C">
        <w:rPr>
          <w:rFonts w:ascii="Times New Roman" w:hAnsi="Times New Roman" w:cs="Times New Roman"/>
          <w:sz w:val="24"/>
          <w:szCs w:val="24"/>
        </w:rPr>
        <w:t>organizacjami studenckimi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reprezentuje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PWSTE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czynnościach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związanych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udzielaniem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zamówień publicznych zgodnie z art. 28a. pkt 2 </w:t>
      </w:r>
      <w:r w:rsidR="00C5474F" w:rsidRPr="00A62C5C">
        <w:rPr>
          <w:rFonts w:ascii="Times New Roman" w:hAnsi="Times New Roman" w:cs="Times New Roman"/>
          <w:sz w:val="24"/>
          <w:szCs w:val="24"/>
        </w:rPr>
        <w:t>u</w:t>
      </w:r>
      <w:r w:rsidRPr="00A62C5C">
        <w:rPr>
          <w:rFonts w:ascii="Times New Roman" w:hAnsi="Times New Roman" w:cs="Times New Roman"/>
          <w:sz w:val="24"/>
          <w:szCs w:val="24"/>
        </w:rPr>
        <w:t>stawy o Finansach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Publicznych;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i koordynuje funkcjonowanie Uczelnianego Systemu Obsługi Studiów (USOS) we współpracy z </w:t>
      </w:r>
      <w:r w:rsidR="006B1609" w:rsidRPr="00A62C5C">
        <w:rPr>
          <w:rFonts w:ascii="Times New Roman" w:hAnsi="Times New Roman" w:cs="Times New Roman"/>
          <w:sz w:val="24"/>
          <w:szCs w:val="24"/>
        </w:rPr>
        <w:t>Działem Informatyki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współpracę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jednostek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Centrum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C463FF">
        <w:rPr>
          <w:rFonts w:ascii="Times New Roman" w:hAnsi="Times New Roman" w:cs="Times New Roman"/>
          <w:sz w:val="24"/>
          <w:szCs w:val="24"/>
        </w:rPr>
        <w:t>nnowacji i Transferu Technologii w 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inspirowania,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organizowania i zarządzania innowacyjnymi projektami dydaktycznymi, szczególnie w zakresie </w:t>
      </w:r>
      <w:r w:rsidR="006B1609" w:rsidRPr="00A62C5C">
        <w:rPr>
          <w:rFonts w:ascii="Times New Roman" w:hAnsi="Times New Roman" w:cs="Times New Roman"/>
          <w:sz w:val="24"/>
          <w:szCs w:val="24"/>
        </w:rPr>
        <w:t>umiędzynarodowienia kształcenia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nadzoruje gospodarkę obiektami i innym mieniem Uczelni użytkowanym przez studentów;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nadzoruje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proces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rekrutacji,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porozumieniu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Rektorem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wyraża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zgodę</w:t>
      </w:r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 otwarcie kierunków studiów, kieruje pracami Uczelnianej Komisji Rekrutacyjnej, nadzoruje prace nad projektami uchwał w sprawie rekrutacji w PWSTE w</w:t>
      </w:r>
      <w:r w:rsidR="00715801"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Jarosławiu;</w:t>
      </w:r>
    </w:p>
    <w:p w:rsidR="0096633B" w:rsidRPr="00A62C5C" w:rsidRDefault="0059517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</w:t>
      </w:r>
      <w:r w:rsidR="00C5474F" w:rsidRPr="00A62C5C">
        <w:rPr>
          <w:rFonts w:ascii="Times New Roman" w:hAnsi="Times New Roman" w:cs="Times New Roman"/>
          <w:sz w:val="24"/>
          <w:szCs w:val="24"/>
        </w:rPr>
        <w:t>uje</w:t>
      </w:r>
      <w:r w:rsidRPr="00A62C5C">
        <w:rPr>
          <w:rFonts w:ascii="Times New Roman" w:hAnsi="Times New Roman" w:cs="Times New Roman"/>
          <w:sz w:val="24"/>
          <w:szCs w:val="24"/>
        </w:rPr>
        <w:t xml:space="preserve"> tok studiów i prowadzi kontrolę </w:t>
      </w:r>
      <w:r w:rsidR="00C5474F" w:rsidRPr="00A62C5C">
        <w:rPr>
          <w:rFonts w:ascii="Times New Roman" w:hAnsi="Times New Roman" w:cs="Times New Roman"/>
          <w:sz w:val="24"/>
          <w:szCs w:val="24"/>
        </w:rPr>
        <w:t xml:space="preserve">w zakresie jego </w:t>
      </w:r>
      <w:r w:rsidRPr="00A62C5C">
        <w:rPr>
          <w:rFonts w:ascii="Times New Roman" w:hAnsi="Times New Roman" w:cs="Times New Roman"/>
          <w:sz w:val="24"/>
          <w:szCs w:val="24"/>
        </w:rPr>
        <w:t>prawidłow</w:t>
      </w:r>
      <w:r w:rsidR="00C5474F" w:rsidRPr="00A62C5C">
        <w:rPr>
          <w:rFonts w:ascii="Times New Roman" w:hAnsi="Times New Roman" w:cs="Times New Roman"/>
          <w:sz w:val="24"/>
          <w:szCs w:val="24"/>
        </w:rPr>
        <w:t>ego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przebiegu;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podejmuje decyzje w zakresie wydatkowania funduszy przeznaczonych w planie rzeczowo-finansowym na działalność </w:t>
      </w:r>
      <w:r w:rsidR="003C7A94" w:rsidRPr="00A62C5C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3C7A94" w:rsidRPr="00A62C5C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>tuden</w:t>
      </w:r>
      <w:r w:rsidR="003C7A94" w:rsidRPr="00A62C5C">
        <w:rPr>
          <w:rFonts w:ascii="Times New Roman" w:hAnsi="Times New Roman" w:cs="Times New Roman"/>
          <w:sz w:val="24"/>
          <w:szCs w:val="24"/>
        </w:rPr>
        <w:t>ckiego</w:t>
      </w:r>
      <w:r w:rsidRPr="00A62C5C">
        <w:rPr>
          <w:rFonts w:ascii="Times New Roman" w:hAnsi="Times New Roman" w:cs="Times New Roman"/>
          <w:sz w:val="24"/>
          <w:szCs w:val="24"/>
        </w:rPr>
        <w:t xml:space="preserve"> i </w:t>
      </w:r>
      <w:r w:rsidR="006B1609" w:rsidRPr="00A62C5C">
        <w:rPr>
          <w:rFonts w:ascii="Times New Roman" w:hAnsi="Times New Roman" w:cs="Times New Roman"/>
          <w:sz w:val="24"/>
          <w:szCs w:val="24"/>
        </w:rPr>
        <w:t>organizacji studenckich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wyraża zgodę na tworzenie i rejestrację uczelnianych organizacji i stowarzyszeń studenckich oraz nadzoruje prowadzenie ich rejestru i </w:t>
      </w:r>
      <w:r w:rsidR="006B1609" w:rsidRPr="00A62C5C">
        <w:rPr>
          <w:rFonts w:ascii="Times New Roman" w:hAnsi="Times New Roman" w:cs="Times New Roman"/>
          <w:sz w:val="24"/>
          <w:szCs w:val="24"/>
        </w:rPr>
        <w:t>przyjmuje sprawozdania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sprawuje nadzór w zakresie podejmowanych uchwał przez organy uczelnianych </w:t>
      </w:r>
      <w:r w:rsidR="006B1609" w:rsidRPr="00A62C5C">
        <w:rPr>
          <w:rFonts w:ascii="Times New Roman" w:hAnsi="Times New Roman" w:cs="Times New Roman"/>
          <w:sz w:val="24"/>
          <w:szCs w:val="24"/>
        </w:rPr>
        <w:t>organizacji studenckich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zastępuje Rektora we wszystkich czynnościach dotyczących odpowiedzialności </w:t>
      </w:r>
      <w:r w:rsidR="006B1609" w:rsidRPr="00A62C5C">
        <w:rPr>
          <w:rFonts w:ascii="Times New Roman" w:hAnsi="Times New Roman" w:cs="Times New Roman"/>
          <w:sz w:val="24"/>
          <w:szCs w:val="24"/>
        </w:rPr>
        <w:t>dyscyplinarnej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96633B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nadzoruje działalność </w:t>
      </w:r>
      <w:r w:rsidR="006B1609" w:rsidRPr="00A62C5C">
        <w:rPr>
          <w:rFonts w:ascii="Times New Roman" w:hAnsi="Times New Roman" w:cs="Times New Roman"/>
          <w:sz w:val="24"/>
          <w:szCs w:val="24"/>
        </w:rPr>
        <w:t>Kół Naukowych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6633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nadzoruje organizacj</w:t>
      </w:r>
      <w:r w:rsidR="003C7A94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konferencji naukowych studentów;</w:t>
      </w:r>
    </w:p>
    <w:p w:rsidR="0059517B" w:rsidRPr="00A62C5C" w:rsidRDefault="0059517B" w:rsidP="00A57C06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nadzoruje sporządzanie sprawozdań do POL-on, Głównego Urzędu Statystycznego, innych jednostek oraz dla władz Uczelni.</w:t>
      </w:r>
    </w:p>
    <w:p w:rsidR="0059517B" w:rsidRDefault="0059517B" w:rsidP="00A57C06">
      <w:pPr>
        <w:tabs>
          <w:tab w:val="left" w:pos="851"/>
        </w:tabs>
        <w:spacing w:after="0" w:line="240" w:lineRule="auto"/>
        <w:ind w:left="709" w:right="13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63FF" w:rsidRDefault="00C463FF" w:rsidP="00A57C06">
      <w:pPr>
        <w:tabs>
          <w:tab w:val="left" w:pos="851"/>
        </w:tabs>
        <w:spacing w:after="0" w:line="240" w:lineRule="auto"/>
        <w:ind w:left="709" w:right="13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63FF" w:rsidRPr="00A62C5C" w:rsidRDefault="00C463FF" w:rsidP="00A57C06">
      <w:pPr>
        <w:tabs>
          <w:tab w:val="left" w:pos="851"/>
        </w:tabs>
        <w:spacing w:after="0" w:line="240" w:lineRule="auto"/>
        <w:ind w:left="709" w:right="13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9517B" w:rsidRPr="00A62C5C" w:rsidRDefault="0059517B" w:rsidP="0059517B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§20</w:t>
      </w:r>
    </w:p>
    <w:p w:rsidR="00A92A19" w:rsidRPr="00A62C5C" w:rsidRDefault="0059517B" w:rsidP="005951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C5C">
        <w:rPr>
          <w:rFonts w:ascii="Times New Roman" w:hAnsi="Times New Roman" w:cs="Times New Roman"/>
          <w:bCs/>
          <w:sz w:val="24"/>
          <w:szCs w:val="24"/>
        </w:rPr>
        <w:t>Prorektor ds. studenckich</w:t>
      </w:r>
      <w:r w:rsidR="005D041D" w:rsidRPr="00A62C5C">
        <w:rPr>
          <w:rFonts w:ascii="Times New Roman" w:hAnsi="Times New Roman" w:cs="Times New Roman"/>
          <w:bCs/>
          <w:sz w:val="24"/>
          <w:szCs w:val="24"/>
        </w:rPr>
        <w:t>:</w:t>
      </w:r>
    </w:p>
    <w:p w:rsidR="0059517B" w:rsidRPr="00A62C5C" w:rsidRDefault="0059517B" w:rsidP="00A92A19">
      <w:pPr>
        <w:pStyle w:val="Akapitzlist"/>
        <w:numPr>
          <w:ilvl w:val="3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sprawuje bezpośredni nadzór nad:</w:t>
      </w:r>
    </w:p>
    <w:p w:rsidR="0059517B" w:rsidRPr="00A62C5C" w:rsidRDefault="006B1609" w:rsidP="007227B4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Samorządem Studenckim</w:t>
      </w:r>
      <w:r w:rsidR="0059517B" w:rsidRPr="00A62C5C">
        <w:rPr>
          <w:rFonts w:ascii="Times New Roman" w:hAnsi="Times New Roman" w:cs="Times New Roman"/>
          <w:sz w:val="24"/>
          <w:szCs w:val="24"/>
        </w:rPr>
        <w:t>;</w:t>
      </w:r>
    </w:p>
    <w:p w:rsidR="0059517B" w:rsidRPr="00A62C5C" w:rsidRDefault="0059517B" w:rsidP="007227B4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Działalnością Centrum Innowacji i </w:t>
      </w:r>
      <w:r w:rsidR="006B1609" w:rsidRPr="00A62C5C">
        <w:rPr>
          <w:rFonts w:ascii="Times New Roman" w:hAnsi="Times New Roman" w:cs="Times New Roman"/>
          <w:sz w:val="24"/>
          <w:szCs w:val="24"/>
        </w:rPr>
        <w:t>Transferu Technologii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59517B" w:rsidRPr="00A62C5C" w:rsidRDefault="0059517B" w:rsidP="007227B4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Działem Pozyskiwania </w:t>
      </w:r>
      <w:r w:rsidRPr="00A62C5C">
        <w:rPr>
          <w:rFonts w:ascii="Times New Roman" w:hAnsi="Times New Roman" w:cs="Times New Roman"/>
          <w:spacing w:val="-3"/>
          <w:sz w:val="24"/>
          <w:szCs w:val="24"/>
        </w:rPr>
        <w:t>Funduszy;</w:t>
      </w:r>
    </w:p>
    <w:p w:rsidR="0059517B" w:rsidRPr="00A62C5C" w:rsidRDefault="0059517B" w:rsidP="007227B4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pacing w:val="-3"/>
          <w:sz w:val="24"/>
          <w:szCs w:val="24"/>
        </w:rPr>
        <w:t>Akademickim Inkubatorem Przedsiębiorczości</w:t>
      </w:r>
      <w:r w:rsidR="00E33198" w:rsidRPr="00A62C5C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92A19" w:rsidRPr="00A62C5C" w:rsidRDefault="00E33198" w:rsidP="00A92A19">
      <w:pPr>
        <w:pStyle w:val="Akapitzlist"/>
        <w:numPr>
          <w:ilvl w:val="3"/>
          <w:numId w:val="13"/>
        </w:numPr>
        <w:tabs>
          <w:tab w:val="left" w:pos="284"/>
          <w:tab w:val="left" w:pos="851"/>
        </w:tabs>
        <w:spacing w:after="0" w:line="240" w:lineRule="auto"/>
        <w:ind w:left="426" w:right="1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</w:t>
      </w:r>
      <w:r w:rsidR="00A92A19" w:rsidRPr="00A62C5C">
        <w:rPr>
          <w:rFonts w:ascii="Times New Roman" w:hAnsi="Times New Roman" w:cs="Times New Roman"/>
          <w:sz w:val="24"/>
          <w:szCs w:val="24"/>
        </w:rPr>
        <w:t>ieruje Działem Obsługi Studentów.</w:t>
      </w:r>
    </w:p>
    <w:p w:rsidR="0059517B" w:rsidRPr="00A62C5C" w:rsidRDefault="0059517B" w:rsidP="0059517B">
      <w:pPr>
        <w:tabs>
          <w:tab w:val="left" w:pos="567"/>
          <w:tab w:val="left" w:pos="851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0B45BA" w:rsidRDefault="000B45BA" w:rsidP="00C463FF">
      <w:pPr>
        <w:pStyle w:val="paragraf"/>
        <w:jc w:val="left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D631A" w:rsidRDefault="00ED631A" w:rsidP="00C463FF">
      <w:pPr>
        <w:pStyle w:val="paragraf"/>
        <w:jc w:val="left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D631A" w:rsidRDefault="00ED631A" w:rsidP="00C463FF">
      <w:pPr>
        <w:pStyle w:val="paragraf"/>
        <w:jc w:val="left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9517B" w:rsidRPr="00A62C5C" w:rsidRDefault="0059517B" w:rsidP="0059517B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Kanclerz</w:t>
      </w:r>
    </w:p>
    <w:p w:rsidR="0059517B" w:rsidRPr="00A62C5C" w:rsidRDefault="0059517B" w:rsidP="0059517B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§21</w:t>
      </w:r>
    </w:p>
    <w:p w:rsidR="0059517B" w:rsidRPr="00A62C5C" w:rsidRDefault="0059517B" w:rsidP="00BF3C23">
      <w:pPr>
        <w:pStyle w:val="Akapitzlist"/>
        <w:numPr>
          <w:ilvl w:val="0"/>
          <w:numId w:val="92"/>
        </w:numPr>
        <w:tabs>
          <w:tab w:val="left" w:pos="567"/>
          <w:tab w:val="left" w:pos="851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Kanclerz:</w:t>
      </w:r>
    </w:p>
    <w:p w:rsidR="0059517B" w:rsidRPr="00A62C5C" w:rsidRDefault="0059517B" w:rsidP="001E6F6A">
      <w:pPr>
        <w:pStyle w:val="Akapitzlist"/>
        <w:numPr>
          <w:ilvl w:val="4"/>
          <w:numId w:val="92"/>
        </w:numPr>
        <w:tabs>
          <w:tab w:val="left" w:pos="-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kieruje administracją i gospodarką Uczelni w zakresie określonym przez Statut i Rektora;</w:t>
      </w:r>
    </w:p>
    <w:p w:rsidR="0059517B" w:rsidRPr="00A62C5C" w:rsidRDefault="0059517B" w:rsidP="001E6F6A">
      <w:pPr>
        <w:pStyle w:val="Akapitzlist"/>
        <w:numPr>
          <w:ilvl w:val="4"/>
          <w:numId w:val="92"/>
        </w:numPr>
        <w:tabs>
          <w:tab w:val="left" w:pos="-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jest przełożonym pracowników niebędących nauczycielami akademickimi;</w:t>
      </w:r>
    </w:p>
    <w:p w:rsidR="0059517B" w:rsidRPr="00A62C5C" w:rsidRDefault="0059517B" w:rsidP="001E6F6A">
      <w:pPr>
        <w:pStyle w:val="Akapitzlist"/>
        <w:numPr>
          <w:ilvl w:val="4"/>
          <w:numId w:val="92"/>
        </w:numPr>
        <w:tabs>
          <w:tab w:val="left" w:pos="-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działa przy pomocy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westora oraz wnioskuje do Rektora o jego zatrudnienie;</w:t>
      </w:r>
    </w:p>
    <w:p w:rsidR="0059517B" w:rsidRPr="00A62C5C" w:rsidRDefault="006B1609" w:rsidP="006B1609">
      <w:pPr>
        <w:pStyle w:val="Akapitzlist"/>
        <w:numPr>
          <w:ilvl w:val="4"/>
          <w:numId w:val="92"/>
        </w:numPr>
        <w:tabs>
          <w:tab w:val="left" w:pos="-28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odpowiada,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odrębnych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przepisach</w:t>
      </w:r>
      <w:r w:rsidR="0059517B" w:rsidRPr="00A62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7B" w:rsidRPr="00A62C5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7B" w:rsidRPr="00A62C5C">
        <w:rPr>
          <w:rFonts w:ascii="Times New Roman" w:hAnsi="Times New Roman" w:cs="Times New Roman"/>
          <w:sz w:val="24"/>
          <w:szCs w:val="24"/>
        </w:rPr>
        <w:t>naruszenie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7B" w:rsidRPr="00A62C5C">
        <w:rPr>
          <w:rFonts w:ascii="Times New Roman" w:hAnsi="Times New Roman" w:cs="Times New Roman"/>
          <w:sz w:val="24"/>
          <w:szCs w:val="24"/>
        </w:rPr>
        <w:t xml:space="preserve">dyscypliny </w:t>
      </w:r>
      <w:r w:rsidRPr="00A62C5C">
        <w:rPr>
          <w:rFonts w:ascii="Times New Roman" w:hAnsi="Times New Roman" w:cs="Times New Roman"/>
          <w:sz w:val="24"/>
          <w:szCs w:val="24"/>
        </w:rPr>
        <w:t>finansów publicznych</w:t>
      </w:r>
      <w:r w:rsidR="0059517B" w:rsidRPr="00A62C5C">
        <w:rPr>
          <w:rFonts w:ascii="Times New Roman" w:hAnsi="Times New Roman" w:cs="Times New Roman"/>
          <w:sz w:val="24"/>
          <w:szCs w:val="24"/>
        </w:rPr>
        <w:t xml:space="preserve"> na Uczelni.</w:t>
      </w:r>
    </w:p>
    <w:p w:rsidR="0059517B" w:rsidRPr="00A62C5C" w:rsidRDefault="0059517B" w:rsidP="00BF3C23">
      <w:pPr>
        <w:pStyle w:val="Akapitzlist"/>
        <w:numPr>
          <w:ilvl w:val="3"/>
          <w:numId w:val="92"/>
        </w:numPr>
        <w:tabs>
          <w:tab w:val="left" w:pos="567"/>
        </w:tabs>
        <w:spacing w:after="0" w:line="240" w:lineRule="auto"/>
        <w:ind w:left="426" w:right="-7860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="006B1609" w:rsidRPr="00A62C5C">
        <w:rPr>
          <w:rFonts w:ascii="Times New Roman" w:hAnsi="Times New Roman" w:cs="Times New Roman"/>
          <w:bCs/>
          <w:sz w:val="24"/>
          <w:szCs w:val="24"/>
        </w:rPr>
        <w:t>kanclerza</w:t>
      </w:r>
      <w:r w:rsidR="006B1609" w:rsidRPr="00A62C5C">
        <w:rPr>
          <w:rFonts w:ascii="Times New Roman" w:hAnsi="Times New Roman" w:cs="Times New Roman"/>
          <w:sz w:val="24"/>
          <w:szCs w:val="24"/>
        </w:rPr>
        <w:t xml:space="preserve"> należy</w:t>
      </w:r>
      <w:r w:rsidRPr="00A62C5C">
        <w:rPr>
          <w:rFonts w:ascii="Times New Roman" w:hAnsi="Times New Roman" w:cs="Times New Roman"/>
          <w:sz w:val="24"/>
          <w:szCs w:val="24"/>
        </w:rPr>
        <w:t xml:space="preserve"> podejmowanie decyzji i kontrola, zgodnie z</w:t>
      </w:r>
    </w:p>
    <w:p w:rsidR="0059517B" w:rsidRPr="00A62C5C" w:rsidRDefault="0059517B" w:rsidP="00715801">
      <w:pPr>
        <w:tabs>
          <w:tab w:val="left" w:pos="567"/>
        </w:tabs>
        <w:spacing w:after="0" w:line="240" w:lineRule="auto"/>
        <w:ind w:left="142" w:right="-7860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obowiązującymi przepisami</w:t>
      </w:r>
      <w:r w:rsidR="008553C3" w:rsidRPr="00A62C5C">
        <w:rPr>
          <w:rFonts w:ascii="Times New Roman" w:hAnsi="Times New Roman" w:cs="Times New Roman"/>
          <w:sz w:val="24"/>
          <w:szCs w:val="24"/>
        </w:rPr>
        <w:t>,</w:t>
      </w:r>
      <w:r w:rsidR="00BF3C23" w:rsidRPr="00A62C5C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59517B" w:rsidRPr="00A62C5C" w:rsidRDefault="0059517B" w:rsidP="001E6F6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przygotowania wraz z </w:t>
      </w:r>
      <w:r w:rsidR="00907401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 xml:space="preserve">westorem projektu </w:t>
      </w:r>
      <w:r w:rsidR="006B1609" w:rsidRPr="00A62C5C">
        <w:rPr>
          <w:rFonts w:ascii="Times New Roman" w:hAnsi="Times New Roman" w:cs="Times New Roman"/>
          <w:sz w:val="24"/>
          <w:szCs w:val="24"/>
        </w:rPr>
        <w:t>planu rzeczowo</w:t>
      </w:r>
      <w:r w:rsidRPr="00A62C5C">
        <w:rPr>
          <w:rFonts w:ascii="Times New Roman" w:hAnsi="Times New Roman" w:cs="Times New Roman"/>
          <w:sz w:val="24"/>
          <w:szCs w:val="24"/>
        </w:rPr>
        <w:t>-finansowego;</w:t>
      </w:r>
    </w:p>
    <w:p w:rsidR="0059517B" w:rsidRPr="00A62C5C" w:rsidRDefault="0059517B" w:rsidP="001E6F6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bieżącej eksploatacji obiektów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59517B" w:rsidRPr="00A62C5C" w:rsidRDefault="0059517B" w:rsidP="001E6F6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zapewnienia ładu i porządku oraz organizacji ochrony mienia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59517B" w:rsidRPr="00A62C5C" w:rsidRDefault="0059517B" w:rsidP="001E6F6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nadzoru nad remontami i inwestycjami oraz bieżąc</w:t>
      </w:r>
      <w:r w:rsidR="001E6F6A" w:rsidRPr="00A62C5C">
        <w:rPr>
          <w:rFonts w:ascii="Times New Roman" w:hAnsi="Times New Roman" w:cs="Times New Roman"/>
          <w:sz w:val="24"/>
          <w:szCs w:val="24"/>
        </w:rPr>
        <w:t>ej</w:t>
      </w:r>
      <w:r w:rsidRPr="00A62C5C">
        <w:rPr>
          <w:rFonts w:ascii="Times New Roman" w:hAnsi="Times New Roman" w:cs="Times New Roman"/>
          <w:sz w:val="24"/>
          <w:szCs w:val="24"/>
        </w:rPr>
        <w:t xml:space="preserve"> eksploatacj</w:t>
      </w:r>
      <w:r w:rsidR="001E6F6A" w:rsidRPr="00A62C5C">
        <w:rPr>
          <w:rFonts w:ascii="Times New Roman" w:hAnsi="Times New Roman" w:cs="Times New Roman"/>
          <w:sz w:val="24"/>
          <w:szCs w:val="24"/>
        </w:rPr>
        <w:t>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urządzeń.</w:t>
      </w:r>
    </w:p>
    <w:p w:rsidR="001A3D6C" w:rsidRPr="00A62C5C" w:rsidRDefault="003B21CC" w:rsidP="00BF3C23">
      <w:pPr>
        <w:pStyle w:val="Akapitzlist"/>
        <w:numPr>
          <w:ilvl w:val="3"/>
          <w:numId w:val="92"/>
        </w:numPr>
        <w:tabs>
          <w:tab w:val="left" w:pos="839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</w:t>
      </w:r>
      <w:r w:rsidR="001A3D6C" w:rsidRPr="00A62C5C">
        <w:rPr>
          <w:rFonts w:ascii="Times New Roman" w:hAnsi="Times New Roman" w:cs="Times New Roman"/>
          <w:sz w:val="24"/>
          <w:szCs w:val="24"/>
        </w:rPr>
        <w:t xml:space="preserve">o zakresu zadań </w:t>
      </w:r>
      <w:r w:rsidR="006C5606" w:rsidRPr="00A62C5C">
        <w:rPr>
          <w:rFonts w:ascii="Times New Roman" w:hAnsi="Times New Roman" w:cs="Times New Roman"/>
          <w:bCs/>
          <w:sz w:val="24"/>
          <w:szCs w:val="24"/>
        </w:rPr>
        <w:t>k</w:t>
      </w:r>
      <w:r w:rsidR="001A3D6C" w:rsidRPr="00A62C5C">
        <w:rPr>
          <w:rFonts w:ascii="Times New Roman" w:hAnsi="Times New Roman" w:cs="Times New Roman"/>
          <w:bCs/>
          <w:sz w:val="24"/>
          <w:szCs w:val="24"/>
        </w:rPr>
        <w:t>anclerza</w:t>
      </w:r>
      <w:r w:rsidR="00ED6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D6C" w:rsidRPr="00A62C5C">
        <w:rPr>
          <w:rFonts w:ascii="Times New Roman" w:hAnsi="Times New Roman" w:cs="Times New Roman"/>
          <w:sz w:val="24"/>
          <w:szCs w:val="24"/>
        </w:rPr>
        <w:t>należy</w:t>
      </w:r>
      <w:r w:rsidRPr="00A62C5C">
        <w:rPr>
          <w:rFonts w:ascii="Times New Roman" w:hAnsi="Times New Roman" w:cs="Times New Roman"/>
          <w:sz w:val="24"/>
          <w:szCs w:val="24"/>
        </w:rPr>
        <w:t xml:space="preserve"> ponadto</w:t>
      </w:r>
      <w:r w:rsidR="001A3D6C" w:rsidRPr="00A62C5C">
        <w:rPr>
          <w:rFonts w:ascii="Times New Roman" w:hAnsi="Times New Roman" w:cs="Times New Roman"/>
          <w:sz w:val="24"/>
          <w:szCs w:val="24"/>
        </w:rPr>
        <w:t>:</w:t>
      </w:r>
    </w:p>
    <w:p w:rsidR="001A3D6C" w:rsidRPr="00A62C5C" w:rsidRDefault="001A3D6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 wewnętrzna i </w:t>
      </w:r>
      <w:r w:rsidR="00AC62BA" w:rsidRPr="00A62C5C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A62C5C">
        <w:rPr>
          <w:rFonts w:ascii="Times New Roman" w:hAnsi="Times New Roman" w:cs="Times New Roman"/>
          <w:sz w:val="24"/>
          <w:szCs w:val="24"/>
        </w:rPr>
        <w:t>funkcjonowani</w:t>
      </w:r>
      <w:r w:rsidR="00AC62BA" w:rsidRPr="00A62C5C">
        <w:rPr>
          <w:rFonts w:ascii="Times New Roman" w:hAnsi="Times New Roman" w:cs="Times New Roman"/>
          <w:sz w:val="24"/>
          <w:szCs w:val="24"/>
        </w:rPr>
        <w:t>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administracji;</w:t>
      </w:r>
    </w:p>
    <w:p w:rsidR="001A3D6C" w:rsidRPr="00A62C5C" w:rsidRDefault="001A3D6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sprawowanie nadzoru nad dyscypliną pracy pracowników niebędących nauczycielami akademickimi;</w:t>
      </w:r>
    </w:p>
    <w:p w:rsidR="001A3D6C" w:rsidRPr="00A62C5C" w:rsidRDefault="001A3D6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 nad działalnością socjalną na rzecz pracowników U</w:t>
      </w:r>
      <w:r w:rsidR="0021275D" w:rsidRPr="00A62C5C">
        <w:rPr>
          <w:rFonts w:ascii="Times New Roman" w:hAnsi="Times New Roman" w:cs="Times New Roman"/>
          <w:sz w:val="24"/>
          <w:szCs w:val="24"/>
        </w:rPr>
        <w:t>czelni</w:t>
      </w:r>
      <w:r w:rsidR="00EE2D26" w:rsidRPr="00A62C5C">
        <w:rPr>
          <w:rFonts w:ascii="Times New Roman" w:hAnsi="Times New Roman" w:cs="Times New Roman"/>
          <w:sz w:val="24"/>
          <w:szCs w:val="24"/>
        </w:rPr>
        <w:t>,</w:t>
      </w:r>
      <w:r w:rsidR="0021275D" w:rsidRPr="00A62C5C">
        <w:rPr>
          <w:rFonts w:ascii="Times New Roman" w:hAnsi="Times New Roman" w:cs="Times New Roman"/>
          <w:sz w:val="24"/>
          <w:szCs w:val="24"/>
        </w:rPr>
        <w:t xml:space="preserve"> w tym współpraca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883E5E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 xml:space="preserve">działającymi na Uczelni </w:t>
      </w:r>
      <w:r w:rsidR="006B1609" w:rsidRPr="00A62C5C">
        <w:rPr>
          <w:rFonts w:ascii="Times New Roman" w:hAnsi="Times New Roman" w:cs="Times New Roman"/>
          <w:sz w:val="24"/>
          <w:szCs w:val="24"/>
        </w:rPr>
        <w:t>związkami zawodowymi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1A3D6C" w:rsidRPr="00A62C5C" w:rsidRDefault="001A3D6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podejmowanie decyzji w sprawach dotyczących zakupów materiałów, towarów </w:t>
      </w:r>
      <w:r w:rsidR="006B1609" w:rsidRPr="00A62C5C">
        <w:rPr>
          <w:rFonts w:ascii="Times New Roman" w:hAnsi="Times New Roman" w:cs="Times New Roman"/>
          <w:sz w:val="24"/>
          <w:szCs w:val="24"/>
        </w:rPr>
        <w:t>usług</w:t>
      </w:r>
      <w:r w:rsidRPr="00A62C5C">
        <w:rPr>
          <w:rFonts w:ascii="Times New Roman" w:hAnsi="Times New Roman" w:cs="Times New Roman"/>
          <w:sz w:val="24"/>
          <w:szCs w:val="24"/>
        </w:rPr>
        <w:t xml:space="preserve"> zawartych w planie rzeczowo-finansowym Uczelni;</w:t>
      </w:r>
    </w:p>
    <w:p w:rsidR="001A3D6C" w:rsidRPr="00A62C5C" w:rsidRDefault="001A3D6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podpisywanie pod względem merytorycznym dokumentów finansowych z jednostek </w:t>
      </w:r>
      <w:r w:rsidR="006B1609" w:rsidRPr="00A62C5C">
        <w:rPr>
          <w:rFonts w:ascii="Times New Roman" w:hAnsi="Times New Roman" w:cs="Times New Roman"/>
          <w:sz w:val="24"/>
          <w:szCs w:val="24"/>
        </w:rPr>
        <w:t>organizacyjnych administracji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1A3D6C" w:rsidRPr="00A62C5C" w:rsidRDefault="0020258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zatwierdzanie faktur i rachunków po ich sprawdzeniu pod względem formalnym</w:t>
      </w:r>
      <w:r w:rsidR="001A3D6C" w:rsidRPr="00A62C5C">
        <w:rPr>
          <w:rFonts w:ascii="Times New Roman" w:hAnsi="Times New Roman" w:cs="Times New Roman"/>
          <w:sz w:val="24"/>
          <w:szCs w:val="24"/>
        </w:rPr>
        <w:t xml:space="preserve"> i</w:t>
      </w:r>
      <w:r w:rsidR="00883E5E" w:rsidRPr="00A62C5C">
        <w:rPr>
          <w:rFonts w:ascii="Times New Roman" w:hAnsi="Times New Roman" w:cs="Times New Roman"/>
          <w:sz w:val="24"/>
          <w:szCs w:val="24"/>
        </w:rPr>
        <w:t> </w:t>
      </w:r>
      <w:r w:rsidR="001A3D6C" w:rsidRPr="00A62C5C">
        <w:rPr>
          <w:rFonts w:ascii="Times New Roman" w:hAnsi="Times New Roman" w:cs="Times New Roman"/>
          <w:sz w:val="24"/>
          <w:szCs w:val="24"/>
        </w:rPr>
        <w:t>merytorycznym przez upoważnionych pracowników;</w:t>
      </w:r>
    </w:p>
    <w:p w:rsidR="0021275D" w:rsidRPr="00A62C5C" w:rsidRDefault="00ED631A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tLea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883E5E" w:rsidRPr="00A62C5C">
        <w:rPr>
          <w:rFonts w:ascii="Times New Roman" w:hAnsi="Times New Roman" w:cs="Times New Roman"/>
          <w:sz w:val="24"/>
          <w:szCs w:val="24"/>
        </w:rPr>
        <w:t xml:space="preserve">decyzji dotyczących </w:t>
      </w:r>
      <w:r>
        <w:rPr>
          <w:rFonts w:ascii="Times New Roman" w:hAnsi="Times New Roman" w:cs="Times New Roman"/>
          <w:sz w:val="24"/>
          <w:szCs w:val="24"/>
        </w:rPr>
        <w:t xml:space="preserve">rozliczania różnic magazynowych </w:t>
      </w:r>
      <w:r w:rsidR="00883E5E" w:rsidRPr="00A62C5C">
        <w:rPr>
          <w:rFonts w:ascii="Times New Roman" w:hAnsi="Times New Roman" w:cs="Times New Roman"/>
          <w:sz w:val="24"/>
          <w:szCs w:val="24"/>
        </w:rPr>
        <w:t>i inwentaryzacyjnych;</w:t>
      </w:r>
    </w:p>
    <w:p w:rsidR="00DE2310" w:rsidRDefault="001A3D6C" w:rsidP="00520E5B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tLea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podpisywanie umów na prace związane z gospodarką Uczelni, niezastrzeżone dla Rektora </w:t>
      </w:r>
    </w:p>
    <w:p w:rsidR="003B21CC" w:rsidRPr="00A62C5C" w:rsidRDefault="001A3D6C" w:rsidP="00DE2310">
      <w:pPr>
        <w:pStyle w:val="Akapitzlist"/>
        <w:tabs>
          <w:tab w:val="left" w:pos="567"/>
        </w:tabs>
        <w:spacing w:after="0" w:line="240" w:lineRule="atLeast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rorektora oraz związane z</w:t>
      </w:r>
      <w:r w:rsidR="00883E5E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funkcjonowaniem podległych mu jednostek organizacyjnych</w:t>
      </w:r>
      <w:r w:rsidR="00EE2D26" w:rsidRPr="00A62C5C">
        <w:rPr>
          <w:rFonts w:ascii="Times New Roman" w:hAnsi="Times New Roman" w:cs="Times New Roman"/>
          <w:sz w:val="24"/>
          <w:szCs w:val="24"/>
        </w:rPr>
        <w:t xml:space="preserve"> - w ramach udzielonego przez Rektora pełnomocnictwa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21275D" w:rsidP="00520E5B">
      <w:pPr>
        <w:pStyle w:val="Akapitzlist"/>
        <w:numPr>
          <w:ilvl w:val="0"/>
          <w:numId w:val="22"/>
        </w:numPr>
        <w:spacing w:after="0" w:line="24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sprawowanie nadzoru nad prawidłowym i rzetelnym wypełnianiem obowiązków przez podległe organizacyjnie jednostki;</w:t>
      </w:r>
    </w:p>
    <w:p w:rsidR="003B21CC" w:rsidRPr="00A62C5C" w:rsidRDefault="001A3D6C" w:rsidP="003B21CC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współudział w przygotowywaniu materiałów wstępnych </w:t>
      </w:r>
      <w:r w:rsidR="00934379" w:rsidRPr="00A62C5C">
        <w:rPr>
          <w:rFonts w:ascii="Times New Roman" w:hAnsi="Times New Roman" w:cs="Times New Roman"/>
          <w:sz w:val="24"/>
          <w:szCs w:val="24"/>
        </w:rPr>
        <w:t>niezbędnych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do rozpoczęcia prac w zakresie projektowania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inwestycji;</w:t>
      </w:r>
    </w:p>
    <w:p w:rsidR="003B21CC" w:rsidRPr="00A62C5C" w:rsidRDefault="001A3D6C" w:rsidP="003B21CC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opiniowanie i analiza założeń techniczno-ekonomicznych oraz przedłożonej </w:t>
      </w:r>
      <w:r w:rsidR="006B1609" w:rsidRPr="00A62C5C">
        <w:rPr>
          <w:rFonts w:ascii="Times New Roman" w:hAnsi="Times New Roman" w:cs="Times New Roman"/>
          <w:sz w:val="24"/>
          <w:szCs w:val="24"/>
        </w:rPr>
        <w:t>dokumentacji technicznej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1A3D6C" w:rsidP="003B21CC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uczestniczenie w spotkaniach, naradach roboczych i konsultacjach z projektantami lub </w:t>
      </w:r>
      <w:r w:rsidR="006B1609" w:rsidRPr="00A62C5C">
        <w:rPr>
          <w:rFonts w:ascii="Times New Roman" w:hAnsi="Times New Roman" w:cs="Times New Roman"/>
          <w:sz w:val="24"/>
          <w:szCs w:val="24"/>
        </w:rPr>
        <w:t>wykonawcami robót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1A3D6C" w:rsidP="003B21CC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tLea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spraw związanych z inwestycjami i remontami </w:t>
      </w:r>
      <w:r w:rsidR="006B1609" w:rsidRPr="00A62C5C">
        <w:rPr>
          <w:rFonts w:ascii="Times New Roman" w:hAnsi="Times New Roman" w:cs="Times New Roman"/>
          <w:sz w:val="24"/>
          <w:szCs w:val="24"/>
        </w:rPr>
        <w:t>naczelni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1A3D6C" w:rsidP="003B21CC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  odbiorów    końcowych    zrealizowanych    zadań    inwestycyjnych   i remontowych oraz uczestniczenie </w:t>
      </w:r>
      <w:r w:rsidR="006B1609" w:rsidRPr="00A62C5C">
        <w:rPr>
          <w:rFonts w:ascii="Times New Roman" w:hAnsi="Times New Roman" w:cs="Times New Roman"/>
          <w:sz w:val="24"/>
          <w:szCs w:val="24"/>
        </w:rPr>
        <w:t>nich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1A3D6C" w:rsidP="003B21CC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kontrolowanie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egzekwowanie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usunięcia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wad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ujawnionych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toku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odbioru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końcowego oraz w okresie gwarancyjnym zadań inwestycyjnych </w:t>
      </w:r>
      <w:r w:rsidR="006B1609" w:rsidRPr="00A62C5C">
        <w:rPr>
          <w:rFonts w:ascii="Times New Roman" w:hAnsi="Times New Roman" w:cs="Times New Roman"/>
          <w:sz w:val="24"/>
          <w:szCs w:val="24"/>
        </w:rPr>
        <w:t>remontowych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1A3D6C" w:rsidP="001C214D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projektów wszelkiego typu zmian w zakresie robót budowlano- remontowych,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wodno-kanalizacyjnych,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centralnego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ogrzewania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elektrycznych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w obiektach Uczelni oraz typowanie obiektów do </w:t>
      </w:r>
      <w:r w:rsidR="006B1609" w:rsidRPr="00A62C5C">
        <w:rPr>
          <w:rFonts w:ascii="Times New Roman" w:hAnsi="Times New Roman" w:cs="Times New Roman"/>
          <w:sz w:val="24"/>
          <w:szCs w:val="24"/>
        </w:rPr>
        <w:t>remontów kapitalnych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20258C" w:rsidP="001B3946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reprezentowanie interesów Uczelni</w:t>
      </w:r>
      <w:r w:rsidR="001A3D6C" w:rsidRPr="00A62C5C">
        <w:rPr>
          <w:rFonts w:ascii="Times New Roman" w:hAnsi="Times New Roman" w:cs="Times New Roman"/>
          <w:sz w:val="24"/>
          <w:szCs w:val="24"/>
        </w:rPr>
        <w:t xml:space="preserve">   w   kontaktach   z przedstawicielami   jednostek z zewnątrz w sprawach </w:t>
      </w:r>
      <w:r w:rsidR="00903822" w:rsidRPr="00A62C5C">
        <w:rPr>
          <w:rFonts w:ascii="Times New Roman" w:hAnsi="Times New Roman" w:cs="Times New Roman"/>
          <w:sz w:val="24"/>
          <w:szCs w:val="24"/>
        </w:rPr>
        <w:t>z zakresu</w:t>
      </w:r>
      <w:r w:rsidR="001A3D6C" w:rsidRPr="00A62C5C">
        <w:rPr>
          <w:rFonts w:ascii="Times New Roman" w:hAnsi="Times New Roman" w:cs="Times New Roman"/>
          <w:sz w:val="24"/>
          <w:szCs w:val="24"/>
        </w:rPr>
        <w:t xml:space="preserve"> posiadanych kompetencji;</w:t>
      </w:r>
    </w:p>
    <w:p w:rsidR="003B21CC" w:rsidRPr="00A62C5C" w:rsidRDefault="001A3D6C" w:rsidP="001B3946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merytoryczną i finansową stroną funduszy, pozyskanych z różnych instytucji </w:t>
      </w:r>
      <w:r w:rsidR="00DE2310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i urzędów, na realizację inwestycji i remontów </w:t>
      </w:r>
      <w:r w:rsidR="006B1609" w:rsidRPr="00A62C5C">
        <w:rPr>
          <w:rFonts w:ascii="Times New Roman" w:hAnsi="Times New Roman" w:cs="Times New Roman"/>
          <w:sz w:val="24"/>
          <w:szCs w:val="24"/>
        </w:rPr>
        <w:t>obiektów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B21CC" w:rsidRPr="00A62C5C" w:rsidRDefault="001A3D6C" w:rsidP="001B3946">
      <w:pPr>
        <w:pStyle w:val="Akapitzlist"/>
        <w:numPr>
          <w:ilvl w:val="0"/>
          <w:numId w:val="2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zgłaszanie wniosków w sprawach poprawy organizacji pracy oraz obiegu informacji   i dokumentów w jednostkach </w:t>
      </w:r>
      <w:r w:rsidR="006B1609" w:rsidRPr="00A62C5C">
        <w:rPr>
          <w:rFonts w:ascii="Times New Roman" w:hAnsi="Times New Roman" w:cs="Times New Roman"/>
          <w:sz w:val="24"/>
          <w:szCs w:val="24"/>
        </w:rPr>
        <w:t>organizacyjnych administracji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1A3D6C" w:rsidRPr="00A62C5C" w:rsidRDefault="001A3D6C" w:rsidP="001B3946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wnioskowanie o awansowanie oraz nagradzanie i karanie podległych pracowników niebędących </w:t>
      </w:r>
      <w:r w:rsidR="006B1609" w:rsidRPr="00A62C5C">
        <w:rPr>
          <w:rFonts w:ascii="Times New Roman" w:hAnsi="Times New Roman" w:cs="Times New Roman"/>
          <w:sz w:val="24"/>
          <w:szCs w:val="24"/>
        </w:rPr>
        <w:t>nauczycielami akademickimi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21275D" w:rsidRPr="00A62C5C" w:rsidRDefault="0021275D" w:rsidP="00903822">
      <w:pPr>
        <w:pStyle w:val="Akapitzlist"/>
        <w:numPr>
          <w:ilvl w:val="3"/>
          <w:numId w:val="92"/>
        </w:numPr>
        <w:tabs>
          <w:tab w:val="left" w:pos="839"/>
        </w:tabs>
        <w:spacing w:after="0" w:line="240" w:lineRule="auto"/>
        <w:ind w:left="397" w:hanging="397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 przypadku okresowej nieobecności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 xml:space="preserve">anclerza lub czasowej niemożności wykonywania przez niego obowiązków zastępuje go </w:t>
      </w:r>
      <w:r w:rsidR="00907401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 xml:space="preserve">westor, który działa w zakresie udzielonych przez Rektora pełnomocnictw </w:t>
      </w:r>
      <w:r w:rsidR="006B1609" w:rsidRPr="00A62C5C">
        <w:rPr>
          <w:rFonts w:ascii="Times New Roman" w:hAnsi="Times New Roman" w:cs="Times New Roman"/>
          <w:sz w:val="24"/>
          <w:szCs w:val="24"/>
        </w:rPr>
        <w:t>upoważnień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59517B" w:rsidRPr="00A62C5C" w:rsidRDefault="0059517B" w:rsidP="0021275D">
      <w:pPr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1275D" w:rsidRPr="00A62C5C" w:rsidRDefault="0021275D" w:rsidP="0021275D">
      <w:pPr>
        <w:pStyle w:val="paragraf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_Hlk36061770"/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§22</w:t>
      </w:r>
      <w:bookmarkEnd w:id="5"/>
    </w:p>
    <w:p w:rsidR="0021275D" w:rsidRPr="00A62C5C" w:rsidRDefault="0021275D" w:rsidP="0021275D">
      <w:pPr>
        <w:tabs>
          <w:tab w:val="left" w:pos="8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C5C">
        <w:rPr>
          <w:rFonts w:ascii="Times New Roman" w:hAnsi="Times New Roman" w:cs="Times New Roman"/>
          <w:bCs/>
          <w:sz w:val="24"/>
          <w:szCs w:val="24"/>
        </w:rPr>
        <w:t xml:space="preserve">Kanclerz sprawuje bezpośredni </w:t>
      </w:r>
      <w:r w:rsidR="006B1609" w:rsidRPr="00A62C5C">
        <w:rPr>
          <w:rFonts w:ascii="Times New Roman" w:hAnsi="Times New Roman" w:cs="Times New Roman"/>
          <w:bCs/>
          <w:sz w:val="24"/>
          <w:szCs w:val="24"/>
        </w:rPr>
        <w:t>nadzór nad</w:t>
      </w:r>
      <w:r w:rsidRPr="00A62C5C">
        <w:rPr>
          <w:rFonts w:ascii="Times New Roman" w:hAnsi="Times New Roman" w:cs="Times New Roman"/>
          <w:bCs/>
          <w:sz w:val="24"/>
          <w:szCs w:val="24"/>
        </w:rPr>
        <w:t>:</w:t>
      </w:r>
    </w:p>
    <w:p w:rsidR="0021275D" w:rsidRPr="00A62C5C" w:rsidRDefault="0021275D" w:rsidP="007227B4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Kwesturą;</w:t>
      </w:r>
    </w:p>
    <w:p w:rsidR="0021275D" w:rsidRPr="00A62C5C" w:rsidRDefault="0021275D" w:rsidP="007227B4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Działem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Inwestycyjno-Technicznym;</w:t>
      </w:r>
    </w:p>
    <w:p w:rsidR="0021275D" w:rsidRPr="00A62C5C" w:rsidRDefault="006B1609" w:rsidP="007227B4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Działem Informatyki</w:t>
      </w:r>
      <w:r w:rsidR="0021275D" w:rsidRPr="00A62C5C">
        <w:rPr>
          <w:rFonts w:ascii="Times New Roman" w:hAnsi="Times New Roman" w:cs="Times New Roman"/>
          <w:sz w:val="24"/>
          <w:szCs w:val="24"/>
        </w:rPr>
        <w:t>;</w:t>
      </w:r>
    </w:p>
    <w:p w:rsidR="0021275D" w:rsidRPr="00A62C5C" w:rsidRDefault="0021275D" w:rsidP="007227B4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Działem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Administracyjno-Gospodarczym;</w:t>
      </w:r>
    </w:p>
    <w:p w:rsidR="0021275D" w:rsidRPr="00A62C5C" w:rsidRDefault="0021275D" w:rsidP="007227B4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Działem Telekomunikacji i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Automatyki;</w:t>
      </w:r>
    </w:p>
    <w:p w:rsidR="0021275D" w:rsidRPr="00A62C5C" w:rsidRDefault="0021275D" w:rsidP="007227B4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Archiwum i Uczelnianą </w:t>
      </w:r>
      <w:r w:rsidR="006B1609" w:rsidRPr="00A62C5C">
        <w:rPr>
          <w:rFonts w:ascii="Times New Roman" w:hAnsi="Times New Roman" w:cs="Times New Roman"/>
          <w:sz w:val="24"/>
          <w:szCs w:val="24"/>
        </w:rPr>
        <w:t>Izbą Tradycji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21275D" w:rsidRPr="00A62C5C" w:rsidRDefault="0021275D" w:rsidP="002127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5D" w:rsidRPr="00A62C5C" w:rsidRDefault="0021275D" w:rsidP="0021275D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Kwestor</w:t>
      </w:r>
    </w:p>
    <w:p w:rsidR="0021275D" w:rsidRPr="00A62C5C" w:rsidRDefault="0021275D" w:rsidP="0021275D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§23</w:t>
      </w:r>
    </w:p>
    <w:p w:rsidR="0021275D" w:rsidRPr="00A62C5C" w:rsidRDefault="0021275D" w:rsidP="00323FED">
      <w:pPr>
        <w:pStyle w:val="Akapitzlist"/>
        <w:numPr>
          <w:ilvl w:val="3"/>
          <w:numId w:val="3"/>
        </w:numPr>
        <w:tabs>
          <w:tab w:val="left" w:pos="56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Kwestor:</w:t>
      </w:r>
    </w:p>
    <w:p w:rsidR="0021275D" w:rsidRPr="00A62C5C" w:rsidRDefault="0021275D" w:rsidP="0079208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pełni funkcję głównego księgowego Uczelni;</w:t>
      </w:r>
    </w:p>
    <w:p w:rsidR="0021275D" w:rsidRPr="00A62C5C" w:rsidRDefault="0021275D" w:rsidP="0079208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jest zastępcą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anclerza;</w:t>
      </w:r>
    </w:p>
    <w:p w:rsidR="0021275D" w:rsidRPr="00A62C5C" w:rsidRDefault="0021275D" w:rsidP="0079208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jest przełożonym pracowników Kwestury (norma zatrudnienia wynosi łącznie do 8 etatów wraz z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="00907401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westorem);</w:t>
      </w:r>
    </w:p>
    <w:p w:rsidR="0021275D" w:rsidRPr="00A62C5C" w:rsidRDefault="0021275D" w:rsidP="0079208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odpowiada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zasadach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określonych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odrębnych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przepisach,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naruszenie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dyscypliny finansów publicznych na Uczelni.</w:t>
      </w:r>
    </w:p>
    <w:p w:rsidR="0021275D" w:rsidRPr="00A62C5C" w:rsidRDefault="0021275D" w:rsidP="00323FED">
      <w:pPr>
        <w:pStyle w:val="Akapitzlist"/>
        <w:numPr>
          <w:ilvl w:val="3"/>
          <w:numId w:val="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Do zadań </w:t>
      </w:r>
      <w:r w:rsidR="00907401" w:rsidRPr="00A62C5C">
        <w:rPr>
          <w:rFonts w:ascii="Times New Roman" w:hAnsi="Times New Roman" w:cs="Times New Roman"/>
          <w:bCs/>
          <w:sz w:val="24"/>
          <w:szCs w:val="24"/>
        </w:rPr>
        <w:t>k</w:t>
      </w:r>
      <w:r w:rsidRPr="00A62C5C">
        <w:rPr>
          <w:rFonts w:ascii="Times New Roman" w:hAnsi="Times New Roman" w:cs="Times New Roman"/>
          <w:bCs/>
          <w:sz w:val="24"/>
          <w:szCs w:val="24"/>
        </w:rPr>
        <w:t>westora</w:t>
      </w:r>
      <w:r w:rsidR="006B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 szczególności należy:</w:t>
      </w:r>
    </w:p>
    <w:p w:rsidR="0021275D" w:rsidRPr="00A62C5C" w:rsidRDefault="0021275D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rachunkowości Uczelni zgodnie z obowiązującymi przepisami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prawa;</w:t>
      </w:r>
    </w:p>
    <w:p w:rsidR="00A306CB" w:rsidRPr="00A62C5C" w:rsidRDefault="0021275D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wykonywanie dyspozycji środkami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pieniężnymi;</w:t>
      </w:r>
    </w:p>
    <w:p w:rsidR="00A306CB" w:rsidRPr="00A62C5C" w:rsidRDefault="0021275D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założeń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trybu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przygotowaniem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projektu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planu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rzeczowo- finansowego Uczelni, planu rzeczowo-finansowego oraz jego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zmian;</w:t>
      </w:r>
    </w:p>
    <w:p w:rsidR="00A306CB" w:rsidRPr="00A62C5C" w:rsidRDefault="0021275D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wszelkich spraw związanych z nakładami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finansowymi;</w:t>
      </w:r>
    </w:p>
    <w:p w:rsidR="0021275D" w:rsidRPr="00A62C5C" w:rsidRDefault="0021275D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dokonywanie wstępnej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kontroli:</w:t>
      </w:r>
    </w:p>
    <w:p w:rsidR="006F4536" w:rsidRPr="00A62C5C" w:rsidRDefault="00A306CB" w:rsidP="00931F9F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zgodności operacji gospodarczych i finansowych z planem rzeczowo</w:t>
      </w:r>
      <w:r w:rsidR="00ED631A">
        <w:rPr>
          <w:rFonts w:ascii="Times New Roman" w:hAnsi="Times New Roman" w:cs="Times New Roman"/>
          <w:sz w:val="24"/>
          <w:szCs w:val="24"/>
        </w:rPr>
        <w:t>-</w:t>
      </w:r>
      <w:r w:rsidRPr="00A62C5C">
        <w:rPr>
          <w:rFonts w:ascii="Times New Roman" w:hAnsi="Times New Roman" w:cs="Times New Roman"/>
          <w:sz w:val="24"/>
          <w:szCs w:val="24"/>
        </w:rPr>
        <w:t>finansowym</w:t>
      </w:r>
      <w:r w:rsidR="00931F9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A306CB" w:rsidRPr="00A62C5C" w:rsidRDefault="0020258C" w:rsidP="00931F9F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kompletności i</w:t>
      </w:r>
      <w:r w:rsidR="00A306CB" w:rsidRPr="00A62C5C">
        <w:rPr>
          <w:rFonts w:ascii="Times New Roman" w:hAnsi="Times New Roman" w:cs="Times New Roman"/>
          <w:sz w:val="24"/>
          <w:szCs w:val="24"/>
        </w:rPr>
        <w:t xml:space="preserve">   rzetelności   dokumentów   dotyczących   operacji   </w:t>
      </w:r>
      <w:r w:rsidRPr="00A62C5C">
        <w:rPr>
          <w:rFonts w:ascii="Times New Roman" w:hAnsi="Times New Roman" w:cs="Times New Roman"/>
          <w:sz w:val="24"/>
          <w:szCs w:val="24"/>
        </w:rPr>
        <w:t xml:space="preserve">gospodarczych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A73D7E" w:rsidRPr="00A62C5C">
        <w:rPr>
          <w:rFonts w:ascii="Times New Roman" w:hAnsi="Times New Roman" w:cs="Times New Roman"/>
          <w:sz w:val="24"/>
          <w:szCs w:val="24"/>
        </w:rPr>
        <w:t>i finansowych</w:t>
      </w:r>
      <w:r w:rsidR="00A306CB"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i aktualizowanie przepisów wewnętrznych dotyczących zasad prowadzenia rachunkowości i gospodarki </w:t>
      </w:r>
      <w:r w:rsidR="006B1609" w:rsidRPr="00A62C5C">
        <w:rPr>
          <w:rFonts w:ascii="Times New Roman" w:hAnsi="Times New Roman" w:cs="Times New Roman"/>
          <w:sz w:val="24"/>
          <w:szCs w:val="24"/>
        </w:rPr>
        <w:t>finansowej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kontrolowanie legalności dokumentów dotyczących wykonywania planu rzeczowo- </w:t>
      </w:r>
      <w:r w:rsidR="006B1609" w:rsidRPr="00A62C5C">
        <w:rPr>
          <w:rFonts w:ascii="Times New Roman" w:hAnsi="Times New Roman" w:cs="Times New Roman"/>
          <w:sz w:val="24"/>
          <w:szCs w:val="24"/>
        </w:rPr>
        <w:t>finansowego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analiz dotyczących sytuacji ekonomicznej i </w:t>
      </w:r>
      <w:r w:rsidR="006B1609" w:rsidRPr="00A62C5C">
        <w:rPr>
          <w:rFonts w:ascii="Times New Roman" w:hAnsi="Times New Roman" w:cs="Times New Roman"/>
          <w:sz w:val="24"/>
          <w:szCs w:val="24"/>
        </w:rPr>
        <w:t>finansowej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E8783E">
      <w:pPr>
        <w:pStyle w:val="Akapitzlist"/>
        <w:numPr>
          <w:ilvl w:val="0"/>
          <w:numId w:val="25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prawidłowym obiegiem </w:t>
      </w:r>
      <w:r w:rsidR="006B1609" w:rsidRPr="00A62C5C">
        <w:rPr>
          <w:rFonts w:ascii="Times New Roman" w:hAnsi="Times New Roman" w:cs="Times New Roman"/>
          <w:sz w:val="24"/>
          <w:szCs w:val="24"/>
        </w:rPr>
        <w:t>dokumentów księgowych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E8783E">
      <w:pPr>
        <w:pStyle w:val="Akapitzlist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prawidłowością </w:t>
      </w:r>
      <w:r w:rsidR="006B1609" w:rsidRPr="00A62C5C">
        <w:rPr>
          <w:rFonts w:ascii="Times New Roman" w:hAnsi="Times New Roman" w:cs="Times New Roman"/>
          <w:sz w:val="24"/>
          <w:szCs w:val="24"/>
        </w:rPr>
        <w:t>rozliczeń podatkowych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E8783E">
      <w:pPr>
        <w:pStyle w:val="Akapitzlist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merytoryczny i organizacyjny </w:t>
      </w:r>
      <w:r w:rsidR="006B1609" w:rsidRPr="00A62C5C">
        <w:rPr>
          <w:rFonts w:ascii="Times New Roman" w:hAnsi="Times New Roman" w:cs="Times New Roman"/>
          <w:sz w:val="24"/>
          <w:szCs w:val="24"/>
        </w:rPr>
        <w:t>nad Kwesturą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A306CB" w:rsidRPr="00A62C5C" w:rsidRDefault="00A306CB" w:rsidP="00323FED">
      <w:pPr>
        <w:pStyle w:val="Akapitzlist"/>
        <w:numPr>
          <w:ilvl w:val="3"/>
          <w:numId w:val="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podstawowych zadań </w:t>
      </w:r>
      <w:r w:rsidR="006B1609" w:rsidRPr="00A62C5C">
        <w:rPr>
          <w:rFonts w:ascii="Times New Roman" w:hAnsi="Times New Roman" w:cs="Times New Roman"/>
          <w:bCs/>
          <w:sz w:val="24"/>
          <w:szCs w:val="24"/>
        </w:rPr>
        <w:t>Kwestury</w:t>
      </w:r>
      <w:r w:rsidR="006B1609" w:rsidRPr="00A62C5C">
        <w:rPr>
          <w:rFonts w:ascii="Times New Roman" w:hAnsi="Times New Roman" w:cs="Times New Roman"/>
          <w:sz w:val="24"/>
          <w:szCs w:val="24"/>
        </w:rPr>
        <w:t xml:space="preserve"> należy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A306CB" w:rsidRPr="00A62C5C" w:rsidRDefault="00A306CB" w:rsidP="00323FED">
      <w:pPr>
        <w:pStyle w:val="Akapitzlist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 i prowadzenie ewidencji księgowej wszystkich </w:t>
      </w:r>
      <w:r w:rsidR="006B1609" w:rsidRPr="00A62C5C">
        <w:rPr>
          <w:rFonts w:ascii="Times New Roman" w:hAnsi="Times New Roman" w:cs="Times New Roman"/>
          <w:sz w:val="24"/>
          <w:szCs w:val="24"/>
        </w:rPr>
        <w:t>operacji gospodarczych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323FED">
      <w:pPr>
        <w:pStyle w:val="Akapitzlist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rejestrów sprzedaży i zakupu VAT, sporządzanie </w:t>
      </w:r>
      <w:r w:rsidR="006B1609" w:rsidRPr="00A62C5C">
        <w:rPr>
          <w:rFonts w:ascii="Times New Roman" w:hAnsi="Times New Roman" w:cs="Times New Roman"/>
          <w:sz w:val="24"/>
          <w:szCs w:val="24"/>
        </w:rPr>
        <w:t>deklaracji VAT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306CB" w:rsidRPr="00A62C5C" w:rsidRDefault="00A306CB" w:rsidP="00323FED">
      <w:pPr>
        <w:pStyle w:val="Akapitzlist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bieżące i okresowe analizowanie i </w:t>
      </w:r>
      <w:r w:rsidR="006B1609" w:rsidRPr="00A62C5C">
        <w:rPr>
          <w:rFonts w:ascii="Times New Roman" w:hAnsi="Times New Roman" w:cs="Times New Roman"/>
          <w:sz w:val="24"/>
          <w:szCs w:val="24"/>
        </w:rPr>
        <w:t>rozliczanie kosztów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07C5D" w:rsidRPr="00A62C5C" w:rsidRDefault="00A07C5D" w:rsidP="00323FED">
      <w:pPr>
        <w:pStyle w:val="Akapitzlist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uzgadnianie stanu analityki księgowej z syntetyką wspólnie z Działem Administracyjno-Gospodarczym w zakresie:</w:t>
      </w:r>
    </w:p>
    <w:p w:rsidR="00F614C7" w:rsidRPr="00A62C5C" w:rsidRDefault="00A306CB" w:rsidP="00323FED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ksiąg inwentarzowych </w:t>
      </w:r>
      <w:r w:rsidR="006B1609" w:rsidRPr="00A62C5C">
        <w:rPr>
          <w:rFonts w:ascii="Times New Roman" w:hAnsi="Times New Roman" w:cs="Times New Roman"/>
          <w:sz w:val="24"/>
          <w:szCs w:val="24"/>
        </w:rPr>
        <w:t>środków trwałych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F614C7" w:rsidRPr="00A62C5C" w:rsidRDefault="00A306CB" w:rsidP="00323FED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ksiąg inwentarzowych wyposażenia, księgozbiorów i wartości niematerialno- prawnych,</w:t>
      </w:r>
    </w:p>
    <w:p w:rsidR="00A306CB" w:rsidRPr="00A62C5C" w:rsidRDefault="00A306CB" w:rsidP="00323FED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ksiąg inwentarzowych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poza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bilansowych;</w:t>
      </w:r>
    </w:p>
    <w:p w:rsidR="006F4536" w:rsidRPr="00A62C5C" w:rsidRDefault="00A306CB" w:rsidP="00323FED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ewidencji druków ścisłego zarachowania(kwitariusze);</w:t>
      </w:r>
    </w:p>
    <w:p w:rsidR="006F4536" w:rsidRPr="00A62C5C" w:rsidRDefault="00A306CB" w:rsidP="00323FED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kontrola i analiza wykorzystywania środków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budżetowych;</w:t>
      </w:r>
    </w:p>
    <w:p w:rsidR="006F4536" w:rsidRPr="00A62C5C" w:rsidRDefault="00A07C5D" w:rsidP="00D36514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analityczne rozliczeń z dostawcami i odbiorcami krajowymi i zagranicznymi oraz pracownikami wraz z windykacją;</w:t>
      </w:r>
    </w:p>
    <w:p w:rsidR="006F4536" w:rsidRPr="00A62C5C" w:rsidRDefault="00A306CB" w:rsidP="00323FED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propozycji zasad rozliczania kosztów pośrednich 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ogólnych;</w:t>
      </w:r>
    </w:p>
    <w:p w:rsidR="00A306CB" w:rsidRPr="00A62C5C" w:rsidRDefault="00A306CB" w:rsidP="00323FED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księgowa funduszy unijnych, w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tym:</w:t>
      </w:r>
    </w:p>
    <w:p w:rsidR="006F4536" w:rsidRPr="00A62C5C" w:rsidRDefault="00A306CB" w:rsidP="00323FED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monitoring bieżącej realizacji i przekazywanie informacji o </w:t>
      </w:r>
      <w:r w:rsidR="006B1609" w:rsidRPr="00A62C5C">
        <w:rPr>
          <w:rFonts w:ascii="Times New Roman" w:hAnsi="Times New Roman" w:cs="Times New Roman"/>
          <w:sz w:val="24"/>
          <w:szCs w:val="24"/>
        </w:rPr>
        <w:t>realizacji projektów</w:t>
      </w:r>
      <w:r w:rsidR="00DD4FAA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F4536" w:rsidRPr="00A62C5C" w:rsidRDefault="00A07C5D" w:rsidP="00323FED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przyjmowanie od jednostek organizacyjnych i weryfikacja pod względem rachunkowym dokumentów dotyczących projektów</w:t>
      </w:r>
      <w:r w:rsidR="00DD4FAA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F4536" w:rsidRPr="00A62C5C" w:rsidRDefault="00A306CB" w:rsidP="00323FED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kontrola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zgodności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zapisami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księgowymi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sprawozdań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okresowych, rocznych oraz końcowych w zakresie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finansowym,</w:t>
      </w:r>
    </w:p>
    <w:p w:rsidR="006F4536" w:rsidRPr="00A62C5C" w:rsidRDefault="00A306CB" w:rsidP="00323FED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kontrola wykorzystywania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środków,</w:t>
      </w:r>
    </w:p>
    <w:p w:rsidR="00A306CB" w:rsidRPr="00A62C5C" w:rsidRDefault="00A07C5D" w:rsidP="00323FED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materiałów informacyjnych w tym zakresie dla potrzeb kierownictwa Uczelni.</w:t>
      </w:r>
    </w:p>
    <w:p w:rsidR="00ED631A" w:rsidRDefault="00ED631A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</w:t>
      </w:r>
      <w:r w:rsidR="00A07C5D" w:rsidRPr="00A62C5C">
        <w:rPr>
          <w:rFonts w:ascii="Times New Roman" w:hAnsi="Times New Roman" w:cs="Times New Roman"/>
          <w:sz w:val="24"/>
          <w:szCs w:val="24"/>
        </w:rPr>
        <w:t>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księgowej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ZFŚS,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weryfikowanie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względem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A62C5C">
        <w:rPr>
          <w:rFonts w:ascii="Times New Roman" w:hAnsi="Times New Roman" w:cs="Times New Roman"/>
          <w:sz w:val="24"/>
          <w:szCs w:val="24"/>
        </w:rPr>
        <w:t>formalnym wniosków o przyznanie świadczeń z ZFŚS;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prowadzenie ewidencji bankowej i kasowej</w:t>
      </w:r>
      <w:r w:rsidR="00ED631A" w:rsidRP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Uczelni;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obsługa księgowa funduszy uczelnianych (uczelnianego funduszu nagród, funduszu stypendialnego, własnego funduszu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stypendialnego);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sporządzanie sprawozdawczości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finansowej;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sporządzanie sprawozdań do GUS w zakresie środków trwałych i wartości niematerialno-prawnych;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lastRenderedPageBreak/>
        <w:t>dokonywanie comiesięcznych naliczeń amortyzacji i umorzeń od środków trwałych oraz wartości niematerialno-prawnych</w:t>
      </w:r>
      <w:r w:rsidR="00DD4FAA" w:rsidRPr="00ED631A">
        <w:rPr>
          <w:rFonts w:ascii="Times New Roman" w:hAnsi="Times New Roman" w:cs="Times New Roman"/>
          <w:sz w:val="24"/>
          <w:szCs w:val="24"/>
        </w:rPr>
        <w:t>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20258C" w:rsidRPr="00ED631A">
        <w:rPr>
          <w:rFonts w:ascii="Times New Roman" w:hAnsi="Times New Roman" w:cs="Times New Roman"/>
          <w:sz w:val="24"/>
          <w:szCs w:val="24"/>
        </w:rPr>
        <w:t xml:space="preserve">materiałów informacyjnych i analiz </w:t>
      </w:r>
      <w:r w:rsidR="006B1609" w:rsidRPr="00ED631A">
        <w:rPr>
          <w:rFonts w:ascii="Times New Roman" w:hAnsi="Times New Roman" w:cs="Times New Roman"/>
          <w:sz w:val="24"/>
          <w:szCs w:val="24"/>
        </w:rPr>
        <w:t>dla potrzeb</w:t>
      </w:r>
      <w:r w:rsidR="0020258C" w:rsidRPr="00ED631A">
        <w:rPr>
          <w:rFonts w:ascii="Times New Roman" w:hAnsi="Times New Roman" w:cs="Times New Roman"/>
          <w:sz w:val="24"/>
          <w:szCs w:val="24"/>
        </w:rPr>
        <w:t xml:space="preserve"> organów</w:t>
      </w:r>
      <w:r w:rsidRPr="00ED631A">
        <w:rPr>
          <w:rFonts w:ascii="Times New Roman" w:hAnsi="Times New Roman" w:cs="Times New Roman"/>
          <w:sz w:val="24"/>
          <w:szCs w:val="24"/>
        </w:rPr>
        <w:t xml:space="preserve"> Uczelni </w:t>
      </w:r>
      <w:r w:rsidR="009833D9" w:rsidRPr="00ED631A">
        <w:rPr>
          <w:rFonts w:ascii="Times New Roman" w:hAnsi="Times New Roman" w:cs="Times New Roman"/>
          <w:sz w:val="24"/>
          <w:szCs w:val="24"/>
        </w:rPr>
        <w:br/>
      </w:r>
      <w:r w:rsidRPr="00ED631A">
        <w:rPr>
          <w:rFonts w:ascii="Times New Roman" w:hAnsi="Times New Roman" w:cs="Times New Roman"/>
          <w:sz w:val="24"/>
          <w:szCs w:val="24"/>
        </w:rPr>
        <w:t>i uprawnionych jednostek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organizacyjnych;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analiza materiałów i opracowywanie rocznych sprawozdań finansowych z działalności Uczelni;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sporządzanie list wynagrodzeń, prac zleconych, zasiłków i innych należności dla pracowników, dokonywanie potrąceń z wynagrodzeń;</w:t>
      </w:r>
    </w:p>
    <w:p w:rsidR="00ED631A" w:rsidRDefault="0020258C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 xml:space="preserve">dokonywanie rozliczeń z ZUS z tytułu składek oraz innych należności zgodnie </w:t>
      </w:r>
      <w:r w:rsidR="009833D9" w:rsidRPr="00ED631A">
        <w:rPr>
          <w:rFonts w:ascii="Times New Roman" w:hAnsi="Times New Roman" w:cs="Times New Roman"/>
          <w:sz w:val="24"/>
          <w:szCs w:val="24"/>
        </w:rPr>
        <w:br/>
      </w:r>
      <w:r w:rsidRPr="00ED631A">
        <w:rPr>
          <w:rFonts w:ascii="Times New Roman" w:hAnsi="Times New Roman" w:cs="Times New Roman"/>
          <w:sz w:val="24"/>
          <w:szCs w:val="24"/>
        </w:rPr>
        <w:t>z</w:t>
      </w:r>
      <w:r w:rsidR="00A07C5D" w:rsidRPr="00ED631A">
        <w:rPr>
          <w:rFonts w:ascii="Times New Roman" w:hAnsi="Times New Roman" w:cs="Times New Roman"/>
          <w:sz w:val="24"/>
          <w:szCs w:val="24"/>
        </w:rPr>
        <w:t xml:space="preserve"> obowiązującymi </w:t>
      </w:r>
      <w:r w:rsidR="006B1609" w:rsidRPr="00ED631A">
        <w:rPr>
          <w:rFonts w:ascii="Times New Roman" w:hAnsi="Times New Roman" w:cs="Times New Roman"/>
          <w:sz w:val="24"/>
          <w:szCs w:val="24"/>
        </w:rPr>
        <w:t>przepisami; sporządzanie</w:t>
      </w:r>
      <w:r w:rsidR="00A07C5D" w:rsidRPr="00ED631A">
        <w:rPr>
          <w:rFonts w:ascii="Times New Roman" w:hAnsi="Times New Roman" w:cs="Times New Roman"/>
          <w:sz w:val="24"/>
          <w:szCs w:val="24"/>
        </w:rPr>
        <w:t xml:space="preserve"> deklaracji podatkowych przewidzianych przepisami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="00A07C5D" w:rsidRPr="00ED631A">
        <w:rPr>
          <w:rFonts w:ascii="Times New Roman" w:hAnsi="Times New Roman" w:cs="Times New Roman"/>
          <w:sz w:val="24"/>
          <w:szCs w:val="24"/>
        </w:rPr>
        <w:t>prawa;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 xml:space="preserve">prowadzenie całości spraw związanych z podatkiem dochodowym od </w:t>
      </w:r>
      <w:r w:rsidR="006B1609" w:rsidRPr="00ED631A">
        <w:rPr>
          <w:rFonts w:ascii="Times New Roman" w:hAnsi="Times New Roman" w:cs="Times New Roman"/>
          <w:sz w:val="24"/>
          <w:szCs w:val="24"/>
        </w:rPr>
        <w:t>osób fizycznych</w:t>
      </w:r>
      <w:r w:rsidRPr="00ED631A">
        <w:rPr>
          <w:rFonts w:ascii="Times New Roman" w:hAnsi="Times New Roman" w:cs="Times New Roman"/>
          <w:sz w:val="24"/>
          <w:szCs w:val="24"/>
        </w:rPr>
        <w:t>,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prowadzeniepraczwiązanychzwypłatąnagródzfunduszypozostającychw</w:t>
      </w:r>
      <w:r w:rsidRPr="00ED631A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ED631A">
        <w:rPr>
          <w:rFonts w:ascii="Times New Roman" w:hAnsi="Times New Roman" w:cs="Times New Roman"/>
          <w:sz w:val="24"/>
          <w:szCs w:val="24"/>
        </w:rPr>
        <w:t>dyspozycji Uczelni;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rozliczanie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inwentaryzacji;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rozliczanie otrzymanych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dotacji;</w:t>
      </w:r>
    </w:p>
    <w:p w:rsidR="00ED631A" w:rsidRDefault="00A07C5D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prowadzenie rozliczeń finansowych studentów,</w:t>
      </w:r>
    </w:p>
    <w:p w:rsidR="00ED631A" w:rsidRDefault="00F614C7" w:rsidP="00ED631A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 xml:space="preserve">przygotowanie specyfikacji istotnych warunków zamówienia dla zakupów wynikających </w:t>
      </w:r>
      <w:r w:rsidR="009833D9" w:rsidRPr="00ED631A">
        <w:rPr>
          <w:rFonts w:ascii="Times New Roman" w:hAnsi="Times New Roman" w:cs="Times New Roman"/>
          <w:sz w:val="24"/>
          <w:szCs w:val="24"/>
        </w:rPr>
        <w:br/>
      </w:r>
      <w:r w:rsidRPr="00ED631A">
        <w:rPr>
          <w:rFonts w:ascii="Times New Roman" w:hAnsi="Times New Roman" w:cs="Times New Roman"/>
          <w:sz w:val="24"/>
          <w:szCs w:val="24"/>
        </w:rPr>
        <w:t>z zakresu zadań działu;</w:t>
      </w:r>
    </w:p>
    <w:p w:rsidR="004377BD" w:rsidRPr="00187144" w:rsidRDefault="00A07C5D" w:rsidP="00187144">
      <w:pPr>
        <w:numPr>
          <w:ilvl w:val="0"/>
          <w:numId w:val="3"/>
        </w:numPr>
        <w:tabs>
          <w:tab w:val="clear" w:pos="357"/>
          <w:tab w:val="left" w:pos="426"/>
        </w:tabs>
        <w:spacing w:after="0" w:line="240" w:lineRule="auto"/>
        <w:ind w:left="567" w:hanging="283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631A">
        <w:rPr>
          <w:rFonts w:ascii="Times New Roman" w:hAnsi="Times New Roman" w:cs="Times New Roman"/>
          <w:sz w:val="24"/>
          <w:szCs w:val="24"/>
        </w:rPr>
        <w:t>potwierdzanie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na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fakturze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wykonanej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usługi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lub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dostarczonego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towaru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w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zakresie</w:t>
      </w:r>
      <w:r w:rsidR="00ED631A">
        <w:rPr>
          <w:rFonts w:ascii="Times New Roman" w:hAnsi="Times New Roman" w:cs="Times New Roman"/>
          <w:sz w:val="24"/>
          <w:szCs w:val="24"/>
        </w:rPr>
        <w:t xml:space="preserve"> </w:t>
      </w:r>
      <w:r w:rsidRPr="00ED631A">
        <w:rPr>
          <w:rFonts w:ascii="Times New Roman" w:hAnsi="Times New Roman" w:cs="Times New Roman"/>
          <w:sz w:val="24"/>
          <w:szCs w:val="24"/>
        </w:rPr>
        <w:t>zadań działu.</w:t>
      </w:r>
    </w:p>
    <w:p w:rsidR="00187144" w:rsidRDefault="00187144" w:rsidP="005D6CEE">
      <w:pPr>
        <w:pStyle w:val="paragraf"/>
        <w:jc w:val="left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A1338" w:rsidRPr="00A62C5C" w:rsidRDefault="007A1338" w:rsidP="007A1338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Biuro Rektora</w:t>
      </w:r>
    </w:p>
    <w:p w:rsidR="007A1338" w:rsidRPr="00A62C5C" w:rsidRDefault="007A1338" w:rsidP="007A1338">
      <w:pPr>
        <w:pStyle w:val="paragraf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§24</w:t>
      </w:r>
    </w:p>
    <w:p w:rsidR="007A1338" w:rsidRPr="00A62C5C" w:rsidRDefault="007A1338" w:rsidP="005A7D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 xml:space="preserve">Biura </w:t>
      </w:r>
      <w:r w:rsidR="006B1609" w:rsidRPr="00A62C5C">
        <w:rPr>
          <w:rFonts w:ascii="Times New Roman" w:hAnsi="Times New Roman" w:cs="Times New Roman"/>
          <w:bCs/>
          <w:sz w:val="24"/>
          <w:szCs w:val="24"/>
        </w:rPr>
        <w:t>Rektora</w:t>
      </w:r>
      <w:r w:rsidR="006B1609" w:rsidRPr="00A62C5C">
        <w:rPr>
          <w:rFonts w:ascii="Times New Roman" w:hAnsi="Times New Roman" w:cs="Times New Roman"/>
          <w:sz w:val="24"/>
          <w:szCs w:val="24"/>
        </w:rPr>
        <w:t xml:space="preserve"> (</w:t>
      </w:r>
      <w:r w:rsidRPr="00A62C5C">
        <w:rPr>
          <w:rFonts w:ascii="Times New Roman" w:hAnsi="Times New Roman" w:cs="Times New Roman"/>
          <w:sz w:val="24"/>
          <w:szCs w:val="24"/>
        </w:rPr>
        <w:t xml:space="preserve">norma </w:t>
      </w:r>
      <w:r w:rsidR="00ED631A">
        <w:rPr>
          <w:rFonts w:ascii="Times New Roman" w:hAnsi="Times New Roman" w:cs="Times New Roman"/>
          <w:sz w:val="24"/>
          <w:szCs w:val="24"/>
        </w:rPr>
        <w:t>zatrudnienia wynosi łącznie do 8</w:t>
      </w:r>
      <w:r w:rsidRPr="00A62C5C">
        <w:rPr>
          <w:rFonts w:ascii="Times New Roman" w:hAnsi="Times New Roman" w:cs="Times New Roman"/>
          <w:sz w:val="24"/>
          <w:szCs w:val="24"/>
        </w:rPr>
        <w:t xml:space="preserve">,1 etatów) należy zapewnienie administracyjnej i merytorycznej obsługi urzędu i działalności Rektora,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 xml:space="preserve">rorektorów, </w:t>
      </w:r>
      <w:r w:rsidR="004A6E2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anclerza, Senatu oraz Rady Uczelni, a w szczególności: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i obsługa spotkań z gośćmi oraz posiedzeń i narad organizowanych przez bezpośrednich przełożonych oraz przechowywanie dokumentów w </w:t>
      </w:r>
      <w:r w:rsidR="006B1609" w:rsidRPr="00A62C5C">
        <w:rPr>
          <w:rFonts w:ascii="Times New Roman" w:hAnsi="Times New Roman" w:cs="Times New Roman"/>
          <w:sz w:val="24"/>
          <w:szCs w:val="24"/>
        </w:rPr>
        <w:t>tym zakresie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spraw administracyjnych związanych z tytułami honorowymi nadawanymi przez Uczelnię;</w:t>
      </w:r>
    </w:p>
    <w:p w:rsidR="007A1338" w:rsidRPr="00A62C5C" w:rsidRDefault="0020258C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spraw związanych z aktywnościami podejmowanymi przez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="007A1338" w:rsidRPr="00A62C5C">
        <w:rPr>
          <w:rFonts w:ascii="Times New Roman" w:hAnsi="Times New Roman" w:cs="Times New Roman"/>
          <w:sz w:val="24"/>
          <w:szCs w:val="24"/>
        </w:rPr>
        <w:t xml:space="preserve">Rektora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7A1338"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="007A1338" w:rsidRPr="00A62C5C">
        <w:rPr>
          <w:rFonts w:ascii="Times New Roman" w:hAnsi="Times New Roman" w:cs="Times New Roman"/>
          <w:sz w:val="24"/>
          <w:szCs w:val="24"/>
        </w:rPr>
        <w:t>rorektorów;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współpracy Rektora z władzami instytutów, kierownikami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studium;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 i obsługa posiedzeń Senatu, Ra</w:t>
      </w:r>
      <w:r w:rsidR="002C126A" w:rsidRPr="00A62C5C">
        <w:rPr>
          <w:rFonts w:ascii="Times New Roman" w:hAnsi="Times New Roman" w:cs="Times New Roman"/>
          <w:sz w:val="24"/>
          <w:szCs w:val="24"/>
        </w:rPr>
        <w:t>dy</w:t>
      </w:r>
      <w:r w:rsidRPr="00A62C5C">
        <w:rPr>
          <w:rFonts w:ascii="Times New Roman" w:hAnsi="Times New Roman" w:cs="Times New Roman"/>
          <w:sz w:val="24"/>
          <w:szCs w:val="24"/>
        </w:rPr>
        <w:t xml:space="preserve"> Uczelni, Kolegium Rektorskiego, spotkań władz akademickich z władzami administracyjnymi, innych spotkań </w:t>
      </w:r>
      <w:r w:rsidR="002C126A" w:rsidRPr="00A62C5C">
        <w:rPr>
          <w:rFonts w:ascii="Times New Roman" w:hAnsi="Times New Roman" w:cs="Times New Roman"/>
          <w:sz w:val="24"/>
          <w:szCs w:val="24"/>
        </w:rPr>
        <w:t>R</w:t>
      </w:r>
      <w:r w:rsidRPr="00A62C5C">
        <w:rPr>
          <w:rFonts w:ascii="Times New Roman" w:hAnsi="Times New Roman" w:cs="Times New Roman"/>
          <w:sz w:val="24"/>
          <w:szCs w:val="24"/>
        </w:rPr>
        <w:t xml:space="preserve">ektora oraz przechowywanie dokumentów w </w:t>
      </w:r>
      <w:r w:rsidR="006B1609" w:rsidRPr="00A62C5C">
        <w:rPr>
          <w:rFonts w:ascii="Times New Roman" w:hAnsi="Times New Roman" w:cs="Times New Roman"/>
          <w:sz w:val="24"/>
          <w:szCs w:val="24"/>
        </w:rPr>
        <w:t>tym zakresie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A1338" w:rsidRPr="00A62C5C" w:rsidRDefault="0020258C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protokołowanie zebrań</w:t>
      </w:r>
      <w:r w:rsidR="007A1338" w:rsidRPr="00A62C5C">
        <w:rPr>
          <w:rFonts w:ascii="Times New Roman" w:hAnsi="Times New Roman" w:cs="Times New Roman"/>
          <w:sz w:val="24"/>
          <w:szCs w:val="24"/>
        </w:rPr>
        <w:t xml:space="preserve">   i   spotkań   organizowanych   przez   </w:t>
      </w:r>
      <w:r w:rsidRPr="00A62C5C">
        <w:rPr>
          <w:rFonts w:ascii="Times New Roman" w:hAnsi="Times New Roman" w:cs="Times New Roman"/>
          <w:sz w:val="24"/>
          <w:szCs w:val="24"/>
        </w:rPr>
        <w:t xml:space="preserve">Rektora,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rorektorów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6B1609">
        <w:rPr>
          <w:rFonts w:ascii="Times New Roman" w:hAnsi="Times New Roman" w:cs="Times New Roman"/>
          <w:sz w:val="24"/>
          <w:szCs w:val="24"/>
        </w:rPr>
        <w:t xml:space="preserve">i </w:t>
      </w:r>
      <w:r w:rsidR="006B1609" w:rsidRPr="00A62C5C">
        <w:rPr>
          <w:rFonts w:ascii="Times New Roman" w:hAnsi="Times New Roman" w:cs="Times New Roman"/>
          <w:sz w:val="24"/>
          <w:szCs w:val="24"/>
        </w:rPr>
        <w:t>kanclerza</w:t>
      </w:r>
      <w:r w:rsidR="007A1338" w:rsidRPr="00A62C5C">
        <w:rPr>
          <w:rFonts w:ascii="Times New Roman" w:hAnsi="Times New Roman" w:cs="Times New Roman"/>
          <w:sz w:val="24"/>
          <w:szCs w:val="24"/>
        </w:rPr>
        <w:t>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protokołowanie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obrad</w:t>
      </w:r>
      <w:r w:rsidRPr="00A62C5C">
        <w:rPr>
          <w:rFonts w:ascii="Times New Roman" w:hAnsi="Times New Roman" w:cs="Times New Roman"/>
          <w:sz w:val="24"/>
          <w:szCs w:val="24"/>
        </w:rPr>
        <w:tab/>
        <w:t>Senatu</w:t>
      </w:r>
      <w:r w:rsidRPr="00A62C5C">
        <w:rPr>
          <w:rFonts w:ascii="Times New Roman" w:hAnsi="Times New Roman" w:cs="Times New Roman"/>
          <w:sz w:val="24"/>
          <w:szCs w:val="24"/>
        </w:rPr>
        <w:tab/>
        <w:t>oraz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Rad</w:t>
      </w:r>
      <w:r w:rsidR="002C126A" w:rsidRPr="00A62C5C">
        <w:rPr>
          <w:rFonts w:ascii="Times New Roman" w:hAnsi="Times New Roman" w:cs="Times New Roman"/>
          <w:sz w:val="24"/>
          <w:szCs w:val="24"/>
        </w:rPr>
        <w:t>y</w:t>
      </w:r>
      <w:r w:rsidRPr="00A62C5C">
        <w:rPr>
          <w:rFonts w:ascii="Times New Roman" w:hAnsi="Times New Roman" w:cs="Times New Roman"/>
          <w:sz w:val="24"/>
          <w:szCs w:val="24"/>
        </w:rPr>
        <w:t xml:space="preserve"> Uczelni i przechowywanie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oryginałów protokołów i Uchwał </w:t>
      </w:r>
      <w:r w:rsidR="002C126A" w:rsidRPr="00A62C5C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>enatu oraz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Rady Uczelni;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aktów prawa wewnętrznego (zarządzenia i pisma okólne Rektora) oraz prowadzenie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ewidencji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decyzji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Rektora, </w:t>
      </w:r>
      <w:r w:rsidR="0020258C" w:rsidRPr="00A62C5C">
        <w:rPr>
          <w:rFonts w:ascii="Times New Roman" w:hAnsi="Times New Roman" w:cs="Times New Roman"/>
          <w:sz w:val="24"/>
          <w:szCs w:val="24"/>
        </w:rPr>
        <w:t>w szczególności</w:t>
      </w:r>
      <w:r w:rsidRPr="00A62C5C">
        <w:rPr>
          <w:rFonts w:ascii="Times New Roman" w:hAnsi="Times New Roman" w:cs="Times New Roman"/>
          <w:sz w:val="24"/>
          <w:szCs w:val="24"/>
        </w:rPr>
        <w:t xml:space="preserve"> wynikających z wewnętrznych aktów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prawnych;</w:t>
      </w:r>
    </w:p>
    <w:p w:rsidR="00232A4F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pełnomocnictw i prowadzenie rejestru udzielonych i odwołanych pełnomocnictw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tworzenie systemu współpracy z samorządami, szkołami, organizacjami pozarządowymi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społecznością regionu południowo-wschodniego;</w:t>
      </w:r>
    </w:p>
    <w:p w:rsidR="007A1338" w:rsidRPr="00A62C5C" w:rsidRDefault="007A1338" w:rsidP="00232A4F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7A1338" w:rsidRPr="00A62C5C" w:rsidSect="006B16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299" w:charSpace="4096"/>
        </w:sectPr>
      </w:pP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prowadzenie Biuletynu Informacji Publicznej zakresie spraw prowadzonych przez Biuro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książki kontroli zewnętrznych i protokołów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pokontrolnych;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kształtowanie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pozytywnego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wizerunku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użyciu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właściwych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narzędzi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Public Relations i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MediaRelations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rozgłośniami radiowymi, stacjami telewizyjnymi, redakcjami prasy, portalami internetowymi i innymi instytucjami </w:t>
      </w:r>
      <w:r w:rsidR="006B1609" w:rsidRPr="00A62C5C">
        <w:rPr>
          <w:rFonts w:ascii="Times New Roman" w:hAnsi="Times New Roman" w:cs="Times New Roman"/>
          <w:sz w:val="24"/>
          <w:szCs w:val="24"/>
        </w:rPr>
        <w:t>komunikacji społecznej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z innymi jednostkami i jednostkami organizacyjnymi Uczelni ważnych wydarzeń uczelnianych oraz </w:t>
      </w:r>
      <w:r w:rsidR="006B1609" w:rsidRPr="00A62C5C">
        <w:rPr>
          <w:rFonts w:ascii="Times New Roman" w:hAnsi="Times New Roman" w:cs="Times New Roman"/>
          <w:sz w:val="24"/>
          <w:szCs w:val="24"/>
        </w:rPr>
        <w:t>ich upowszechnianie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A80D47" w:rsidRPr="00A62C5C">
        <w:rPr>
          <w:rFonts w:ascii="Times New Roman" w:hAnsi="Times New Roman" w:cs="Times New Roman"/>
          <w:sz w:val="24"/>
          <w:szCs w:val="24"/>
        </w:rPr>
        <w:t xml:space="preserve">wraz </w:t>
      </w:r>
      <w:r w:rsidRPr="00A62C5C">
        <w:rPr>
          <w:rFonts w:ascii="Times New Roman" w:hAnsi="Times New Roman" w:cs="Times New Roman"/>
          <w:sz w:val="24"/>
          <w:szCs w:val="24"/>
        </w:rPr>
        <w:t xml:space="preserve">z instytutami Uczelni promocji </w:t>
      </w:r>
      <w:r w:rsidR="006B1609" w:rsidRPr="00A62C5C">
        <w:rPr>
          <w:rFonts w:ascii="Times New Roman" w:hAnsi="Times New Roman" w:cs="Times New Roman"/>
          <w:sz w:val="24"/>
          <w:szCs w:val="24"/>
        </w:rPr>
        <w:t>kierunków kształcenia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udzielanie informacji o Uczelni instytucjom i osobom prywatnym;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prezentowanie stanowiska Uczelni w </w:t>
      </w:r>
      <w:r w:rsidR="006B1609" w:rsidRPr="00A62C5C">
        <w:rPr>
          <w:rFonts w:ascii="Times New Roman" w:hAnsi="Times New Roman" w:cs="Times New Roman"/>
          <w:sz w:val="24"/>
          <w:szCs w:val="24"/>
        </w:rPr>
        <w:t>kontaktach medialnych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obsługa medialna Rektora,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rorektorów</w:t>
      </w:r>
      <w:r w:rsidR="006B1609">
        <w:rPr>
          <w:rFonts w:ascii="Times New Roman" w:hAnsi="Times New Roman" w:cs="Times New Roman"/>
          <w:sz w:val="24"/>
          <w:szCs w:val="24"/>
        </w:rPr>
        <w:t xml:space="preserve"> i</w:t>
      </w:r>
      <w:r w:rsidRPr="00A62C5C">
        <w:rPr>
          <w:rFonts w:ascii="Times New Roman" w:hAnsi="Times New Roman" w:cs="Times New Roman"/>
          <w:sz w:val="24"/>
          <w:szCs w:val="24"/>
        </w:rPr>
        <w:t xml:space="preserve"> </w:t>
      </w:r>
      <w:r w:rsidR="006B1609" w:rsidRPr="00A62C5C">
        <w:rPr>
          <w:rFonts w:ascii="Times New Roman" w:hAnsi="Times New Roman" w:cs="Times New Roman"/>
          <w:sz w:val="24"/>
          <w:szCs w:val="24"/>
        </w:rPr>
        <w:t>kanclerza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6B1609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promocja Uczelni</w:t>
      </w:r>
      <w:r w:rsidR="007A1338"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monitorowanie i analiza </w:t>
      </w:r>
      <w:r w:rsidR="006B1609" w:rsidRPr="00A62C5C">
        <w:rPr>
          <w:rFonts w:ascii="Times New Roman" w:hAnsi="Times New Roman" w:cs="Times New Roman"/>
          <w:sz w:val="24"/>
          <w:szCs w:val="24"/>
        </w:rPr>
        <w:t>zawartości prasy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 oraz </w:t>
      </w:r>
      <w:r w:rsidR="00D2577A" w:rsidRPr="00A62C5C">
        <w:rPr>
          <w:rFonts w:ascii="Times New Roman" w:hAnsi="Times New Roman" w:cs="Times New Roman"/>
          <w:sz w:val="24"/>
          <w:szCs w:val="24"/>
        </w:rPr>
        <w:t xml:space="preserve">współorganizacja </w:t>
      </w:r>
      <w:r w:rsidRPr="00A62C5C">
        <w:rPr>
          <w:rFonts w:ascii="Times New Roman" w:hAnsi="Times New Roman" w:cs="Times New Roman"/>
          <w:sz w:val="24"/>
          <w:szCs w:val="24"/>
        </w:rPr>
        <w:t xml:space="preserve">uroczystości okolicznościowych, imprez </w:t>
      </w:r>
      <w:r w:rsidR="0020258C" w:rsidRPr="00A62C5C">
        <w:rPr>
          <w:rFonts w:ascii="Times New Roman" w:hAnsi="Times New Roman" w:cs="Times New Roman"/>
          <w:sz w:val="24"/>
          <w:szCs w:val="24"/>
        </w:rPr>
        <w:t>studenckich oraz wszelkich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przedsięwzięć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kulturalno-edukacyjnych</w:t>
      </w:r>
      <w:r w:rsidR="006B160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związanych z promocją Uczelni;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organizacjami propagującymi naukę, kulturę i turystykę na terenie Jarosławia </w:t>
      </w:r>
      <w:r w:rsidR="006B1609" w:rsidRPr="00A62C5C">
        <w:rPr>
          <w:rFonts w:ascii="Times New Roman" w:hAnsi="Times New Roman" w:cs="Times New Roman"/>
          <w:sz w:val="24"/>
          <w:szCs w:val="24"/>
        </w:rPr>
        <w:t>i regionu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materiałów oraz tworzenie folderów, albumów oraz publikacji promujących wydarzenia z życia Uczelni oraz osób z nią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związanych;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zbieranie i </w:t>
      </w:r>
      <w:r w:rsidR="005053D3" w:rsidRPr="00A62C5C">
        <w:rPr>
          <w:rFonts w:ascii="Times New Roman" w:hAnsi="Times New Roman" w:cs="Times New Roman"/>
          <w:sz w:val="24"/>
          <w:szCs w:val="24"/>
        </w:rPr>
        <w:t xml:space="preserve">merytoryczne </w:t>
      </w:r>
      <w:r w:rsidRPr="00A62C5C">
        <w:rPr>
          <w:rFonts w:ascii="Times New Roman" w:hAnsi="Times New Roman" w:cs="Times New Roman"/>
          <w:sz w:val="24"/>
          <w:szCs w:val="24"/>
        </w:rPr>
        <w:t xml:space="preserve">opracowywanie materiałów oraz tworzenie artykułów poświęconych wydarzeniom </w:t>
      </w:r>
      <w:r w:rsidR="003B3C39" w:rsidRPr="00A62C5C">
        <w:rPr>
          <w:rFonts w:ascii="Times New Roman" w:hAnsi="Times New Roman" w:cs="Times New Roman"/>
          <w:sz w:val="24"/>
          <w:szCs w:val="24"/>
        </w:rPr>
        <w:t>w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 xml:space="preserve">amorządem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 xml:space="preserve">tudenckim w zakresie promowania młodych talentów poprzez umożliwianie zdolnym studentom </w:t>
      </w:r>
      <w:r w:rsidR="00CA2311" w:rsidRPr="00A62C5C">
        <w:rPr>
          <w:rFonts w:ascii="Times New Roman" w:hAnsi="Times New Roman" w:cs="Times New Roman"/>
          <w:sz w:val="24"/>
          <w:szCs w:val="24"/>
        </w:rPr>
        <w:t xml:space="preserve">podejmowania </w:t>
      </w:r>
      <w:r w:rsidRPr="00A62C5C">
        <w:rPr>
          <w:rFonts w:ascii="Times New Roman" w:hAnsi="Times New Roman" w:cs="Times New Roman"/>
          <w:sz w:val="24"/>
          <w:szCs w:val="24"/>
        </w:rPr>
        <w:t xml:space="preserve">przedsięwzięć tematycznych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i okolicznościowych, </w:t>
      </w:r>
      <w:r w:rsidR="00CA2311" w:rsidRPr="00A62C5C">
        <w:rPr>
          <w:rFonts w:ascii="Times New Roman" w:hAnsi="Times New Roman" w:cs="Times New Roman"/>
          <w:sz w:val="24"/>
          <w:szCs w:val="24"/>
        </w:rPr>
        <w:t xml:space="preserve">współtworzenia </w:t>
      </w:r>
      <w:r w:rsidRPr="00A62C5C">
        <w:rPr>
          <w:rFonts w:ascii="Times New Roman" w:hAnsi="Times New Roman" w:cs="Times New Roman"/>
          <w:sz w:val="24"/>
          <w:szCs w:val="24"/>
        </w:rPr>
        <w:t xml:space="preserve">artykułów, publikacji, wywiadów oraz </w:t>
      </w:r>
      <w:r w:rsidR="00CA2311" w:rsidRPr="00A62C5C">
        <w:rPr>
          <w:rFonts w:ascii="Times New Roman" w:hAnsi="Times New Roman" w:cs="Times New Roman"/>
          <w:sz w:val="24"/>
          <w:szCs w:val="24"/>
        </w:rPr>
        <w:t xml:space="preserve">podejmowania </w:t>
      </w:r>
      <w:r w:rsidRPr="00A62C5C">
        <w:rPr>
          <w:rFonts w:ascii="Times New Roman" w:hAnsi="Times New Roman" w:cs="Times New Roman"/>
          <w:sz w:val="24"/>
          <w:szCs w:val="24"/>
        </w:rPr>
        <w:t xml:space="preserve">innych form pracy twórczej na </w:t>
      </w:r>
      <w:r w:rsidR="003B3C39" w:rsidRPr="00A62C5C">
        <w:rPr>
          <w:rFonts w:ascii="Times New Roman" w:hAnsi="Times New Roman" w:cs="Times New Roman"/>
          <w:sz w:val="24"/>
          <w:szCs w:val="24"/>
        </w:rPr>
        <w:t>terenie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tworzenie dokumentacji fotograficznej z przedsięwzięć </w:t>
      </w:r>
      <w:r w:rsidR="00CA2311" w:rsidRPr="00A62C5C">
        <w:rPr>
          <w:rFonts w:ascii="Times New Roman" w:hAnsi="Times New Roman" w:cs="Times New Roman"/>
          <w:sz w:val="24"/>
          <w:szCs w:val="24"/>
        </w:rPr>
        <w:t xml:space="preserve">współorganizowanych przez Uczelnię oraz </w:t>
      </w:r>
      <w:r w:rsidRPr="00A62C5C">
        <w:rPr>
          <w:rFonts w:ascii="Times New Roman" w:hAnsi="Times New Roman" w:cs="Times New Roman"/>
          <w:sz w:val="24"/>
          <w:szCs w:val="24"/>
        </w:rPr>
        <w:t xml:space="preserve">organizowanych na </w:t>
      </w:r>
      <w:r w:rsidR="00CA2311" w:rsidRPr="00A62C5C">
        <w:rPr>
          <w:rFonts w:ascii="Times New Roman" w:hAnsi="Times New Roman" w:cs="Times New Roman"/>
          <w:sz w:val="24"/>
          <w:szCs w:val="24"/>
        </w:rPr>
        <w:t xml:space="preserve">jej </w:t>
      </w:r>
      <w:r w:rsidRPr="00A62C5C">
        <w:rPr>
          <w:rFonts w:ascii="Times New Roman" w:hAnsi="Times New Roman" w:cs="Times New Roman"/>
          <w:sz w:val="24"/>
          <w:szCs w:val="24"/>
        </w:rPr>
        <w:t>tereni</w:t>
      </w:r>
      <w:r w:rsidR="00CA2311" w:rsidRPr="00A62C5C">
        <w:rPr>
          <w:rFonts w:ascii="Times New Roman" w:hAnsi="Times New Roman" w:cs="Times New Roman"/>
          <w:sz w:val="24"/>
          <w:szCs w:val="24"/>
        </w:rPr>
        <w:t>e, a także</w:t>
      </w:r>
      <w:r w:rsidRPr="00A62C5C">
        <w:rPr>
          <w:rFonts w:ascii="Times New Roman" w:hAnsi="Times New Roman" w:cs="Times New Roman"/>
          <w:sz w:val="24"/>
          <w:szCs w:val="24"/>
        </w:rPr>
        <w:t xml:space="preserve"> odbywających się </w:t>
      </w:r>
      <w:r w:rsidR="003B3C39" w:rsidRPr="00A62C5C">
        <w:rPr>
          <w:rFonts w:ascii="Times New Roman" w:hAnsi="Times New Roman" w:cs="Times New Roman"/>
          <w:sz w:val="24"/>
          <w:szCs w:val="24"/>
        </w:rPr>
        <w:t>poza nią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przechowywanie oryginałów regulaminów, zarządzeń, decyzji i pism okólnych Rektora,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rorektorów i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="004A6E2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anclerza;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kontrola nad jakością </w:t>
      </w:r>
      <w:r w:rsidR="0020258C" w:rsidRPr="00A62C5C">
        <w:rPr>
          <w:rFonts w:ascii="Times New Roman" w:hAnsi="Times New Roman" w:cs="Times New Roman"/>
          <w:sz w:val="24"/>
          <w:szCs w:val="24"/>
        </w:rPr>
        <w:t>i terminowością</w:t>
      </w:r>
      <w:r w:rsidRPr="00A62C5C">
        <w:rPr>
          <w:rFonts w:ascii="Times New Roman" w:hAnsi="Times New Roman" w:cs="Times New Roman"/>
          <w:sz w:val="24"/>
          <w:szCs w:val="24"/>
        </w:rPr>
        <w:t xml:space="preserve"> wykonywania poleceń Rektora, </w:t>
      </w:r>
      <w:r w:rsidR="004A6E26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>rorektorów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="004A6E2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anclerza;</w:t>
      </w:r>
    </w:p>
    <w:p w:rsidR="00232A4F" w:rsidRPr="00A62C5C" w:rsidRDefault="0020258C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ewidencji kart drogowych pojazdów służbowych, rozliczenia paliwa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7A1338" w:rsidRPr="00A62C5C">
        <w:rPr>
          <w:rFonts w:ascii="Times New Roman" w:hAnsi="Times New Roman" w:cs="Times New Roman"/>
          <w:sz w:val="24"/>
          <w:szCs w:val="24"/>
        </w:rPr>
        <w:t>iopisywaniefakturzazakuppaliwainaprawyikonserwacjęsamochodówsłużbowych;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zamawianie i ewidencjonowanie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pieczątek,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przyjmowanie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przesyłek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przychodzących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wysyłanie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wychodzących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prowadzenie ścisłej i terminowej ewidencji w tym zakresie, a także ich kontrola 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przechowywanie,</w:t>
      </w:r>
    </w:p>
    <w:p w:rsidR="00232A4F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specyfikacji,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istotnych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warunków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zamówienia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dla</w:t>
      </w:r>
      <w:r w:rsidR="006F4536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zakupów wynikających z zakresu zadań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działu;</w:t>
      </w:r>
    </w:p>
    <w:p w:rsidR="007A1338" w:rsidRPr="00A62C5C" w:rsidRDefault="007A1338" w:rsidP="00232A4F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działu.</w:t>
      </w:r>
    </w:p>
    <w:p w:rsidR="000B45BA" w:rsidRDefault="000B45BA" w:rsidP="007A1338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A1338" w:rsidRPr="00A62C5C" w:rsidRDefault="007A1338" w:rsidP="007A1338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Dział Spraw Pracowniczych</w:t>
      </w:r>
    </w:p>
    <w:p w:rsidR="007A1338" w:rsidRPr="00A62C5C" w:rsidRDefault="007A1338" w:rsidP="007A1338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§25</w:t>
      </w:r>
    </w:p>
    <w:p w:rsidR="007A1338" w:rsidRPr="00A62C5C" w:rsidRDefault="007A1338" w:rsidP="00EF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 Spraw Pracowniczych</w:t>
      </w:r>
      <w:r w:rsidRPr="00A62C5C">
        <w:rPr>
          <w:rFonts w:ascii="Times New Roman" w:hAnsi="Times New Roman" w:cs="Times New Roman"/>
          <w:sz w:val="24"/>
          <w:szCs w:val="24"/>
        </w:rPr>
        <w:t>(norma zatrudnienia do 2 etatów) należy:</w:t>
      </w:r>
    </w:p>
    <w:p w:rsidR="007A1338" w:rsidRPr="00A62C5C" w:rsidRDefault="007A1338" w:rsidP="00EF0978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realizacja polityki kadrowej ustalonej przez Rektora zgodnie z obowiązującymi przepisami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prawa;</w:t>
      </w:r>
    </w:p>
    <w:p w:rsidR="007A1338" w:rsidRPr="00A62C5C" w:rsidRDefault="007A1338" w:rsidP="00EF0978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wydawanie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pracownikom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zaświadczeń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wysokości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uzyskanych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dochodów i zatrudnieniu 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7A1338" w:rsidRPr="00A62C5C" w:rsidRDefault="007A1338" w:rsidP="00EF0978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do decyzji Rektora spraw związanych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z:</w:t>
      </w:r>
    </w:p>
    <w:p w:rsidR="006F4536" w:rsidRPr="00A62C5C" w:rsidRDefault="007A1338" w:rsidP="007227B4">
      <w:pPr>
        <w:pStyle w:val="Akapitzlist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zatrudnianiem pracowników i rozwiązywaniem z nimi stosunku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pracy,</w:t>
      </w:r>
    </w:p>
    <w:p w:rsidR="007A1338" w:rsidRPr="00A62C5C" w:rsidRDefault="007A1338" w:rsidP="00B56191">
      <w:pPr>
        <w:pStyle w:val="Akapitzlist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wynagradzaniem oraz przyznawaniem innych świadczeń związanych ze stosunkiem pracy</w:t>
      </w:r>
      <w:r w:rsidR="00B56191" w:rsidRPr="00A62C5C">
        <w:rPr>
          <w:rFonts w:ascii="Times New Roman" w:hAnsi="Times New Roman" w:cs="Times New Roman"/>
          <w:sz w:val="24"/>
          <w:szCs w:val="24"/>
        </w:rPr>
        <w:t xml:space="preserve"> takich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jak: nagrody jubileuszowe, dodatki stażowe, funkcyjne i specjalne, zadaniowe dodatki za pracę w warunkach szkodliwych dla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zdrowia;</w:t>
      </w:r>
    </w:p>
    <w:p w:rsidR="007A1338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akt osobowych wszystkich grup pracowników i sporządzanie dokumentów związanych ze stosunkiem pracy (umowy, powołania, </w:t>
      </w:r>
      <w:r w:rsidR="003B3C39" w:rsidRPr="00A62C5C">
        <w:rPr>
          <w:rFonts w:ascii="Times New Roman" w:hAnsi="Times New Roman" w:cs="Times New Roman"/>
          <w:sz w:val="24"/>
          <w:szCs w:val="24"/>
        </w:rPr>
        <w:t>świadectwa pracy</w:t>
      </w:r>
      <w:r w:rsidRPr="00A62C5C">
        <w:rPr>
          <w:rFonts w:ascii="Times New Roman" w:hAnsi="Times New Roman" w:cs="Times New Roman"/>
          <w:sz w:val="24"/>
          <w:szCs w:val="24"/>
        </w:rPr>
        <w:t>);</w:t>
      </w:r>
    </w:p>
    <w:p w:rsidR="007A1338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wprowadzanie danych osobowych osób zatrudnionych w Uczelni w ramach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umów cywilnoprawnych;</w:t>
      </w:r>
    </w:p>
    <w:p w:rsidR="007A1338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zgłaszanie do ubezpieczenia społecznego i zdrowotnego osób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uprawnionych;</w:t>
      </w:r>
    </w:p>
    <w:p w:rsidR="007A1338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ewidencjonowanie spraw związanych z wykorzystaniem urlopów wypoczynkowych zgodnie z obowiązującymi w 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 xml:space="preserve">tym </w:t>
      </w:r>
      <w:r w:rsidRPr="00A62C5C">
        <w:rPr>
          <w:rFonts w:ascii="Times New Roman" w:hAnsi="Times New Roman" w:cs="Times New Roman"/>
          <w:sz w:val="24"/>
          <w:szCs w:val="24"/>
        </w:rPr>
        <w:t>zakresie w Uczelni wewnętrznymi uregulowaniami prawnymi;</w:t>
      </w:r>
    </w:p>
    <w:p w:rsidR="007A1338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spraw zdrowotnych oraz spraw zwolnień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lekarskich;</w:t>
      </w:r>
    </w:p>
    <w:p w:rsidR="008A3C4F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wydawanie </w:t>
      </w:r>
      <w:r w:rsidR="003B3C39" w:rsidRPr="00A62C5C">
        <w:rPr>
          <w:rFonts w:ascii="Times New Roman" w:hAnsi="Times New Roman" w:cs="Times New Roman"/>
          <w:sz w:val="24"/>
          <w:szCs w:val="24"/>
        </w:rPr>
        <w:t>legitymacji służbowych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8A3C4F" w:rsidRPr="00A62C5C" w:rsidRDefault="00AE4F42" w:rsidP="008A3C4F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ewidencji i sporządzanie stosownych dokumentów w zakresie szkoleń, kursów oraz innych form dokształcania pracowników;</w:t>
      </w:r>
    </w:p>
    <w:p w:rsidR="008A3C4F" w:rsidRPr="00A62C5C" w:rsidRDefault="007A1338" w:rsidP="008A3C4F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obowiązującej statystyki i sprawozdawczości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w zakresie spraw osobowych, w tym także dotyczącej </w:t>
      </w:r>
      <w:r w:rsidR="003B3C39" w:rsidRPr="00A62C5C">
        <w:rPr>
          <w:rFonts w:ascii="Times New Roman" w:hAnsi="Times New Roman" w:cs="Times New Roman"/>
          <w:sz w:val="24"/>
          <w:szCs w:val="24"/>
        </w:rPr>
        <w:t>osób niepełnosprawnych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8A3C4F" w:rsidRPr="00A62C5C" w:rsidRDefault="007A1338" w:rsidP="008A3C4F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wydawanie na polecenie władz Uczelni, składu osobowego pracowników Państwowej </w:t>
      </w:r>
      <w:r w:rsidR="0020258C" w:rsidRPr="00A62C5C">
        <w:rPr>
          <w:rFonts w:ascii="Times New Roman" w:hAnsi="Times New Roman" w:cs="Times New Roman"/>
          <w:sz w:val="24"/>
          <w:szCs w:val="24"/>
        </w:rPr>
        <w:t>Wyższej Szkoły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Techniczno-Ekonomiczn</w:t>
      </w:r>
      <w:r w:rsidR="00187144">
        <w:rPr>
          <w:rFonts w:ascii="Times New Roman" w:hAnsi="Times New Roman" w:cs="Times New Roman"/>
          <w:sz w:val="24"/>
          <w:szCs w:val="24"/>
        </w:rPr>
        <w:t xml:space="preserve">ej im. ks. Bronisława Markiewicza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Jarosławiu;</w:t>
      </w:r>
    </w:p>
    <w:p w:rsidR="008A3C4F" w:rsidRPr="00A62C5C" w:rsidRDefault="00AE4F42" w:rsidP="008A3C4F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spraw związanych z przestrzeganiem dyscypliny pracy przez pracowników Uczelni oraz karami dyscyplinarnymi;</w:t>
      </w:r>
    </w:p>
    <w:p w:rsidR="008A3C4F" w:rsidRPr="00A62C5C" w:rsidRDefault="007A1338" w:rsidP="009A54CC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reklamowania pracowników Uczelni od obowiązków służby wojskowej w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czasie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mobilizacji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wojny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współpracy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Pełnomocnikiem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ds.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Ochrony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Informacji Niejawnych i Spraw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Obronnych;</w:t>
      </w:r>
    </w:p>
    <w:p w:rsidR="008A3C4F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rejestru delegacji zgodnie z obowiązującymi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przepisami;</w:t>
      </w:r>
    </w:p>
    <w:p w:rsidR="008A3C4F" w:rsidRPr="00A62C5C" w:rsidRDefault="007A1338" w:rsidP="008A3C4F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Biuletynu Informacji Publicznej w zakresie spraw prowadzonych przez dział;</w:t>
      </w:r>
    </w:p>
    <w:p w:rsidR="008A3C4F" w:rsidRPr="00A62C5C" w:rsidRDefault="006F4536" w:rsidP="009A54CC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 specyfikacji istotnych warunków zamówienia dla zakupów wynikających z zakresu zadań działu;</w:t>
      </w:r>
    </w:p>
    <w:p w:rsidR="00D35AED" w:rsidRPr="00A62C5C" w:rsidRDefault="007A1338" w:rsidP="009A54CC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instytutu.</w:t>
      </w:r>
    </w:p>
    <w:p w:rsidR="000B45BA" w:rsidRDefault="000B45BA" w:rsidP="00D35AED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35AED" w:rsidRPr="00A62C5C" w:rsidRDefault="00D35AED" w:rsidP="00D35AED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Radca Prawny</w:t>
      </w:r>
    </w:p>
    <w:p w:rsidR="007A1338" w:rsidRPr="008472EE" w:rsidRDefault="00D35AED" w:rsidP="008472EE">
      <w:pPr>
        <w:pStyle w:val="paragraf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§26</w:t>
      </w:r>
    </w:p>
    <w:p w:rsidR="002F4E9F" w:rsidRPr="00A62C5C" w:rsidRDefault="002F4E9F" w:rsidP="0071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="008553C3" w:rsidRPr="00A62C5C">
        <w:rPr>
          <w:rFonts w:ascii="Times New Roman" w:hAnsi="Times New Roman" w:cs="Times New Roman"/>
          <w:bCs/>
          <w:sz w:val="24"/>
          <w:szCs w:val="24"/>
        </w:rPr>
        <w:t>r</w:t>
      </w:r>
      <w:r w:rsidRPr="00A62C5C">
        <w:rPr>
          <w:rFonts w:ascii="Times New Roman" w:hAnsi="Times New Roman" w:cs="Times New Roman"/>
          <w:bCs/>
          <w:sz w:val="24"/>
          <w:szCs w:val="24"/>
        </w:rPr>
        <w:t xml:space="preserve">adcy </w:t>
      </w:r>
      <w:r w:rsidR="008553C3" w:rsidRPr="00A62C5C">
        <w:rPr>
          <w:rFonts w:ascii="Times New Roman" w:hAnsi="Times New Roman" w:cs="Times New Roman"/>
          <w:bCs/>
          <w:sz w:val="24"/>
          <w:szCs w:val="24"/>
        </w:rPr>
        <w:t>p</w:t>
      </w:r>
      <w:r w:rsidRPr="00A62C5C">
        <w:rPr>
          <w:rFonts w:ascii="Times New Roman" w:hAnsi="Times New Roman" w:cs="Times New Roman"/>
          <w:bCs/>
          <w:sz w:val="24"/>
          <w:szCs w:val="24"/>
        </w:rPr>
        <w:t>rawnego</w:t>
      </w:r>
      <w:r w:rsidRPr="00A62C5C">
        <w:rPr>
          <w:rFonts w:ascii="Times New Roman" w:hAnsi="Times New Roman" w:cs="Times New Roman"/>
          <w:sz w:val="24"/>
          <w:szCs w:val="24"/>
        </w:rPr>
        <w:t>(norma zatrudnienia do 2 etatów) należy: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udzielanie organom Uczelni porad i opinii oraz wyjaśnień w sprawach dotyczących stosowania obowiązujących </w:t>
      </w:r>
      <w:r w:rsidR="003B3C39" w:rsidRPr="00A62C5C">
        <w:rPr>
          <w:rFonts w:ascii="Times New Roman" w:hAnsi="Times New Roman" w:cs="Times New Roman"/>
          <w:sz w:val="24"/>
          <w:szCs w:val="24"/>
        </w:rPr>
        <w:t>przepisów prawnych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projektów wewnętrznych aktów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normatywnych;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prawny nad egzekucją </w:t>
      </w:r>
      <w:r w:rsidR="003B3C39" w:rsidRPr="00A62C5C">
        <w:rPr>
          <w:rFonts w:ascii="Times New Roman" w:hAnsi="Times New Roman" w:cs="Times New Roman"/>
          <w:sz w:val="24"/>
          <w:szCs w:val="24"/>
        </w:rPr>
        <w:t>należności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projektów umów oraz parafowanie umów zawieranych przez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Uczelnię;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6" w:hanging="284"/>
        <w:jc w:val="both"/>
        <w:rPr>
          <w:rFonts w:ascii="Times New Roman" w:hAnsi="Times New Roman" w:cs="Times New Roman"/>
          <w:sz w:val="24"/>
          <w:szCs w:val="24"/>
        </w:rPr>
        <w:sectPr w:rsidR="002F4E9F" w:rsidRPr="00A62C5C" w:rsidSect="00B927BB">
          <w:footerReference w:type="default" r:id="rId14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  <w:r w:rsidRPr="00A62C5C">
        <w:rPr>
          <w:rFonts w:ascii="Times New Roman" w:hAnsi="Times New Roman" w:cs="Times New Roman"/>
          <w:sz w:val="24"/>
          <w:szCs w:val="24"/>
        </w:rPr>
        <w:t>wydawanie opinii przy zawieraniu ugód w sprawach majątkowych oraz umarzanie wierzytelności;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spraw dotyczących nieodpłatnego przekazywania lub sprzedaży przedmiotów majątkowych o charakterze środka trwałego oraz nabycia lub zbycia nieruchomości;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opinii w przypadku rozwiązania z pracownikiem stosunku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pracy;</w:t>
      </w:r>
    </w:p>
    <w:p w:rsidR="002F4E9F" w:rsidRPr="00A62C5C" w:rsidRDefault="002F4E9F" w:rsidP="005C201D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informowanie organów Uczelni o zmianach w obowiązującym stanie prawnym dotyczącym </w:t>
      </w:r>
      <w:r w:rsidR="003B3C39" w:rsidRPr="00A62C5C">
        <w:rPr>
          <w:rFonts w:ascii="Times New Roman" w:hAnsi="Times New Roman" w:cs="Times New Roman"/>
          <w:sz w:val="24"/>
          <w:szCs w:val="24"/>
        </w:rPr>
        <w:t>ich działalności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41619" w:rsidRPr="00A62C5C" w:rsidRDefault="002F4E9F" w:rsidP="0044161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zastępstwo prawne w postępowaniu sądowym, administracyjnym oraz przed innymi </w:t>
      </w:r>
      <w:r w:rsidR="003B3C39" w:rsidRPr="00A62C5C">
        <w:rPr>
          <w:rFonts w:ascii="Times New Roman" w:hAnsi="Times New Roman" w:cs="Times New Roman"/>
          <w:sz w:val="24"/>
          <w:szCs w:val="24"/>
        </w:rPr>
        <w:t>organami orzekającymi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41619" w:rsidRPr="00A62C5C" w:rsidRDefault="002F4E9F" w:rsidP="00441619">
      <w:pPr>
        <w:pStyle w:val="Akapitzlist"/>
        <w:numPr>
          <w:ilvl w:val="0"/>
          <w:numId w:val="32"/>
        </w:numPr>
        <w:spacing w:after="0" w:line="240" w:lineRule="auto"/>
        <w:ind w:left="709" w:right="1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informowanie organów Uczelni o uchybieniach w jej działalności w zakresie przestrzegania prawa i skutkach tych uchybień;</w:t>
      </w:r>
    </w:p>
    <w:p w:rsidR="00441619" w:rsidRPr="00A62C5C" w:rsidRDefault="002F4E9F" w:rsidP="00441619">
      <w:pPr>
        <w:pStyle w:val="Akapitzlist"/>
        <w:numPr>
          <w:ilvl w:val="0"/>
          <w:numId w:val="32"/>
        </w:numPr>
        <w:spacing w:after="0" w:line="240" w:lineRule="auto"/>
        <w:ind w:left="709" w:right="1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koordynowanie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uczestniczenie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przygotowaniu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wewnętrznych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aktów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w szczególności statutu i regulaminów obowiązujących 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441619" w:rsidRPr="00A62C5C" w:rsidRDefault="002F4E9F" w:rsidP="00441619">
      <w:pPr>
        <w:pStyle w:val="Akapitzlist"/>
        <w:numPr>
          <w:ilvl w:val="0"/>
          <w:numId w:val="32"/>
        </w:numPr>
        <w:spacing w:after="0" w:line="240" w:lineRule="auto"/>
        <w:ind w:left="709" w:right="1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merytoryczny nad </w:t>
      </w:r>
      <w:r w:rsidR="0020258C" w:rsidRPr="00A62C5C">
        <w:rPr>
          <w:rFonts w:ascii="Times New Roman" w:hAnsi="Times New Roman" w:cs="Times New Roman"/>
          <w:sz w:val="24"/>
          <w:szCs w:val="24"/>
        </w:rPr>
        <w:t>aktami wewnętrznymi Uczelni w zakresie ich zgodności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441619" w:rsidRPr="00A62C5C" w:rsidRDefault="002F4E9F" w:rsidP="0044161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 merytoryczny nad przygotowaniem posiedzeń Rad</w:t>
      </w:r>
      <w:r w:rsidR="00585D7C" w:rsidRPr="00A62C5C">
        <w:rPr>
          <w:rFonts w:ascii="Times New Roman" w:hAnsi="Times New Roman" w:cs="Times New Roman"/>
          <w:sz w:val="24"/>
          <w:szCs w:val="24"/>
        </w:rPr>
        <w:t>y</w:t>
      </w:r>
      <w:r w:rsidRPr="00A62C5C">
        <w:rPr>
          <w:rFonts w:ascii="Times New Roman" w:hAnsi="Times New Roman" w:cs="Times New Roman"/>
          <w:sz w:val="24"/>
          <w:szCs w:val="24"/>
        </w:rPr>
        <w:t xml:space="preserve"> Uczelni </w:t>
      </w:r>
      <w:r w:rsidR="003B3C39" w:rsidRPr="00A62C5C">
        <w:rPr>
          <w:rFonts w:ascii="Times New Roman" w:hAnsi="Times New Roman" w:cs="Times New Roman"/>
          <w:sz w:val="24"/>
          <w:szCs w:val="24"/>
        </w:rPr>
        <w:t>i Senatu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F4E9F" w:rsidRPr="00A62C5C" w:rsidRDefault="002F4E9F" w:rsidP="0044161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8" w:right="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merytoryczny nad Biuletynem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Publicznej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FB7F54" w:rsidRPr="00A62C5C" w:rsidRDefault="00FB7F54" w:rsidP="00FB7F54">
      <w:pPr>
        <w:tabs>
          <w:tab w:val="left" w:pos="567"/>
          <w:tab w:val="left" w:pos="851"/>
        </w:tabs>
        <w:spacing w:after="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</w:p>
    <w:p w:rsidR="00B028A8" w:rsidRPr="00A62C5C" w:rsidRDefault="00B028A8" w:rsidP="00B028A8">
      <w:pPr>
        <w:spacing w:after="0"/>
        <w:ind w:right="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sz w:val="24"/>
          <w:szCs w:val="24"/>
        </w:rPr>
        <w:t>Pełnomocnik ds. Ochrony Informacji Niejawnych i Spraw Obronnych</w:t>
      </w:r>
    </w:p>
    <w:p w:rsidR="00B028A8" w:rsidRPr="00A62C5C" w:rsidRDefault="00FB7F54" w:rsidP="008472EE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§27</w:t>
      </w:r>
    </w:p>
    <w:p w:rsidR="00FB7F54" w:rsidRPr="00A62C5C" w:rsidRDefault="00FB7F54" w:rsidP="007E5082">
      <w:pPr>
        <w:pStyle w:val="Akapitzlist"/>
        <w:numPr>
          <w:ilvl w:val="6"/>
          <w:numId w:val="33"/>
        </w:numPr>
        <w:spacing w:after="0"/>
        <w:ind w:left="397" w:right="123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Pełnomocnika ds. Ochrony Informacji Niejawnych i Spraw Obronnych</w:t>
      </w:r>
    </w:p>
    <w:p w:rsidR="00FB7F54" w:rsidRPr="00A62C5C" w:rsidRDefault="00FB7F54" w:rsidP="007E5082">
      <w:pPr>
        <w:spacing w:after="0"/>
        <w:ind w:left="397" w:firstLine="2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(norma zatrudnienia do 0,25 etatu) należy:</w:t>
      </w:r>
    </w:p>
    <w:p w:rsidR="00FB7F54" w:rsidRPr="00A62C5C" w:rsidRDefault="00FB7F54" w:rsidP="007E5082">
      <w:pPr>
        <w:pStyle w:val="Akapitzlist"/>
        <w:numPr>
          <w:ilvl w:val="0"/>
          <w:numId w:val="3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 zakresie ochrony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niejawnych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przestrzeganiem przepisów o ochronie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niejawnych</w:t>
      </w:r>
      <w:r w:rsidR="007E5082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ochroną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niejawnych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ochroną fizyczną kancelarii materiałów </w:t>
      </w:r>
      <w:r w:rsidR="003B3C39" w:rsidRPr="00A62C5C">
        <w:rPr>
          <w:rFonts w:ascii="Times New Roman" w:hAnsi="Times New Roman" w:cs="Times New Roman"/>
          <w:sz w:val="24"/>
          <w:szCs w:val="24"/>
        </w:rPr>
        <w:t>niejawnych Uczelni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kontrola ochrony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niejawnych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okresowa kontrola ewidencji, materiałów i </w:t>
      </w:r>
      <w:r w:rsidR="003B3C39" w:rsidRPr="00A62C5C">
        <w:rPr>
          <w:rFonts w:ascii="Times New Roman" w:hAnsi="Times New Roman" w:cs="Times New Roman"/>
          <w:sz w:val="24"/>
          <w:szCs w:val="24"/>
        </w:rPr>
        <w:t>obiegu dokumentów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20258C" w:rsidP="007E5082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szkolenie pracowników z zakresu ochrony informacji niejawnych zatrudnionych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3B3C39" w:rsidRPr="00A62C5C">
        <w:rPr>
          <w:rFonts w:ascii="Times New Roman" w:hAnsi="Times New Roman" w:cs="Times New Roman"/>
          <w:sz w:val="24"/>
          <w:szCs w:val="24"/>
        </w:rPr>
        <w:t>w Uczelni</w:t>
      </w:r>
      <w:r w:rsidR="00FB7F54" w:rsidRPr="00A62C5C">
        <w:rPr>
          <w:rFonts w:ascii="Times New Roman" w:hAnsi="Times New Roman" w:cs="Times New Roman"/>
          <w:sz w:val="24"/>
          <w:szCs w:val="24"/>
        </w:rPr>
        <w:t>,</w:t>
      </w:r>
    </w:p>
    <w:p w:rsidR="00FB7F54" w:rsidRPr="00A62C5C" w:rsidRDefault="00FB7F54" w:rsidP="003B3C39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851" w:right="113" w:hanging="284"/>
        <w:rPr>
          <w:rFonts w:ascii="Times New Roman" w:hAnsi="Times New Roman" w:cs="Times New Roman"/>
          <w:sz w:val="24"/>
          <w:szCs w:val="24"/>
        </w:rPr>
        <w:sectPr w:rsidR="00FB7F54" w:rsidRPr="00A62C5C" w:rsidSect="00B927BB">
          <w:footerReference w:type="default" r:id="rId15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wydawanie zaświadczeń stwierdzających odbycie przeszkolenia w zakresie ochrony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niejawnych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właściwymi jednostkami i jednostkami organizacyjnymi służb ochrony państwa,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wyjaśnianie okoliczności naruszenia przepisów o ochronie informacji niejawnych – zawiadamiając Rektora i właściwą służbę </w:t>
      </w:r>
      <w:r w:rsidR="003B3C39" w:rsidRPr="00A62C5C">
        <w:rPr>
          <w:rFonts w:ascii="Times New Roman" w:hAnsi="Times New Roman" w:cs="Times New Roman"/>
          <w:sz w:val="24"/>
          <w:szCs w:val="24"/>
        </w:rPr>
        <w:t>ochrony państwa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informowanie na bieżąco Rektora o przebiegu współpracy ze służbami ochrony państwa,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przeprowadzanie postępowania sprawdzającego – </w:t>
      </w:r>
      <w:r w:rsidR="003B3C39" w:rsidRPr="00A62C5C">
        <w:rPr>
          <w:rFonts w:ascii="Times New Roman" w:hAnsi="Times New Roman" w:cs="Times New Roman"/>
          <w:sz w:val="24"/>
          <w:szCs w:val="24"/>
        </w:rPr>
        <w:t>zwykłego na</w:t>
      </w:r>
      <w:r w:rsidRPr="00A62C5C">
        <w:rPr>
          <w:rFonts w:ascii="Times New Roman" w:hAnsi="Times New Roman" w:cs="Times New Roman"/>
          <w:sz w:val="24"/>
          <w:szCs w:val="24"/>
        </w:rPr>
        <w:t xml:space="preserve"> pisemne polecenie Rektora w odniesieniu do pracowników zatrudnionych na stanowiskach i przy pracach związanych z dostępem do </w:t>
      </w:r>
      <w:r w:rsidR="003B3C39" w:rsidRPr="00A62C5C">
        <w:rPr>
          <w:rFonts w:ascii="Times New Roman" w:hAnsi="Times New Roman" w:cs="Times New Roman"/>
          <w:sz w:val="24"/>
          <w:szCs w:val="24"/>
        </w:rPr>
        <w:t>informacji niejawnych</w:t>
      </w:r>
      <w:r w:rsidR="007E5082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poświadczeń bezpieczeństwa lub upoważnień dostępu do informacji niejawnych,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zawiadamianie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piśmie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odmowie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wydawania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poświadczeń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bezpieczeństwa</w:t>
      </w:r>
      <w:r w:rsidR="007E5082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20258C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przechowywanie akt zakończonych postępowań sprawdzających, które łączą się</w:t>
      </w:r>
      <w:r w:rsidR="00FB7F54" w:rsidRPr="00A62C5C">
        <w:rPr>
          <w:rFonts w:ascii="Times New Roman" w:hAnsi="Times New Roman" w:cs="Times New Roman"/>
          <w:sz w:val="24"/>
          <w:szCs w:val="24"/>
        </w:rPr>
        <w:t xml:space="preserve">   z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="00FB7F54" w:rsidRPr="00A62C5C">
        <w:rPr>
          <w:rFonts w:ascii="Times New Roman" w:hAnsi="Times New Roman" w:cs="Times New Roman"/>
          <w:sz w:val="24"/>
          <w:szCs w:val="24"/>
        </w:rPr>
        <w:t>dostępem do informacji niejawnych,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wykazu osób posiadających dostęp do informacji niejawnych oznaczonych klauzulą „zastrzeżone”</w:t>
      </w:r>
      <w:r w:rsidR="007E5082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wnioskowanie o wyznaczenie kierownika kancelarii </w:t>
      </w:r>
      <w:r w:rsidR="003B3C39" w:rsidRPr="00A62C5C">
        <w:rPr>
          <w:rFonts w:ascii="Times New Roman" w:hAnsi="Times New Roman" w:cs="Times New Roman"/>
          <w:sz w:val="24"/>
          <w:szCs w:val="24"/>
        </w:rPr>
        <w:t>materiałów niejawnych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18714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FB7F54" w:rsidRPr="00A62C5C">
        <w:rPr>
          <w:rFonts w:ascii="Times New Roman" w:hAnsi="Times New Roman" w:cs="Times New Roman"/>
          <w:sz w:val="24"/>
          <w:szCs w:val="24"/>
        </w:rPr>
        <w:t xml:space="preserve">z </w:t>
      </w:r>
      <w:r w:rsidR="0020258C" w:rsidRPr="00A62C5C">
        <w:rPr>
          <w:rFonts w:ascii="Times New Roman" w:hAnsi="Times New Roman" w:cs="Times New Roman"/>
          <w:sz w:val="24"/>
          <w:szCs w:val="24"/>
        </w:rPr>
        <w:t>administratorem systemu</w:t>
      </w:r>
      <w:r w:rsidR="00FB7F54" w:rsidRPr="00A62C5C">
        <w:rPr>
          <w:rFonts w:ascii="Times New Roman" w:hAnsi="Times New Roman" w:cs="Times New Roman"/>
          <w:sz w:val="24"/>
          <w:szCs w:val="24"/>
        </w:rPr>
        <w:t xml:space="preserve"> i inspektorem bezpieczeństwa teleinformatycznego odpowiedzialnych za bieżącą kontrolę zgodności funkcjonowania systemu teleinformatycznego ze szczególnymi </w:t>
      </w:r>
      <w:r w:rsidR="003B3C39" w:rsidRPr="00A62C5C">
        <w:rPr>
          <w:rFonts w:ascii="Times New Roman" w:hAnsi="Times New Roman" w:cs="Times New Roman"/>
          <w:sz w:val="24"/>
          <w:szCs w:val="24"/>
        </w:rPr>
        <w:t>wymogami bezpieczeństwa</w:t>
      </w:r>
      <w:r w:rsidR="00FB7F54" w:rsidRPr="00A62C5C">
        <w:rPr>
          <w:rFonts w:ascii="Times New Roman" w:hAnsi="Times New Roman" w:cs="Times New Roman"/>
          <w:sz w:val="24"/>
          <w:szCs w:val="24"/>
        </w:rPr>
        <w:t>,</w:t>
      </w:r>
    </w:p>
    <w:p w:rsidR="00620315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uczestniczenie przy przekazywaniu obowiązków kancelarii </w:t>
      </w:r>
      <w:r w:rsidR="003B3C39" w:rsidRPr="00A62C5C">
        <w:rPr>
          <w:rFonts w:ascii="Times New Roman" w:hAnsi="Times New Roman" w:cs="Times New Roman"/>
          <w:sz w:val="24"/>
          <w:szCs w:val="24"/>
        </w:rPr>
        <w:t>materiałów niejawnych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FB7F54" w:rsidRPr="00A62C5C" w:rsidRDefault="00FB7F54" w:rsidP="007E508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13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przechowywanie drugich egzemplarzy protokołów przekazania kancelarii materiałów niejawnych;</w:t>
      </w:r>
    </w:p>
    <w:p w:rsidR="00FB7F54" w:rsidRPr="00A62C5C" w:rsidRDefault="00FB7F54" w:rsidP="00B02DCA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zakresie spraw obronnych i reagowania kryzysowego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Uczelni: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planowanie i organizowanie działań związanych z ochroną ludności i zarządzaniem kryzysowym,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planowanie i organizowanie działań obronnych w </w:t>
      </w:r>
      <w:r w:rsidR="0020258C" w:rsidRPr="00A62C5C">
        <w:rPr>
          <w:rFonts w:ascii="Times New Roman" w:hAnsi="Times New Roman" w:cs="Times New Roman"/>
          <w:sz w:val="24"/>
          <w:szCs w:val="24"/>
        </w:rPr>
        <w:t>sytuacjach kryzysowych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państwa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czasu“</w:t>
      </w:r>
      <w:r w:rsidR="0020258C" w:rsidRPr="00A62C5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20258C" w:rsidRPr="00A62C5C">
        <w:rPr>
          <w:rFonts w:ascii="Times New Roman" w:hAnsi="Times New Roman" w:cs="Times New Roman"/>
          <w:sz w:val="24"/>
          <w:szCs w:val="24"/>
        </w:rPr>
        <w:t xml:space="preserve"> “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rocznego planu działania obrony cywilnej </w:t>
      </w:r>
      <w:r w:rsidR="003B3C39" w:rsidRPr="00A62C5C">
        <w:rPr>
          <w:rFonts w:ascii="Times New Roman" w:hAnsi="Times New Roman" w:cs="Times New Roman"/>
          <w:sz w:val="24"/>
          <w:szCs w:val="24"/>
        </w:rPr>
        <w:t>w Uczelni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planów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obronnością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sytuacjach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kryzysu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czasu “W”,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szkoleń z pracownikami i studentami Uczelni związanych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Pr="00A62C5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obronnością,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ochroną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ludności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zarządzaniem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kryzysowym</w:t>
      </w:r>
      <w:r w:rsidR="0018714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zgodnie</w:t>
      </w:r>
      <w:r w:rsidR="00187144">
        <w:rPr>
          <w:rFonts w:ascii="Times New Roman" w:hAnsi="Times New Roman" w:cs="Times New Roman"/>
          <w:sz w:val="24"/>
          <w:szCs w:val="24"/>
        </w:rPr>
        <w:t xml:space="preserve"> z </w:t>
      </w:r>
      <w:r w:rsidRPr="00A62C5C">
        <w:rPr>
          <w:rFonts w:ascii="Times New Roman" w:hAnsi="Times New Roman" w:cs="Times New Roman"/>
          <w:sz w:val="24"/>
          <w:szCs w:val="24"/>
        </w:rPr>
        <w:t>obowiązującymi aktami normatywnymi,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sprawozdań z realizacji w</w:t>
      </w:r>
      <w:r w:rsidR="00A3253B" w:rsidRPr="00A62C5C">
        <w:rPr>
          <w:rFonts w:ascii="Times New Roman" w:hAnsi="Times New Roman" w:cs="Times New Roman"/>
          <w:sz w:val="24"/>
          <w:szCs w:val="24"/>
        </w:rPr>
        <w:t xml:space="preserve">yżej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A3253B" w:rsidRPr="00A62C5C">
        <w:rPr>
          <w:rFonts w:ascii="Times New Roman" w:hAnsi="Times New Roman" w:cs="Times New Roman"/>
          <w:sz w:val="24"/>
          <w:szCs w:val="24"/>
        </w:rPr>
        <w:t>ymienionych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zadań,</w:t>
      </w:r>
    </w:p>
    <w:p w:rsidR="00B927BB" w:rsidRPr="00A62C5C" w:rsidRDefault="00B927BB" w:rsidP="007E5082">
      <w:pPr>
        <w:pStyle w:val="Akapitzlist"/>
        <w:numPr>
          <w:ilvl w:val="0"/>
          <w:numId w:val="36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uczestnictwo w specjalistycznych szkoleniach, naradach i odprawach;</w:t>
      </w:r>
    </w:p>
    <w:p w:rsidR="00B927BB" w:rsidRPr="00A62C5C" w:rsidRDefault="00B927BB" w:rsidP="00691A4D">
      <w:pPr>
        <w:pStyle w:val="Akapitzlist"/>
        <w:numPr>
          <w:ilvl w:val="3"/>
          <w:numId w:val="33"/>
        </w:numPr>
        <w:tabs>
          <w:tab w:val="left" w:pos="567"/>
          <w:tab w:val="left" w:pos="255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Kancelarią materiałów niejawnych kieruje </w:t>
      </w:r>
      <w:r w:rsidR="00691A4D" w:rsidRPr="00A62C5C">
        <w:rPr>
          <w:rFonts w:ascii="Times New Roman" w:hAnsi="Times New Roman" w:cs="Times New Roman"/>
          <w:bCs/>
          <w:sz w:val="24"/>
          <w:szCs w:val="24"/>
        </w:rPr>
        <w:t>k</w:t>
      </w:r>
      <w:r w:rsidRPr="00A62C5C">
        <w:rPr>
          <w:rFonts w:ascii="Times New Roman" w:hAnsi="Times New Roman" w:cs="Times New Roman"/>
          <w:bCs/>
          <w:sz w:val="24"/>
          <w:szCs w:val="24"/>
        </w:rPr>
        <w:t>ierownik</w:t>
      </w:r>
      <w:r w:rsidRPr="00A62C5C">
        <w:rPr>
          <w:rFonts w:ascii="Times New Roman" w:hAnsi="Times New Roman" w:cs="Times New Roman"/>
          <w:sz w:val="24"/>
          <w:szCs w:val="24"/>
        </w:rPr>
        <w:t xml:space="preserve">, </w:t>
      </w:r>
      <w:r w:rsidR="006C76D4">
        <w:rPr>
          <w:rFonts w:ascii="Times New Roman" w:hAnsi="Times New Roman" w:cs="Times New Roman"/>
          <w:sz w:val="24"/>
          <w:szCs w:val="24"/>
        </w:rPr>
        <w:t>który podlega Pełnomocnikowi ds. </w:t>
      </w:r>
      <w:r w:rsidRPr="00A62C5C">
        <w:rPr>
          <w:rFonts w:ascii="Times New Roman" w:hAnsi="Times New Roman" w:cs="Times New Roman"/>
          <w:sz w:val="24"/>
          <w:szCs w:val="24"/>
        </w:rPr>
        <w:t>Ochrony Informacji Niejawnych i Spraw Obronnych (stanowisko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bezetatowe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).</w:t>
      </w:r>
    </w:p>
    <w:p w:rsidR="00FB7F54" w:rsidRPr="00A62C5C" w:rsidRDefault="00B927BB" w:rsidP="00691A4D">
      <w:pPr>
        <w:pStyle w:val="Akapitzlist"/>
        <w:numPr>
          <w:ilvl w:val="3"/>
          <w:numId w:val="33"/>
        </w:numPr>
        <w:tabs>
          <w:tab w:val="left" w:pos="567"/>
          <w:tab w:val="left" w:pos="255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zadań </w:t>
      </w:r>
      <w:r w:rsidR="005D19E8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 xml:space="preserve">ierownika kancelarii materiałów </w:t>
      </w:r>
      <w:r w:rsidR="003B3C39" w:rsidRPr="00A62C5C">
        <w:rPr>
          <w:rFonts w:ascii="Times New Roman" w:hAnsi="Times New Roman" w:cs="Times New Roman"/>
          <w:sz w:val="24"/>
          <w:szCs w:val="24"/>
        </w:rPr>
        <w:t>niejawnych należy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B927BB" w:rsidRPr="00A62C5C" w:rsidRDefault="00B927BB" w:rsidP="00691A4D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bezpośredni nadzór nad obiegiem dokumentów niejawnych w Uczelni;</w:t>
      </w:r>
    </w:p>
    <w:p w:rsidR="00B927BB" w:rsidRPr="00A62C5C" w:rsidRDefault="00B927BB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udostępnianie lub wydawanie dokumentów </w:t>
      </w:r>
      <w:r w:rsidR="003B3C39" w:rsidRPr="00A62C5C">
        <w:rPr>
          <w:rFonts w:ascii="Times New Roman" w:hAnsi="Times New Roman" w:cs="Times New Roman"/>
          <w:sz w:val="24"/>
          <w:szCs w:val="24"/>
        </w:rPr>
        <w:t>niejawnych osobom</w:t>
      </w:r>
      <w:r w:rsidRPr="00A62C5C">
        <w:rPr>
          <w:rFonts w:ascii="Times New Roman" w:hAnsi="Times New Roman" w:cs="Times New Roman"/>
          <w:sz w:val="24"/>
          <w:szCs w:val="24"/>
        </w:rPr>
        <w:t xml:space="preserve"> posiadającym stosowne poświadczenia bezpieczeństwa w</w:t>
      </w:r>
      <w:r w:rsidR="00691A4D" w:rsidRPr="00A62C5C">
        <w:rPr>
          <w:rFonts w:ascii="Times New Roman" w:hAnsi="Times New Roman" w:cs="Times New Roman"/>
          <w:sz w:val="24"/>
          <w:szCs w:val="24"/>
        </w:rPr>
        <w:t>edłu</w:t>
      </w:r>
      <w:r w:rsidRPr="00A62C5C">
        <w:rPr>
          <w:rFonts w:ascii="Times New Roman" w:hAnsi="Times New Roman" w:cs="Times New Roman"/>
          <w:sz w:val="24"/>
          <w:szCs w:val="24"/>
        </w:rPr>
        <w:t xml:space="preserve">g wykazu sporządzonego przez </w:t>
      </w:r>
      <w:r w:rsidR="00691A4D" w:rsidRPr="00A62C5C">
        <w:rPr>
          <w:rFonts w:ascii="Times New Roman" w:hAnsi="Times New Roman" w:cs="Times New Roman"/>
          <w:sz w:val="24"/>
          <w:szCs w:val="24"/>
        </w:rPr>
        <w:t>P</w:t>
      </w:r>
      <w:r w:rsidRPr="00A62C5C">
        <w:rPr>
          <w:rFonts w:ascii="Times New Roman" w:hAnsi="Times New Roman" w:cs="Times New Roman"/>
          <w:sz w:val="24"/>
          <w:szCs w:val="24"/>
        </w:rPr>
        <w:t xml:space="preserve">ełnomocnika </w:t>
      </w:r>
      <w:r w:rsidR="006C76D4">
        <w:rPr>
          <w:rFonts w:ascii="Times New Roman" w:hAnsi="Times New Roman" w:cs="Times New Roman"/>
          <w:sz w:val="24"/>
          <w:szCs w:val="24"/>
        </w:rPr>
        <w:t>ds. </w:t>
      </w:r>
      <w:r w:rsidR="00691A4D" w:rsidRPr="00A62C5C">
        <w:rPr>
          <w:rFonts w:ascii="Times New Roman" w:hAnsi="Times New Roman" w:cs="Times New Roman"/>
          <w:sz w:val="24"/>
          <w:szCs w:val="24"/>
        </w:rPr>
        <w:t>Ochrony Informacji Niejawnych i Spraw Obronnych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B927BB" w:rsidRPr="00A62C5C" w:rsidRDefault="00B927BB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egzekwowanie zwrotu do </w:t>
      </w:r>
      <w:r w:rsidR="005D19E8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ancelarii materiałów niejawnych</w:t>
      </w:r>
      <w:r w:rsidR="005D19E8" w:rsidRPr="00A62C5C">
        <w:rPr>
          <w:rFonts w:ascii="Times New Roman" w:hAnsi="Times New Roman" w:cs="Times New Roman"/>
          <w:sz w:val="24"/>
          <w:szCs w:val="24"/>
        </w:rPr>
        <w:t>,</w:t>
      </w:r>
      <w:r w:rsidRPr="00A62C5C">
        <w:rPr>
          <w:rFonts w:ascii="Times New Roman" w:hAnsi="Times New Roman" w:cs="Times New Roman"/>
          <w:sz w:val="24"/>
          <w:szCs w:val="24"/>
        </w:rPr>
        <w:t xml:space="preserve"> dokumentów zawierających informacje niejawne od osób, które nie mają możliwości ich przechowywania i</w:t>
      </w:r>
      <w:r w:rsidR="00715801" w:rsidRPr="00A62C5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zabezpieczenia;</w:t>
      </w:r>
    </w:p>
    <w:p w:rsidR="00355766" w:rsidRPr="00A62C5C" w:rsidRDefault="006C76D4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przestrzegania </w:t>
      </w:r>
      <w:r w:rsidR="0020258C" w:rsidRPr="00A62C5C">
        <w:rPr>
          <w:rFonts w:ascii="Times New Roman" w:hAnsi="Times New Roman" w:cs="Times New Roman"/>
          <w:sz w:val="24"/>
          <w:szCs w:val="24"/>
        </w:rPr>
        <w:t>właściwego oznakowania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66" w:rsidRPr="00A62C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8C" w:rsidRPr="00A62C5C">
        <w:rPr>
          <w:rFonts w:ascii="Times New Roman" w:hAnsi="Times New Roman" w:cs="Times New Roman"/>
          <w:sz w:val="24"/>
          <w:szCs w:val="24"/>
        </w:rPr>
        <w:t>rejestrowania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8C" w:rsidRPr="00A62C5C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66" w:rsidRPr="00A62C5C">
        <w:rPr>
          <w:rFonts w:ascii="Times New Roman" w:hAnsi="Times New Roman" w:cs="Times New Roman"/>
          <w:sz w:val="24"/>
          <w:szCs w:val="24"/>
        </w:rPr>
        <w:t>w</w:t>
      </w:r>
      <w:r w:rsidR="00715801"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355766" w:rsidRPr="00A62C5C">
        <w:rPr>
          <w:rFonts w:ascii="Times New Roman" w:hAnsi="Times New Roman" w:cs="Times New Roman"/>
          <w:sz w:val="24"/>
          <w:szCs w:val="24"/>
        </w:rPr>
        <w:t>kancelarii</w:t>
      </w:r>
      <w:r w:rsidR="005D19E8" w:rsidRPr="00A62C5C">
        <w:rPr>
          <w:rFonts w:ascii="Times New Roman" w:hAnsi="Times New Roman" w:cs="Times New Roman"/>
          <w:sz w:val="24"/>
          <w:szCs w:val="24"/>
        </w:rPr>
        <w:t>;</w:t>
      </w:r>
    </w:p>
    <w:p w:rsidR="00355766" w:rsidRPr="00A62C5C" w:rsidRDefault="00355766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wykonywanie innych poleceń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przełożonych</w:t>
      </w:r>
      <w:r w:rsidR="005D19E8" w:rsidRPr="00A62C5C">
        <w:rPr>
          <w:rFonts w:ascii="Times New Roman" w:hAnsi="Times New Roman" w:cs="Times New Roman"/>
          <w:sz w:val="24"/>
          <w:szCs w:val="24"/>
        </w:rPr>
        <w:t>;</w:t>
      </w:r>
    </w:p>
    <w:p w:rsidR="00355766" w:rsidRPr="00A62C5C" w:rsidRDefault="00355766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znajomość obowiązujących przepisów o ochronie informacji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niejawnych;</w:t>
      </w:r>
    </w:p>
    <w:p w:rsidR="00355766" w:rsidRPr="00A62C5C" w:rsidRDefault="00355766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bieżącej kontroli postępowania z dokumentami zawierającymi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informacje niejawne, które zostały udostępnione upoważnionym pracownikom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355766" w:rsidRPr="00A62C5C" w:rsidRDefault="00355766" w:rsidP="00691A4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wykonywanie czynności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kancelaryjnych</w:t>
      </w:r>
      <w:r w:rsidR="005D19E8" w:rsidRPr="00A62C5C">
        <w:rPr>
          <w:rFonts w:ascii="Times New Roman" w:hAnsi="Times New Roman" w:cs="Times New Roman"/>
          <w:sz w:val="24"/>
          <w:szCs w:val="24"/>
        </w:rPr>
        <w:t>.</w:t>
      </w:r>
    </w:p>
    <w:p w:rsidR="00AC2285" w:rsidRPr="00A62C5C" w:rsidRDefault="00AC2285" w:rsidP="005D19E8">
      <w:pPr>
        <w:pStyle w:val="Akapitzlist"/>
        <w:numPr>
          <w:ilvl w:val="3"/>
          <w:numId w:val="33"/>
        </w:numPr>
        <w:tabs>
          <w:tab w:val="left" w:pos="426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 zapewnienie bezpieczeństwa teleinformatycznego w </w:t>
      </w:r>
      <w:r w:rsidR="003B3C39" w:rsidRPr="00A62C5C">
        <w:rPr>
          <w:rFonts w:ascii="Times New Roman" w:hAnsi="Times New Roman" w:cs="Times New Roman"/>
          <w:sz w:val="24"/>
          <w:szCs w:val="24"/>
        </w:rPr>
        <w:t>Uczelni odpowiadają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AC2285" w:rsidRPr="00A62C5C" w:rsidRDefault="00AC2285" w:rsidP="005D19E8">
      <w:pPr>
        <w:pStyle w:val="Akapitzlist"/>
        <w:numPr>
          <w:ilvl w:val="0"/>
          <w:numId w:val="38"/>
        </w:numPr>
        <w:tabs>
          <w:tab w:val="left" w:pos="567"/>
          <w:tab w:val="left" w:pos="709"/>
          <w:tab w:val="left" w:pos="802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Administrator  Systemu  Teleinformatycznego Informacji Niejawnych(stanowisko </w:t>
      </w:r>
      <w:proofErr w:type="spellStart"/>
      <w:r w:rsidR="006C76D4">
        <w:rPr>
          <w:rFonts w:ascii="Times New Roman" w:hAnsi="Times New Roman" w:cs="Times New Roman"/>
          <w:sz w:val="24"/>
          <w:szCs w:val="24"/>
        </w:rPr>
        <w:t>bez</w:t>
      </w:r>
      <w:r w:rsidR="0020258C" w:rsidRPr="00A62C5C">
        <w:rPr>
          <w:rFonts w:ascii="Times New Roman" w:hAnsi="Times New Roman" w:cs="Times New Roman"/>
          <w:sz w:val="24"/>
          <w:szCs w:val="24"/>
        </w:rPr>
        <w:t>etatowe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);</w:t>
      </w:r>
    </w:p>
    <w:p w:rsidR="005D19E8" w:rsidRPr="00A62C5C" w:rsidRDefault="00AC2285" w:rsidP="005D19E8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Inspektor Bezpieczeństwa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Teleinformatycznego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(stanowisko bez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etatowe),</w:t>
      </w:r>
    </w:p>
    <w:p w:rsidR="00AC2285" w:rsidRPr="00A62C5C" w:rsidRDefault="005D19E8" w:rsidP="005D19E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- </w:t>
      </w:r>
      <w:r w:rsidR="00AC2285" w:rsidRPr="00A62C5C">
        <w:rPr>
          <w:rFonts w:ascii="Times New Roman" w:hAnsi="Times New Roman" w:cs="Times New Roman"/>
          <w:sz w:val="24"/>
          <w:szCs w:val="24"/>
        </w:rPr>
        <w:t>którzy opracowują we współdziałaniu z Pełnomocnikiem ds. Ochrony Informacji Niejawnych 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="00AC2285" w:rsidRPr="00A62C5C">
        <w:rPr>
          <w:rFonts w:ascii="Times New Roman" w:hAnsi="Times New Roman" w:cs="Times New Roman"/>
          <w:sz w:val="24"/>
          <w:szCs w:val="24"/>
        </w:rPr>
        <w:t>Spraw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="00AC2285" w:rsidRPr="00A62C5C">
        <w:rPr>
          <w:rFonts w:ascii="Times New Roman" w:hAnsi="Times New Roman" w:cs="Times New Roman"/>
          <w:sz w:val="24"/>
          <w:szCs w:val="24"/>
        </w:rPr>
        <w:t>Obronnych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="00AC2285" w:rsidRPr="00A62C5C">
        <w:rPr>
          <w:rFonts w:ascii="Times New Roman" w:hAnsi="Times New Roman" w:cs="Times New Roman"/>
          <w:sz w:val="24"/>
          <w:szCs w:val="24"/>
        </w:rPr>
        <w:t>niezbędne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="00AC2285" w:rsidRPr="00A62C5C">
        <w:rPr>
          <w:rFonts w:ascii="Times New Roman" w:hAnsi="Times New Roman" w:cs="Times New Roman"/>
          <w:sz w:val="24"/>
          <w:szCs w:val="24"/>
        </w:rPr>
        <w:t>dokumenty</w:t>
      </w:r>
      <w:r w:rsidR="0020258C" w:rsidRPr="00A62C5C">
        <w:rPr>
          <w:rFonts w:ascii="Times New Roman" w:hAnsi="Times New Roman" w:cs="Times New Roman"/>
          <w:sz w:val="24"/>
          <w:szCs w:val="24"/>
        </w:rPr>
        <w:t xml:space="preserve"> zatwierdzone przez </w:t>
      </w:r>
      <w:r w:rsidR="00AC2285" w:rsidRPr="00A62C5C">
        <w:rPr>
          <w:rFonts w:ascii="Times New Roman" w:hAnsi="Times New Roman" w:cs="Times New Roman"/>
          <w:sz w:val="24"/>
          <w:szCs w:val="24"/>
        </w:rPr>
        <w:t>Rektora,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="00AC2285" w:rsidRPr="00A62C5C">
        <w:rPr>
          <w:rFonts w:ascii="Times New Roman" w:hAnsi="Times New Roman" w:cs="Times New Roman"/>
          <w:sz w:val="24"/>
          <w:szCs w:val="24"/>
        </w:rPr>
        <w:t>a zaakceptowane przez Agencję Bezpieczeństwa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="00AC2285" w:rsidRPr="00A62C5C">
        <w:rPr>
          <w:rFonts w:ascii="Times New Roman" w:hAnsi="Times New Roman" w:cs="Times New Roman"/>
          <w:sz w:val="24"/>
          <w:szCs w:val="24"/>
        </w:rPr>
        <w:t>Wewnętrznego.</w:t>
      </w:r>
    </w:p>
    <w:p w:rsidR="00AC2285" w:rsidRPr="00A62C5C" w:rsidRDefault="00AC2285" w:rsidP="00AC2285">
      <w:pPr>
        <w:tabs>
          <w:tab w:val="left" w:pos="567"/>
          <w:tab w:val="left" w:pos="709"/>
          <w:tab w:val="left" w:pos="8029"/>
        </w:tabs>
        <w:spacing w:after="0" w:line="240" w:lineRule="auto"/>
        <w:ind w:right="134"/>
        <w:rPr>
          <w:rFonts w:ascii="Times New Roman" w:hAnsi="Times New Roman" w:cs="Times New Roman"/>
          <w:sz w:val="24"/>
          <w:szCs w:val="24"/>
        </w:rPr>
      </w:pPr>
    </w:p>
    <w:p w:rsidR="00AC2285" w:rsidRPr="00A62C5C" w:rsidRDefault="00AC2285" w:rsidP="00AC2285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Inspektor Ochrony Danych</w:t>
      </w:r>
    </w:p>
    <w:p w:rsidR="00AC2285" w:rsidRPr="00A62C5C" w:rsidRDefault="00AC2285" w:rsidP="00AC2285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 28</w:t>
      </w:r>
    </w:p>
    <w:p w:rsidR="00AC2285" w:rsidRPr="00A62C5C" w:rsidRDefault="00AC2285" w:rsidP="00682C78">
      <w:pPr>
        <w:tabs>
          <w:tab w:val="left" w:pos="567"/>
          <w:tab w:val="left" w:pos="709"/>
          <w:tab w:val="left" w:pos="8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Inspektora Ochrony Danych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(norma zatrudnienia do 0,4 etatu) </w:t>
      </w:r>
      <w:r w:rsidR="006B29F3" w:rsidRPr="00A62C5C">
        <w:rPr>
          <w:rFonts w:ascii="Times New Roman" w:hAnsi="Times New Roman" w:cs="Times New Roman"/>
          <w:sz w:val="24"/>
          <w:szCs w:val="24"/>
        </w:rPr>
        <w:t>należy</w:t>
      </w:r>
      <w:r w:rsidRPr="00A62C5C">
        <w:rPr>
          <w:rFonts w:ascii="Times New Roman" w:hAnsi="Times New Roman" w:cs="Times New Roman"/>
          <w:sz w:val="24"/>
          <w:szCs w:val="24"/>
        </w:rPr>
        <w:t xml:space="preserve"> zapewnianie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przestrzegania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przepisów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 ochroni</w:t>
      </w:r>
      <w:r w:rsidR="006B29F3" w:rsidRPr="00A62C5C">
        <w:rPr>
          <w:rFonts w:ascii="Times New Roman" w:hAnsi="Times New Roman" w:cs="Times New Roman"/>
          <w:sz w:val="24"/>
          <w:szCs w:val="24"/>
        </w:rPr>
        <w:t xml:space="preserve">e </w:t>
      </w:r>
      <w:r w:rsidRPr="00A62C5C">
        <w:rPr>
          <w:rFonts w:ascii="Times New Roman" w:hAnsi="Times New Roman" w:cs="Times New Roman"/>
          <w:sz w:val="24"/>
          <w:szCs w:val="24"/>
        </w:rPr>
        <w:t>danych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osobowych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="0020258C" w:rsidRPr="00A62C5C">
        <w:rPr>
          <w:rFonts w:ascii="Times New Roman" w:hAnsi="Times New Roman" w:cs="Times New Roman"/>
          <w:sz w:val="24"/>
          <w:szCs w:val="24"/>
        </w:rPr>
        <w:t>zgodnie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="0020258C" w:rsidRPr="00A62C5C">
        <w:rPr>
          <w:rFonts w:ascii="Times New Roman" w:hAnsi="Times New Roman" w:cs="Times New Roman"/>
          <w:sz w:val="24"/>
          <w:szCs w:val="24"/>
        </w:rPr>
        <w:t>z</w:t>
      </w:r>
      <w:r w:rsidRPr="00A62C5C">
        <w:rPr>
          <w:rFonts w:ascii="Times New Roman" w:hAnsi="Times New Roman" w:cs="Times New Roman"/>
          <w:sz w:val="24"/>
          <w:szCs w:val="24"/>
        </w:rPr>
        <w:t> obowiązującymi przepisami prawa, w szczególności przez:</w:t>
      </w:r>
    </w:p>
    <w:p w:rsidR="00AC2285" w:rsidRPr="00A62C5C" w:rsidRDefault="00AC2285" w:rsidP="0028493D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informowanie administratora, podmiotu przetwarzającego oraz pracowników, którzy przetwarzają dane osobowe o obowiązkach spoczywających na nich na mocy Rozporządzenia Parlamentu Europejskiego i Rady w sprawie ochrony osób fizycznych w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z 27 kwietnia 2016r. – RODO (Dz. Urz. UE L </w:t>
      </w: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119 z 04.05.2016) oraz innych przepisów Unii </w:t>
      </w:r>
      <w:r w:rsidR="006B29F3" w:rsidRPr="00A62C5C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A62C5C">
        <w:rPr>
          <w:rFonts w:ascii="Times New Roman" w:hAnsi="Times New Roman" w:cs="Times New Roman"/>
          <w:sz w:val="24"/>
          <w:szCs w:val="24"/>
        </w:rPr>
        <w:t xml:space="preserve">lub państw członkowskich o ochronie </w:t>
      </w:r>
      <w:r w:rsidR="003B3C39" w:rsidRPr="00A62C5C">
        <w:rPr>
          <w:rFonts w:ascii="Times New Roman" w:hAnsi="Times New Roman" w:cs="Times New Roman"/>
          <w:sz w:val="24"/>
          <w:szCs w:val="24"/>
        </w:rPr>
        <w:t>danych osobowych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C2285" w:rsidRPr="00A62C5C" w:rsidRDefault="00AC2285" w:rsidP="0028493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monitorowanie przestrzegania przepisów o ochronie danych osobowych oraz polityk administratora lub podmiotu przetwarzającego w dziedzinie ochrony danych osobowych,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tym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podział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obowiązków,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działania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zwiększające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świadomość,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szkolenia personelu uczestniczącego w operacjach przetwarzania danych osobowych</w:t>
      </w:r>
      <w:r w:rsidR="001B0A70" w:rsidRPr="00A62C5C">
        <w:rPr>
          <w:rFonts w:ascii="Times New Roman" w:hAnsi="Times New Roman" w:cs="Times New Roman"/>
          <w:sz w:val="24"/>
          <w:szCs w:val="24"/>
        </w:rPr>
        <w:t>,</w:t>
      </w:r>
      <w:r w:rsidRPr="00A62C5C">
        <w:rPr>
          <w:rFonts w:ascii="Times New Roman" w:hAnsi="Times New Roman" w:cs="Times New Roman"/>
          <w:sz w:val="24"/>
          <w:szCs w:val="24"/>
        </w:rPr>
        <w:t xml:space="preserve"> w tym audyty;</w:t>
      </w:r>
    </w:p>
    <w:p w:rsidR="00AC2285" w:rsidRPr="00A62C5C" w:rsidRDefault="00AC2285" w:rsidP="0028493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udzielanie na żądanie zaleceń co do oceny skutków dla ochrony danych oraz monitorowanie </w:t>
      </w:r>
      <w:r w:rsidR="003B3C39" w:rsidRPr="00A62C5C">
        <w:rPr>
          <w:rFonts w:ascii="Times New Roman" w:hAnsi="Times New Roman" w:cs="Times New Roman"/>
          <w:sz w:val="24"/>
          <w:szCs w:val="24"/>
        </w:rPr>
        <w:t>jej wykonania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C2285" w:rsidRPr="00A62C5C" w:rsidRDefault="00AC2285" w:rsidP="0028493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organem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nadzorczym;</w:t>
      </w:r>
    </w:p>
    <w:p w:rsidR="00AC2285" w:rsidRPr="00A62C5C" w:rsidRDefault="00AC2285" w:rsidP="0028493D">
      <w:pPr>
        <w:numPr>
          <w:ilvl w:val="0"/>
          <w:numId w:val="3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pełnienie funkcji punktu kontaktowego dla organu nadzorczego w kwestiach związanych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z przetwarzaniem danych osobowych, w tym </w:t>
      </w:r>
      <w:r w:rsidR="003B3C39" w:rsidRPr="00A62C5C">
        <w:rPr>
          <w:rFonts w:ascii="Times New Roman" w:hAnsi="Times New Roman" w:cs="Times New Roman"/>
          <w:sz w:val="24"/>
          <w:szCs w:val="24"/>
        </w:rPr>
        <w:t>prowadzenie konsultacji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C2285" w:rsidRPr="00A62C5C" w:rsidRDefault="00AC2285" w:rsidP="0028493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administratorem w zakresie opracowywania dokumentacji dotyczącej ochrony danych osobowych w PWSTE </w:t>
      </w:r>
      <w:r w:rsidR="003B3C39" w:rsidRPr="00A62C5C">
        <w:rPr>
          <w:rFonts w:ascii="Times New Roman" w:hAnsi="Times New Roman" w:cs="Times New Roman"/>
          <w:sz w:val="24"/>
          <w:szCs w:val="24"/>
        </w:rPr>
        <w:t>w Jarosławiu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C2285" w:rsidRPr="00A62C5C" w:rsidRDefault="00AC2285" w:rsidP="0028493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monitorowanie zastosowanych środków technicznych i organizacyjnych zapewniających ochronę danych osobowych;</w:t>
      </w:r>
    </w:p>
    <w:p w:rsidR="00AC2285" w:rsidRPr="00A62C5C" w:rsidRDefault="00AC2285" w:rsidP="0028493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okresowych kontroli i audytów pracowników przetwarzających dane osobowe;</w:t>
      </w:r>
    </w:p>
    <w:p w:rsidR="001B0A70" w:rsidRPr="00A62C5C" w:rsidRDefault="00AC2285" w:rsidP="001B0A7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monitorowanie stosowanych zabezpieczeń danych osobowych w systemach informatycznych;</w:t>
      </w:r>
    </w:p>
    <w:p w:rsidR="006131AB" w:rsidRPr="00A62C5C" w:rsidRDefault="00AC2285" w:rsidP="001B0A7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proponowanie nowych rozwiązań dotyczących ochrony </w:t>
      </w:r>
      <w:r w:rsidR="003B3C39" w:rsidRPr="00A62C5C">
        <w:rPr>
          <w:rFonts w:ascii="Times New Roman" w:hAnsi="Times New Roman" w:cs="Times New Roman"/>
          <w:sz w:val="24"/>
          <w:szCs w:val="24"/>
        </w:rPr>
        <w:t>danych osobowych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6131AB" w:rsidRPr="00A62C5C" w:rsidRDefault="006131AB" w:rsidP="00AC2285">
      <w:pPr>
        <w:tabs>
          <w:tab w:val="left" w:pos="567"/>
        </w:tabs>
        <w:spacing w:after="0" w:line="240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DB7EFF" w:rsidRPr="00A62C5C" w:rsidRDefault="00DB7EFF" w:rsidP="00DB7EFF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Inspektor ds. Bezpieczeństwa i Higieny Pracy</w:t>
      </w:r>
    </w:p>
    <w:p w:rsidR="00DB7EFF" w:rsidRPr="00A62C5C" w:rsidRDefault="00DB7EFF" w:rsidP="00DB7EFF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 29</w:t>
      </w:r>
    </w:p>
    <w:p w:rsidR="00DB7EFF" w:rsidRPr="00A62C5C" w:rsidRDefault="00DB7EFF" w:rsidP="000D677B">
      <w:pPr>
        <w:pStyle w:val="Akapitzlist"/>
        <w:numPr>
          <w:ilvl w:val="6"/>
          <w:numId w:val="3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Inspektora ds. Bezpieczeństwa i Higieny Pracy</w:t>
      </w:r>
      <w:r w:rsidRPr="00A62C5C">
        <w:rPr>
          <w:rFonts w:ascii="Times New Roman" w:hAnsi="Times New Roman" w:cs="Times New Roman"/>
          <w:sz w:val="24"/>
          <w:szCs w:val="24"/>
        </w:rPr>
        <w:t xml:space="preserve"> (norma zatrudnienia wynosi do </w:t>
      </w:r>
      <w:r w:rsidR="002A7089" w:rsidRPr="00A62C5C">
        <w:rPr>
          <w:rFonts w:ascii="Times New Roman" w:hAnsi="Times New Roman" w:cs="Times New Roman"/>
          <w:sz w:val="24"/>
          <w:szCs w:val="24"/>
        </w:rPr>
        <w:t>0,75</w:t>
      </w:r>
      <w:r w:rsidRPr="00A62C5C">
        <w:rPr>
          <w:rFonts w:ascii="Times New Roman" w:hAnsi="Times New Roman" w:cs="Times New Roman"/>
          <w:sz w:val="24"/>
          <w:szCs w:val="24"/>
        </w:rPr>
        <w:t xml:space="preserve"> etatu) należy:</w:t>
      </w:r>
    </w:p>
    <w:p w:rsidR="00DB7EFF" w:rsidRPr="00A62C5C" w:rsidRDefault="00DB7EFF" w:rsidP="000D677B">
      <w:pPr>
        <w:pStyle w:val="Akapitzlist"/>
        <w:numPr>
          <w:ilvl w:val="0"/>
          <w:numId w:val="4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przeprowadzanie kontroli warunków pracy oraz przestrzegania przepisów i zasad bezpieczeństwa i higieny pracy w Uczelni;</w:t>
      </w:r>
    </w:p>
    <w:p w:rsidR="00DB7EFF" w:rsidRPr="00A62C5C" w:rsidRDefault="00DB7EFF" w:rsidP="000D677B">
      <w:pPr>
        <w:pStyle w:val="Akapitzlist"/>
        <w:numPr>
          <w:ilvl w:val="0"/>
          <w:numId w:val="4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bieżące informowanie Rektora i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anclerza o stwierdzonych zagrożeniach zawodowych, wraz z wnioskami zmierzającymi do usuwania tych zagrożeń;</w:t>
      </w:r>
    </w:p>
    <w:p w:rsidR="00AF26F8" w:rsidRPr="00A62C5C" w:rsidRDefault="00AF26F8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sporządzanie i przedstawianie Rektorowi i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anclerzowi, co najmniej raz w roku,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AF26F8" w:rsidRPr="00A62C5C" w:rsidRDefault="00AF26F8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udział w opracowywaniu planów modernizacji i rozwoju Uczelni oraz w ocenie założeń i dokumentacji dotyczących modernizacji Uczelni lub jej części, a także nowych inwestycji oraz zgłaszanie wniosków dotyczących uwzględnienia wymagań bezpieczeństwa i higieny pracy w tych założeniach i dokumentacji;</w:t>
      </w:r>
    </w:p>
    <w:p w:rsidR="00AF26F8" w:rsidRPr="00A62C5C" w:rsidRDefault="00AF26F8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udział w przekazywaniu do użytkowania nowo </w:t>
      </w:r>
      <w:r w:rsidR="003B3C39" w:rsidRPr="00A62C5C">
        <w:rPr>
          <w:rFonts w:ascii="Times New Roman" w:hAnsi="Times New Roman" w:cs="Times New Roman"/>
          <w:sz w:val="24"/>
          <w:szCs w:val="24"/>
        </w:rPr>
        <w:t>budowanych lub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przebudowywanych obiektów budowlanych albo ich części, w których przewiduje się pomieszczenia pracy oraz inne urządzenia mających wpływ na warunki pracy i bezpieczeństwo pracowników;</w:t>
      </w:r>
    </w:p>
    <w:p w:rsidR="00AF26F8" w:rsidRPr="00A62C5C" w:rsidRDefault="00AF26F8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przedstawianie pracodawcy wniosków dotyczących zachowania wymagań ergonomii na stanowiskach pracy;</w:t>
      </w:r>
    </w:p>
    <w:p w:rsidR="00AF26F8" w:rsidRPr="00A62C5C" w:rsidRDefault="00AF26F8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wewnętrznych zarządzeń, regulaminów i instrukcji ogólnych dotyczących bezpieczeństwa i higieny pracy oraz udział w ustalaniu zadań osób kierujących pracownikami w zakresie bezpieczeństwa i higieny pracy;</w:t>
      </w:r>
    </w:p>
    <w:p w:rsidR="00AF26F8" w:rsidRPr="00A62C5C" w:rsidRDefault="00AF26F8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szczegółowych instrukcji dotyczących bezpieczeństwa i higieny pracy na poszczególnych stanowiskach pracy;</w:t>
      </w:r>
    </w:p>
    <w:p w:rsidR="00DB7EFF" w:rsidRPr="00A62C5C" w:rsidRDefault="00E97C9F" w:rsidP="000D677B">
      <w:pPr>
        <w:pStyle w:val="Akapitzlist"/>
        <w:numPr>
          <w:ilvl w:val="0"/>
          <w:numId w:val="4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udział w ustalaniu okoliczności i przyczyn </w:t>
      </w:r>
      <w:r w:rsidR="003B3C39" w:rsidRPr="00A62C5C">
        <w:rPr>
          <w:rFonts w:ascii="Times New Roman" w:hAnsi="Times New Roman" w:cs="Times New Roman"/>
          <w:sz w:val="24"/>
          <w:szCs w:val="24"/>
        </w:rPr>
        <w:t>wypadków przy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pracy oraz </w:t>
      </w:r>
      <w:r w:rsidRPr="00A62C5C">
        <w:rPr>
          <w:rFonts w:ascii="Times New Roman" w:hAnsi="Times New Roman" w:cs="Times New Roman"/>
          <w:sz w:val="24"/>
          <w:szCs w:val="24"/>
        </w:rPr>
        <w:br/>
        <w:t xml:space="preserve">w opracowywaniu wniosków wynikających z badania przyczyn i okoliczności </w:t>
      </w:r>
      <w:r w:rsidRPr="00A62C5C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tych wypadków oraz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na choroby zawodowe, a także kontrola realizacji tych wniosków</w:t>
      </w:r>
      <w:r w:rsidR="00CD1799" w:rsidRPr="00A62C5C">
        <w:rPr>
          <w:rFonts w:ascii="Times New Roman" w:hAnsi="Times New Roman" w:cs="Times New Roman"/>
          <w:sz w:val="24"/>
          <w:szCs w:val="24"/>
        </w:rPr>
        <w:t>;</w:t>
      </w:r>
    </w:p>
    <w:p w:rsidR="00E97C9F" w:rsidRPr="00A62C5C" w:rsidRDefault="00E97C9F" w:rsidP="000D677B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spraw dotyczących wypadków w pracy pracowników i studentów Uczelni oraz wypadków w drodze do pracy i z pracy;</w:t>
      </w:r>
    </w:p>
    <w:p w:rsidR="00934BB8" w:rsidRPr="00DE2310" w:rsidRDefault="00934BB8" w:rsidP="00DE2310">
      <w:pPr>
        <w:numPr>
          <w:ilvl w:val="0"/>
          <w:numId w:val="40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rejestrów, kompletowanie i przechowywanie dokumentów dotyczących wypadków przy pracy, stwierdzonych chorób zawodowych i podejrzeń o takie choroby, </w:t>
      </w:r>
      <w:r w:rsidR="00DE2310">
        <w:rPr>
          <w:rFonts w:ascii="Times New Roman" w:hAnsi="Times New Roman" w:cs="Times New Roman"/>
          <w:sz w:val="24"/>
          <w:szCs w:val="24"/>
        </w:rPr>
        <w:br/>
      </w:r>
      <w:r w:rsidRPr="00DE2310">
        <w:rPr>
          <w:rFonts w:ascii="Times New Roman" w:hAnsi="Times New Roman" w:cs="Times New Roman"/>
          <w:sz w:val="24"/>
          <w:szCs w:val="24"/>
        </w:rPr>
        <w:t>a także przechowywanie wyników badań i pomiarów czyn</w:t>
      </w:r>
      <w:r w:rsidR="006C76D4">
        <w:rPr>
          <w:rFonts w:ascii="Times New Roman" w:hAnsi="Times New Roman" w:cs="Times New Roman"/>
          <w:sz w:val="24"/>
          <w:szCs w:val="24"/>
        </w:rPr>
        <w:t>ników szkodliwych dla zdrowia w </w:t>
      </w:r>
      <w:r w:rsidRPr="00DE2310">
        <w:rPr>
          <w:rFonts w:ascii="Times New Roman" w:hAnsi="Times New Roman" w:cs="Times New Roman"/>
          <w:sz w:val="24"/>
          <w:szCs w:val="24"/>
        </w:rPr>
        <w:t>środowisku pracy;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doradztwo w zakresie stosowania przepisów oraz zasad bezpieczeństwa i higieny pracy;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dokonywanie oceny ryzyka zawodowego, które wiąże się z wykonywaną pracą;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zaopatrywanie pracowników w odzież roboczą, ochronną i środki ochrony indywidualnej oraz prowadzenie w tym zakresie dokumentacji i ewidencji;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szkoleń pracowników i studentów z zakresie bezpieczeństwa i higieny pracy zgodnie z obowiązującymi przepisami;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doradztwo w zakresie organizacji i metod pracy na stanowiskach pracy, na których występują czynniki niebezpieczne, szkodliwe dla zdrowia lub warunki uciążliwe, </w:t>
      </w:r>
      <w:r w:rsidRPr="00A62C5C">
        <w:rPr>
          <w:rFonts w:ascii="Times New Roman" w:hAnsi="Times New Roman" w:cs="Times New Roman"/>
          <w:sz w:val="24"/>
          <w:szCs w:val="24"/>
        </w:rPr>
        <w:br/>
        <w:t>oraz doboru najwłaściwszych środków ochrony zbiorowej i indywidualnej;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właściwymi jednostkami organizacyjnymi lub </w:t>
      </w:r>
      <w:r w:rsidR="0020258C" w:rsidRPr="00A62C5C">
        <w:rPr>
          <w:rFonts w:ascii="Times New Roman" w:hAnsi="Times New Roman" w:cs="Times New Roman"/>
          <w:sz w:val="24"/>
          <w:szCs w:val="24"/>
        </w:rPr>
        <w:t>osobami, w</w:t>
      </w:r>
      <w:r w:rsidRPr="00A62C5C">
        <w:rPr>
          <w:rFonts w:ascii="Times New Roman" w:hAnsi="Times New Roman" w:cs="Times New Roman"/>
          <w:sz w:val="24"/>
          <w:szCs w:val="24"/>
        </w:rPr>
        <w:t xml:space="preserve"> szczególności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w zakresie organizowania i zapewniania odpowiedniego poziomu szkoleń w dziedzinie bezpieczeństwa i higieny pracy oraz zapewnienia właściwej adaptacji zawodowej nowo zatrudnionych pracowników;</w:t>
      </w:r>
    </w:p>
    <w:p w:rsidR="00934BB8" w:rsidRPr="00A62C5C" w:rsidRDefault="00934BB8" w:rsidP="000D677B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instytucjami zewnętrznymi upoważnionymi, zgodnie z odrębnymi przepisami, do dokonywania badań i pomiarów czynników szkodliwych dla zdrowia lub warunków uciążliwych, występujących w środowisku pracy, w zakresie organizowania tych badań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pomiarów oraz sposobów ochrony pracowników przed tymi czynnikami lub warunkami;</w:t>
      </w:r>
    </w:p>
    <w:p w:rsidR="006C76D4" w:rsidRDefault="00934BB8" w:rsidP="006C76D4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3B3C39" w:rsidRPr="00A62C5C">
        <w:rPr>
          <w:rFonts w:ascii="Times New Roman" w:hAnsi="Times New Roman" w:cs="Times New Roman"/>
          <w:sz w:val="24"/>
          <w:szCs w:val="24"/>
        </w:rPr>
        <w:t>z lekarzem</w:t>
      </w:r>
      <w:r w:rsidRPr="00A62C5C">
        <w:rPr>
          <w:rFonts w:ascii="Times New Roman" w:hAnsi="Times New Roman" w:cs="Times New Roman"/>
          <w:sz w:val="24"/>
          <w:szCs w:val="24"/>
        </w:rPr>
        <w:t xml:space="preserve"> sprawującym profilaktyczną opiekę zdrowotną </w:t>
      </w:r>
      <w:r w:rsidRPr="00A62C5C">
        <w:rPr>
          <w:rFonts w:ascii="Times New Roman" w:hAnsi="Times New Roman" w:cs="Times New Roman"/>
          <w:sz w:val="24"/>
          <w:szCs w:val="24"/>
        </w:rPr>
        <w:br/>
        <w:t>nad pracownikami, a w szczególności przy organizowaniu okresowych badań lekarskich pracowników;</w:t>
      </w:r>
    </w:p>
    <w:p w:rsidR="00934BB8" w:rsidRPr="006C76D4" w:rsidRDefault="00934BB8" w:rsidP="006C76D4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D4">
        <w:rPr>
          <w:rFonts w:ascii="Times New Roman" w:hAnsi="Times New Roman" w:cs="Times New Roman"/>
          <w:sz w:val="24"/>
          <w:szCs w:val="24"/>
        </w:rPr>
        <w:t>współdziałanie ze społeczną inspekcją pracy oraz z zakładowymi organizacjami związkowymi przy:</w:t>
      </w:r>
    </w:p>
    <w:p w:rsidR="00934BB8" w:rsidRPr="00A62C5C" w:rsidRDefault="00934BB8" w:rsidP="00CD1799">
      <w:pPr>
        <w:pStyle w:val="Akapitzlist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podejmowaniu przez nie działań mających na celu przestrzeganie przepisów oraz zasad bezpieczeństwa i higieny pracy,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 trybie i w zakresie ustalonym w odrębnych przepisach,</w:t>
      </w:r>
    </w:p>
    <w:p w:rsidR="00934BB8" w:rsidRPr="00A62C5C" w:rsidRDefault="00934BB8" w:rsidP="00CD1799">
      <w:pPr>
        <w:pStyle w:val="Akapitzlist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podejmowanych przez pracodawcę przedsięwzięciach mających na celu poprawę warunków pracy,</w:t>
      </w:r>
    </w:p>
    <w:p w:rsidR="00934BB8" w:rsidRPr="00A62C5C" w:rsidRDefault="00934BB8" w:rsidP="006C76D4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inicjowanie i rozwijanie na terenie zakładu pracy różnych form popularyzacji       problematyki bezpieczeństwa i higieny pracy oraz ergonomii.</w:t>
      </w:r>
    </w:p>
    <w:p w:rsidR="00934BB8" w:rsidRPr="00A62C5C" w:rsidRDefault="00934BB8" w:rsidP="00CD1799">
      <w:pPr>
        <w:pStyle w:val="Akapitzlist"/>
        <w:numPr>
          <w:ilvl w:val="6"/>
          <w:numId w:val="33"/>
        </w:numPr>
        <w:tabs>
          <w:tab w:val="left" w:pos="426"/>
          <w:tab w:val="left" w:pos="212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bCs/>
          <w:sz w:val="24"/>
          <w:szCs w:val="24"/>
        </w:rPr>
        <w:t>Inspektor ds. B</w:t>
      </w:r>
      <w:r w:rsidR="009D4F79" w:rsidRPr="00A62C5C">
        <w:rPr>
          <w:rFonts w:ascii="Times New Roman" w:hAnsi="Times New Roman" w:cs="Times New Roman"/>
          <w:bCs/>
          <w:sz w:val="24"/>
          <w:szCs w:val="24"/>
        </w:rPr>
        <w:t xml:space="preserve">ezpieczeństwa i </w:t>
      </w:r>
      <w:r w:rsidRPr="00A62C5C">
        <w:rPr>
          <w:rFonts w:ascii="Times New Roman" w:hAnsi="Times New Roman" w:cs="Times New Roman"/>
          <w:bCs/>
          <w:sz w:val="24"/>
          <w:szCs w:val="24"/>
        </w:rPr>
        <w:t>H</w:t>
      </w:r>
      <w:r w:rsidR="009D4F79" w:rsidRPr="00A62C5C">
        <w:rPr>
          <w:rFonts w:ascii="Times New Roman" w:hAnsi="Times New Roman" w:cs="Times New Roman"/>
          <w:bCs/>
          <w:sz w:val="24"/>
          <w:szCs w:val="24"/>
        </w:rPr>
        <w:t xml:space="preserve">igieny </w:t>
      </w:r>
      <w:r w:rsidRPr="00A62C5C">
        <w:rPr>
          <w:rFonts w:ascii="Times New Roman" w:hAnsi="Times New Roman" w:cs="Times New Roman"/>
          <w:bCs/>
          <w:sz w:val="24"/>
          <w:szCs w:val="24"/>
        </w:rPr>
        <w:t>P</w:t>
      </w:r>
      <w:r w:rsidR="009D4F79" w:rsidRPr="00A62C5C">
        <w:rPr>
          <w:rFonts w:ascii="Times New Roman" w:hAnsi="Times New Roman" w:cs="Times New Roman"/>
          <w:bCs/>
          <w:sz w:val="24"/>
          <w:szCs w:val="24"/>
        </w:rPr>
        <w:t xml:space="preserve">racy </w:t>
      </w:r>
      <w:r w:rsidRPr="00A62C5C">
        <w:rPr>
          <w:rFonts w:ascii="Times New Roman" w:hAnsi="Times New Roman" w:cs="Times New Roman"/>
          <w:sz w:val="24"/>
          <w:szCs w:val="24"/>
        </w:rPr>
        <w:t>jest uprawniony do:</w:t>
      </w:r>
    </w:p>
    <w:p w:rsidR="00BF58C7" w:rsidRPr="00A62C5C" w:rsidRDefault="00BF58C7" w:rsidP="00CD1799">
      <w:pPr>
        <w:pStyle w:val="Akapitzlist"/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przeprowadzania kontroli stanu bezpieczeństwa i higieny pracy, a także przestrzegania przepisów oraz zasad w tym zakresie w Uczelni i w każdym innym miejscu wykonywania pracy;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występowania do osób kierujących pracownikami z zaleceniami usunięcia stwierdzonych zagrożeń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wypadkowych i szkodliwości zawodowych oraz uchybień w zakresie bezpieczeństwa i higieny pracy;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występowania do pracodawcy z wnioskami o nagradzanie pracowników wyróżniających się w działalności na rzecz poprawy warunków bezpieczeństwa i higieny pracy;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występowania do pracodawcy o zastosowanie kar porządkowych w stosunku </w:t>
      </w:r>
      <w:r w:rsidRPr="00A62C5C">
        <w:rPr>
          <w:rFonts w:ascii="Times New Roman" w:hAnsi="Times New Roman" w:cs="Times New Roman"/>
          <w:sz w:val="24"/>
          <w:szCs w:val="24"/>
        </w:rPr>
        <w:br/>
        <w:t>do pracowników odpowiedzialnych za za</w:t>
      </w:r>
      <w:r w:rsidR="006C76D4">
        <w:rPr>
          <w:rFonts w:ascii="Times New Roman" w:hAnsi="Times New Roman" w:cs="Times New Roman"/>
          <w:sz w:val="24"/>
          <w:szCs w:val="24"/>
        </w:rPr>
        <w:t xml:space="preserve">niedbanie obowiązków w zakresie </w:t>
      </w:r>
      <w:r w:rsidRPr="00A62C5C">
        <w:rPr>
          <w:rFonts w:ascii="Times New Roman" w:hAnsi="Times New Roman" w:cs="Times New Roman"/>
          <w:sz w:val="24"/>
          <w:szCs w:val="24"/>
        </w:rPr>
        <w:t>bezpieczeństwa i higieny pracy;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niezwłocznego wstrzymania pracy maszyny lub innego urządzenia technicznego </w:t>
      </w:r>
      <w:r w:rsidRPr="00A62C5C">
        <w:rPr>
          <w:rFonts w:ascii="Times New Roman" w:hAnsi="Times New Roman" w:cs="Times New Roman"/>
          <w:sz w:val="24"/>
          <w:szCs w:val="24"/>
        </w:rPr>
        <w:br/>
        <w:t>w razie wystąpienia bezpośredniego zagrożenia życia lub zdrowia pracownika albo innych osób;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niezwłocznego odsunięcia od pracy pracownika zatrudnionego przy pracy wzbronionej;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niezwłocznego odsunięcia od pracy pracownika, który swoim zachowaniem lub sposobem wykonywania pracy stwarza bezpośrednie zagrożenie życia lub zdrowia własnego albo innych osób;</w:t>
      </w:r>
    </w:p>
    <w:p w:rsidR="000D15B1" w:rsidRPr="00A62C5C" w:rsidRDefault="000D15B1" w:rsidP="00CD1799">
      <w:pPr>
        <w:numPr>
          <w:ilvl w:val="0"/>
          <w:numId w:val="42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wnioskowania do Rektora o niezwłoczne wstrzymanie pracy w </w:t>
      </w:r>
      <w:r w:rsidR="0020258C" w:rsidRPr="00A62C5C">
        <w:rPr>
          <w:rFonts w:ascii="Times New Roman" w:hAnsi="Times New Roman" w:cs="Times New Roman"/>
          <w:sz w:val="24"/>
          <w:szCs w:val="24"/>
        </w:rPr>
        <w:t>Uczelni</w:t>
      </w:r>
      <w:r w:rsidRPr="00A62C5C">
        <w:rPr>
          <w:rFonts w:ascii="Times New Roman" w:hAnsi="Times New Roman" w:cs="Times New Roman"/>
          <w:sz w:val="24"/>
          <w:szCs w:val="24"/>
        </w:rPr>
        <w:t xml:space="preserve"> lub w jej części lub innym miejscu wyznaczonym przez pracodawcę do wykonywania pracy, w wypadku stwierdzenia bezpośredniego zagrożenia </w:t>
      </w:r>
      <w:r w:rsidR="0020258C" w:rsidRPr="00A62C5C">
        <w:rPr>
          <w:rFonts w:ascii="Times New Roman" w:hAnsi="Times New Roman" w:cs="Times New Roman"/>
          <w:sz w:val="24"/>
          <w:szCs w:val="24"/>
        </w:rPr>
        <w:t>życia lub</w:t>
      </w:r>
      <w:r w:rsidRPr="00A62C5C">
        <w:rPr>
          <w:rFonts w:ascii="Times New Roman" w:hAnsi="Times New Roman" w:cs="Times New Roman"/>
          <w:sz w:val="24"/>
          <w:szCs w:val="24"/>
        </w:rPr>
        <w:t xml:space="preserve"> zdrowia pracowników albo innych osób.</w:t>
      </w:r>
    </w:p>
    <w:p w:rsidR="000D15B1" w:rsidRPr="00A62C5C" w:rsidRDefault="000D15B1" w:rsidP="00F861E5">
      <w:pPr>
        <w:pStyle w:val="Akapitzlist"/>
        <w:numPr>
          <w:ilvl w:val="6"/>
          <w:numId w:val="33"/>
        </w:numPr>
        <w:tabs>
          <w:tab w:val="left" w:pos="993"/>
          <w:tab w:val="left" w:pos="1418"/>
          <w:tab w:val="left" w:pos="212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Szczegółowe zadania osoby zatrudnionej na stanowisku ds. B</w:t>
      </w:r>
      <w:r w:rsidR="00CF3692" w:rsidRPr="00A62C5C">
        <w:rPr>
          <w:rFonts w:ascii="Times New Roman" w:hAnsi="Times New Roman" w:cs="Times New Roman"/>
          <w:sz w:val="24"/>
          <w:szCs w:val="24"/>
        </w:rPr>
        <w:t xml:space="preserve">ezpieczeństwa i </w:t>
      </w:r>
      <w:r w:rsidRPr="00A62C5C">
        <w:rPr>
          <w:rFonts w:ascii="Times New Roman" w:hAnsi="Times New Roman" w:cs="Times New Roman"/>
          <w:sz w:val="24"/>
          <w:szCs w:val="24"/>
        </w:rPr>
        <w:t>H</w:t>
      </w:r>
      <w:r w:rsidR="00CF3692" w:rsidRPr="00A62C5C">
        <w:rPr>
          <w:rFonts w:ascii="Times New Roman" w:hAnsi="Times New Roman" w:cs="Times New Roman"/>
          <w:sz w:val="24"/>
          <w:szCs w:val="24"/>
        </w:rPr>
        <w:t xml:space="preserve">igieny </w:t>
      </w:r>
      <w:r w:rsidRPr="00A62C5C">
        <w:rPr>
          <w:rFonts w:ascii="Times New Roman" w:hAnsi="Times New Roman" w:cs="Times New Roman"/>
          <w:sz w:val="24"/>
          <w:szCs w:val="24"/>
        </w:rPr>
        <w:t>P</w:t>
      </w:r>
      <w:r w:rsidR="00CF3692" w:rsidRPr="00A62C5C">
        <w:rPr>
          <w:rFonts w:ascii="Times New Roman" w:hAnsi="Times New Roman" w:cs="Times New Roman"/>
          <w:sz w:val="24"/>
          <w:szCs w:val="24"/>
        </w:rPr>
        <w:t>racy</w:t>
      </w:r>
      <w:r w:rsidRPr="00A62C5C">
        <w:rPr>
          <w:rFonts w:ascii="Times New Roman" w:hAnsi="Times New Roman" w:cs="Times New Roman"/>
          <w:sz w:val="24"/>
          <w:szCs w:val="24"/>
        </w:rPr>
        <w:t xml:space="preserve"> określa indywidualny zakres czynności.</w:t>
      </w:r>
    </w:p>
    <w:p w:rsidR="000D15B1" w:rsidRPr="00A62C5C" w:rsidRDefault="000D15B1" w:rsidP="00F861E5">
      <w:pPr>
        <w:pStyle w:val="Akapitzlist"/>
        <w:numPr>
          <w:ilvl w:val="6"/>
          <w:numId w:val="33"/>
        </w:numPr>
        <w:tabs>
          <w:tab w:val="left" w:pos="993"/>
          <w:tab w:val="left" w:pos="1418"/>
          <w:tab w:val="left" w:pos="212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celu skutecznego wykonywania działalności statutowej osoba zatrudniona na stanowisku ds. BHP współpracuje z innymi jednostkami organizacyjnymi PWSTE.</w:t>
      </w:r>
    </w:p>
    <w:p w:rsidR="000D15B1" w:rsidRPr="00A62C5C" w:rsidRDefault="000D15B1" w:rsidP="00F861E5">
      <w:pPr>
        <w:pStyle w:val="Akapitzlist"/>
        <w:numPr>
          <w:ilvl w:val="6"/>
          <w:numId w:val="33"/>
        </w:numPr>
        <w:tabs>
          <w:tab w:val="left" w:pos="993"/>
          <w:tab w:val="left" w:pos="1418"/>
          <w:tab w:val="left" w:pos="212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Stanowisko ds. BHP podlega bezpośrednio Rektorowi.</w:t>
      </w:r>
    </w:p>
    <w:p w:rsidR="000D386C" w:rsidRPr="00A62C5C" w:rsidRDefault="000D386C" w:rsidP="005D6CEE">
      <w:pPr>
        <w:pStyle w:val="paragraf"/>
        <w:jc w:val="left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0D386C" w:rsidRPr="00A62C5C" w:rsidRDefault="000D386C" w:rsidP="000D386C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Inspektor ds. </w:t>
      </w:r>
      <w:r w:rsidR="006C5606"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chrony </w:t>
      </w:r>
      <w:r w:rsidR="006C5606"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rzeciwpożarowej</w:t>
      </w:r>
    </w:p>
    <w:p w:rsidR="000D386C" w:rsidRPr="00A62C5C" w:rsidRDefault="000D386C" w:rsidP="000D386C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§30</w:t>
      </w:r>
    </w:p>
    <w:p w:rsidR="008E58C1" w:rsidRPr="00A62C5C" w:rsidRDefault="008E58C1" w:rsidP="00405FB4">
      <w:pPr>
        <w:pStyle w:val="Akapitzlist"/>
        <w:numPr>
          <w:ilvl w:val="3"/>
          <w:numId w:val="3"/>
        </w:numPr>
        <w:tabs>
          <w:tab w:val="left" w:pos="993"/>
          <w:tab w:val="left" w:pos="1418"/>
          <w:tab w:val="left" w:pos="212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 zadań osoby zatrudnionej na stanowisku ds. ochrony przeciwpożarowej (norma zatrudnienia do 0,25 etatu) należy: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i kontrola nad przestrzeganiem przepisów o bezpieczeństwie przeciwpożarowym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w jednostkach organizacyjnych wchodzących w skład</w:t>
      </w:r>
      <w:r w:rsidR="00405FB4" w:rsidRPr="00A62C5C">
        <w:rPr>
          <w:rFonts w:ascii="Times New Roman" w:hAnsi="Times New Roman" w:cs="Times New Roman"/>
          <w:sz w:val="24"/>
          <w:szCs w:val="24"/>
        </w:rPr>
        <w:t xml:space="preserve"> PWSTE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udział w kontrolach prowadzonych przez organy ochrony przeciwpożarowej </w:t>
      </w:r>
      <w:r w:rsidRPr="00A62C5C">
        <w:rPr>
          <w:rFonts w:ascii="Times New Roman" w:hAnsi="Times New Roman" w:cs="Times New Roman"/>
          <w:sz w:val="24"/>
          <w:szCs w:val="24"/>
        </w:rPr>
        <w:br/>
        <w:t>lub jednostkę nadrzędną;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w właściwą terenowo Komendą Państwowej Straży Pożarnej w zakresie zabezpieczenia przeciwpożarowego, zajmowanych przez jednostkę pomieszczeń;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dokumentacji dotyczącej zabezpieczenia przeciwpożarowego zajmowanych przez Uczelnię obiektów; 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nadzorowanie realizacji zaleceń i wniosków zgłaszanych przez komendy straży pożarnych i innych właściwych organów w sprawach poprawy stanu ochrony przeciwpożarowej oraz nadzorowanie wykonania zarządzeń pokontrolnych komendy straży pożarnych;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udzielanie raz w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roku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="00295B4A" w:rsidRPr="00A62C5C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A62C5C">
        <w:rPr>
          <w:rFonts w:ascii="Times New Roman" w:hAnsi="Times New Roman" w:cs="Times New Roman"/>
          <w:sz w:val="24"/>
          <w:szCs w:val="24"/>
        </w:rPr>
        <w:t>Rektorowi i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="006C5606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>anclerzowi o stanie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spraw </w:t>
      </w:r>
      <w:r w:rsidRPr="00A62C5C">
        <w:rPr>
          <w:rFonts w:ascii="Times New Roman" w:hAnsi="Times New Roman" w:cs="Times New Roman"/>
          <w:sz w:val="24"/>
          <w:szCs w:val="24"/>
        </w:rPr>
        <w:br/>
        <w:t>w zakresie ochrony przeciwpożarowej, szczególnie o wynikach kontroli i potrzebach przeciwpożarowego zabezpieczenia;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przeprowadzanie kontroli </w:t>
      </w:r>
      <w:r w:rsidR="003B3C39" w:rsidRPr="00A62C5C">
        <w:rPr>
          <w:rFonts w:ascii="Times New Roman" w:hAnsi="Times New Roman" w:cs="Times New Roman"/>
          <w:sz w:val="24"/>
          <w:szCs w:val="24"/>
        </w:rPr>
        <w:t>w jednostce</w:t>
      </w:r>
      <w:r w:rsidRPr="00A62C5C">
        <w:rPr>
          <w:rFonts w:ascii="Times New Roman" w:hAnsi="Times New Roman" w:cs="Times New Roman"/>
          <w:sz w:val="24"/>
          <w:szCs w:val="24"/>
        </w:rPr>
        <w:t xml:space="preserve"> po</w:t>
      </w:r>
      <w:r w:rsidR="00295B4A" w:rsidRPr="00A62C5C">
        <w:rPr>
          <w:rFonts w:ascii="Times New Roman" w:hAnsi="Times New Roman" w:cs="Times New Roman"/>
          <w:sz w:val="24"/>
          <w:szCs w:val="24"/>
        </w:rPr>
        <w:t>d</w:t>
      </w:r>
      <w:r w:rsidRPr="00A62C5C">
        <w:rPr>
          <w:rFonts w:ascii="Times New Roman" w:hAnsi="Times New Roman" w:cs="Times New Roman"/>
          <w:sz w:val="24"/>
          <w:szCs w:val="24"/>
        </w:rPr>
        <w:t xml:space="preserve"> względem organizacji ochrony przeciwpożarowej i przeciwpożarowego zabezpieczenia obiektów;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i aktualizowanie planów ochrony, planów ewakuacji i sposobu przeprowadzania ewakuacji na wypadek powstania pożaru, przeprowadzanie praktycznego sprawdzenia warunków i organizacji ewakuacji obiektów Uczelni;</w:t>
      </w:r>
    </w:p>
    <w:p w:rsidR="00F2616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1418"/>
          <w:tab w:val="left" w:pos="212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realizacja terminowego przeglądu gaśnic, badań hydrantów i zgodnego z wymaganiami przeciwpożarowymi rozmieszczenia podręcznego sprzętu przeciwpożarowego  i sygnałów alarmowych;</w:t>
      </w:r>
    </w:p>
    <w:p w:rsidR="00F2616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851"/>
          <w:tab w:val="left" w:pos="1418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szkoleń nowo przyjmowanych pracowników i studentów w zakresie podstawowych zasad ochrony przeciwpożarowej i postępowania na wypadek pożaru;</w:t>
      </w:r>
    </w:p>
    <w:p w:rsidR="008E58C1" w:rsidRPr="00A62C5C" w:rsidRDefault="008E58C1" w:rsidP="00405FB4">
      <w:pPr>
        <w:pStyle w:val="Akapitzlist"/>
        <w:numPr>
          <w:ilvl w:val="0"/>
          <w:numId w:val="43"/>
        </w:numPr>
        <w:tabs>
          <w:tab w:val="left" w:pos="709"/>
          <w:tab w:val="left" w:pos="851"/>
          <w:tab w:val="left" w:pos="1418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wnioskowanie w sprawach:</w:t>
      </w:r>
    </w:p>
    <w:p w:rsidR="0064049E" w:rsidRPr="00A62C5C" w:rsidRDefault="0064049E" w:rsidP="00295B4A">
      <w:pPr>
        <w:pStyle w:val="Akapitzlist"/>
        <w:numPr>
          <w:ilvl w:val="0"/>
          <w:numId w:val="44"/>
        </w:numPr>
        <w:tabs>
          <w:tab w:val="left" w:pos="851"/>
          <w:tab w:val="left" w:pos="1418"/>
          <w:tab w:val="left" w:pos="212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zabezpieczenia środków finansowych na potrzeby związane z ochroną przeciwpożarową,</w:t>
      </w:r>
    </w:p>
    <w:p w:rsidR="0064049E" w:rsidRPr="00A62C5C" w:rsidRDefault="0064049E" w:rsidP="00295B4A">
      <w:pPr>
        <w:pStyle w:val="Akapitzlist"/>
        <w:numPr>
          <w:ilvl w:val="0"/>
          <w:numId w:val="44"/>
        </w:numPr>
        <w:tabs>
          <w:tab w:val="left" w:pos="851"/>
          <w:tab w:val="left" w:pos="1418"/>
          <w:tab w:val="left" w:pos="212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kierowania pracowników na szkolenia przeciwpożarowe,</w:t>
      </w:r>
    </w:p>
    <w:p w:rsidR="0064049E" w:rsidRPr="00A62C5C" w:rsidRDefault="0064049E" w:rsidP="00295B4A">
      <w:pPr>
        <w:pStyle w:val="Akapitzlist"/>
        <w:numPr>
          <w:ilvl w:val="0"/>
          <w:numId w:val="44"/>
        </w:numPr>
        <w:tabs>
          <w:tab w:val="left" w:pos="851"/>
          <w:tab w:val="left" w:pos="1418"/>
          <w:tab w:val="left" w:pos="212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nagradzania pracowników, którzy w istotny sposób przyczynili się do poprawy stanu bezpieczeństwa przeciwpożarowego;</w:t>
      </w:r>
    </w:p>
    <w:p w:rsidR="0064049E" w:rsidRPr="00A62C5C" w:rsidRDefault="0064049E" w:rsidP="00295B4A">
      <w:pPr>
        <w:pStyle w:val="Akapitzlist"/>
        <w:numPr>
          <w:ilvl w:val="0"/>
          <w:numId w:val="44"/>
        </w:numPr>
        <w:tabs>
          <w:tab w:val="left" w:pos="851"/>
          <w:tab w:val="left" w:pos="1418"/>
          <w:tab w:val="left" w:pos="212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karania pracowników </w:t>
      </w:r>
      <w:r w:rsidR="003B3C39" w:rsidRPr="00A62C5C">
        <w:rPr>
          <w:rFonts w:ascii="Times New Roman" w:hAnsi="Times New Roman" w:cs="Times New Roman"/>
          <w:sz w:val="24"/>
          <w:szCs w:val="24"/>
        </w:rPr>
        <w:t>nieprzestrzegających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przepisów o ochronie przeciwpożarowej,</w:t>
      </w:r>
    </w:p>
    <w:p w:rsidR="00E97C9F" w:rsidRPr="00A62C5C" w:rsidRDefault="0064049E" w:rsidP="00295B4A">
      <w:pPr>
        <w:pStyle w:val="Akapitzlist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udział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we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wszystkich pracach związanych z poprawą </w:t>
      </w:r>
      <w:r w:rsidR="003B3C39" w:rsidRPr="00A62C5C">
        <w:rPr>
          <w:rFonts w:ascii="Times New Roman" w:hAnsi="Times New Roman" w:cs="Times New Roman"/>
          <w:sz w:val="24"/>
          <w:szCs w:val="24"/>
        </w:rPr>
        <w:t>bezpieczeństwa przeciwpożarowego</w:t>
      </w:r>
      <w:r w:rsidRPr="00A62C5C">
        <w:rPr>
          <w:rFonts w:ascii="Times New Roman" w:hAnsi="Times New Roman" w:cs="Times New Roman"/>
          <w:sz w:val="24"/>
          <w:szCs w:val="24"/>
        </w:rPr>
        <w:t xml:space="preserve"> w PWSTE.</w:t>
      </w:r>
    </w:p>
    <w:p w:rsidR="0064049E" w:rsidRPr="00A62C5C" w:rsidRDefault="0064049E" w:rsidP="00295B4A">
      <w:pPr>
        <w:pStyle w:val="Akapitzlist"/>
        <w:numPr>
          <w:ilvl w:val="3"/>
          <w:numId w:val="3"/>
        </w:numPr>
        <w:tabs>
          <w:tab w:val="left" w:pos="1276"/>
          <w:tab w:val="left" w:pos="1418"/>
          <w:tab w:val="left" w:pos="2127"/>
          <w:tab w:val="left" w:pos="2552"/>
        </w:tabs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Szczegółowe zadania osoby zatrudnionej na stanowisku ds. ochrony przeciwpożarowej określa indywidualny zakres czynności.</w:t>
      </w:r>
    </w:p>
    <w:p w:rsidR="0064049E" w:rsidRDefault="0064049E" w:rsidP="005D6CEE">
      <w:pPr>
        <w:pStyle w:val="Akapitzlist"/>
        <w:numPr>
          <w:ilvl w:val="3"/>
          <w:numId w:val="3"/>
        </w:numPr>
        <w:tabs>
          <w:tab w:val="left" w:pos="1276"/>
          <w:tab w:val="left" w:pos="1418"/>
          <w:tab w:val="left" w:pos="2127"/>
          <w:tab w:val="left" w:pos="2552"/>
        </w:tabs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celu skutecznego wykonywania działalności statutowej osoba zatrudniona na stanowisku ds. ochrony przeciwpożarowej współpracuje z innymi jednostkami organizacyjnymi PWSTE.</w:t>
      </w:r>
    </w:p>
    <w:p w:rsidR="002257D4" w:rsidRDefault="002257D4" w:rsidP="002257D4">
      <w:pPr>
        <w:tabs>
          <w:tab w:val="left" w:pos="1276"/>
          <w:tab w:val="left" w:pos="1418"/>
          <w:tab w:val="left" w:pos="2127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57D4" w:rsidRDefault="002257D4" w:rsidP="002257D4">
      <w:pPr>
        <w:tabs>
          <w:tab w:val="left" w:pos="1276"/>
          <w:tab w:val="left" w:pos="1418"/>
          <w:tab w:val="left" w:pos="2127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7D4">
        <w:rPr>
          <w:rFonts w:ascii="Times New Roman" w:hAnsi="Times New Roman" w:cs="Times New Roman"/>
          <w:b/>
          <w:bCs/>
          <w:sz w:val="24"/>
          <w:szCs w:val="24"/>
        </w:rPr>
        <w:t>Stanowisko ds. Audytu Wewnętrznego</w:t>
      </w:r>
    </w:p>
    <w:p w:rsidR="002257D4" w:rsidRDefault="002257D4" w:rsidP="002257D4">
      <w:pPr>
        <w:tabs>
          <w:tab w:val="left" w:pos="1276"/>
          <w:tab w:val="left" w:pos="1418"/>
          <w:tab w:val="left" w:pos="2127"/>
          <w:tab w:val="left" w:pos="2552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7D4">
        <w:rPr>
          <w:rFonts w:ascii="Times New Roman" w:hAnsi="Times New Roman" w:cs="Times New Roman"/>
          <w:bCs/>
          <w:sz w:val="24"/>
          <w:szCs w:val="24"/>
        </w:rPr>
        <w:t>§30 a</w:t>
      </w:r>
    </w:p>
    <w:p w:rsidR="002257D4" w:rsidRPr="002257D4" w:rsidRDefault="002257D4" w:rsidP="002257D4">
      <w:pPr>
        <w:pStyle w:val="Akapitzlist"/>
        <w:numPr>
          <w:ilvl w:val="0"/>
          <w:numId w:val="94"/>
        </w:numPr>
        <w:tabs>
          <w:tab w:val="left" w:pos="284"/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Audytor wewnętrzny (norma zatrudnienia do 1 etatu) jest odpowiedzialny za ocenę kontroli zarządczej.</w:t>
      </w:r>
    </w:p>
    <w:p w:rsidR="002257D4" w:rsidRPr="002257D4" w:rsidRDefault="002257D4" w:rsidP="002257D4">
      <w:pPr>
        <w:pStyle w:val="Akapitzlist"/>
        <w:numPr>
          <w:ilvl w:val="0"/>
          <w:numId w:val="94"/>
        </w:numPr>
        <w:tabs>
          <w:tab w:val="left" w:pos="284"/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Audyt wewnętrzny prowadzony jest na podstawie karty audytu wewnętrznego, księgi procedur audytu wewnętrznego, obowiązujących przepisów prawa oraz międzynarodowych standardów praktyki zawodowej audytu wewnętrznego.</w:t>
      </w:r>
    </w:p>
    <w:p w:rsidR="002257D4" w:rsidRPr="002257D4" w:rsidRDefault="002257D4" w:rsidP="002257D4">
      <w:pPr>
        <w:pStyle w:val="Akapitzlist"/>
        <w:numPr>
          <w:ilvl w:val="0"/>
          <w:numId w:val="94"/>
        </w:numPr>
        <w:tabs>
          <w:tab w:val="left" w:pos="284"/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Do zadań audytora wewnętrznego należy w szczególności: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ocena ogółu działań podejmowanych w procesie kontroli zarządczej przez kierowników jednostek podległych Rektorowi oraz jednostek organizacyjnych Uczelni dla zapewnienia realizacji celów i zdań pod kątem: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zgodności z prawem oraz procedurami wewnętrznymi,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skuteczności i efektywności działalności,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wiarygodności sprawozdań,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ochrony zasobów,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etycznego postępowania,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efektywności i skuteczności przepływu informacji,</w:t>
      </w:r>
    </w:p>
    <w:p w:rsidR="002257D4" w:rsidRPr="002257D4" w:rsidRDefault="002257D4" w:rsidP="002257D4">
      <w:pPr>
        <w:pStyle w:val="Akapitzlist"/>
        <w:numPr>
          <w:ilvl w:val="0"/>
          <w:numId w:val="9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zarządzania ryzykiem;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ocena adekwatności, skuteczności i efektywności kontroli zarządczej w oparciu o wyniki przeprowadzonych:</w:t>
      </w:r>
    </w:p>
    <w:p w:rsidR="002257D4" w:rsidRPr="002257D4" w:rsidRDefault="002257D4" w:rsidP="002257D4">
      <w:pPr>
        <w:pStyle w:val="Akapitzlist"/>
        <w:numPr>
          <w:ilvl w:val="0"/>
          <w:numId w:val="9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zadań audytowych zapewniających, czynności doradczych, czynności sprawdzających,</w:t>
      </w:r>
    </w:p>
    <w:p w:rsidR="002257D4" w:rsidRPr="002257D4" w:rsidRDefault="002257D4" w:rsidP="002257D4">
      <w:pPr>
        <w:pStyle w:val="Akapitzlist"/>
        <w:numPr>
          <w:ilvl w:val="0"/>
          <w:numId w:val="9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kontroli i wydawanych zaleceń,</w:t>
      </w:r>
    </w:p>
    <w:p w:rsidR="002257D4" w:rsidRPr="002257D4" w:rsidRDefault="002257D4" w:rsidP="002257D4">
      <w:pPr>
        <w:pStyle w:val="Akapitzlist"/>
        <w:numPr>
          <w:ilvl w:val="0"/>
          <w:numId w:val="9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audytów zewnętrznych i wydawanych rekomendacji lub zaleceń audytorów zewnętrznych, ekspertów, konsultantów,</w:t>
      </w:r>
    </w:p>
    <w:p w:rsidR="002257D4" w:rsidRPr="002257D4" w:rsidRDefault="002257D4" w:rsidP="002257D4">
      <w:pPr>
        <w:pStyle w:val="Akapitzlist"/>
        <w:numPr>
          <w:ilvl w:val="0"/>
          <w:numId w:val="9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kontroli i wydawanych zaleceń zewnętrznych organów kontrolnych;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wydawanie opinii na temat adekwatności wykonywania nadzoru w audytowanym obszarze w działalności dotyczącej:</w:t>
      </w:r>
    </w:p>
    <w:p w:rsidR="002257D4" w:rsidRPr="002257D4" w:rsidRDefault="002257D4" w:rsidP="002257D4">
      <w:pPr>
        <w:pStyle w:val="Akapitzlist"/>
        <w:numPr>
          <w:ilvl w:val="0"/>
          <w:numId w:val="9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definiowania i osiągania celów,</w:t>
      </w:r>
    </w:p>
    <w:p w:rsidR="002257D4" w:rsidRPr="002257D4" w:rsidRDefault="002257D4" w:rsidP="002257D4">
      <w:pPr>
        <w:pStyle w:val="Akapitzlist"/>
        <w:numPr>
          <w:ilvl w:val="0"/>
          <w:numId w:val="9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zabezpieczenia majątku,</w:t>
      </w:r>
    </w:p>
    <w:p w:rsidR="002257D4" w:rsidRPr="002257D4" w:rsidRDefault="002257D4" w:rsidP="002257D4">
      <w:pPr>
        <w:pStyle w:val="Akapitzlist"/>
        <w:numPr>
          <w:ilvl w:val="0"/>
          <w:numId w:val="9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efektywnego zarządzania zasobami osobowymi, rzeczowymi i finansowymi,</w:t>
      </w:r>
    </w:p>
    <w:p w:rsidR="002257D4" w:rsidRPr="002257D4" w:rsidRDefault="002257D4" w:rsidP="002257D4">
      <w:pPr>
        <w:pStyle w:val="Akapitzlist"/>
        <w:numPr>
          <w:ilvl w:val="0"/>
          <w:numId w:val="9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wiarygodności sprawozdawczości, finansowej i pozostałej,</w:t>
      </w:r>
    </w:p>
    <w:p w:rsidR="002257D4" w:rsidRPr="002257D4" w:rsidRDefault="002257D4" w:rsidP="002257D4">
      <w:pPr>
        <w:pStyle w:val="Akapitzlist"/>
        <w:numPr>
          <w:ilvl w:val="0"/>
          <w:numId w:val="9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zgodności działalności z przepisami prawa powszechnie obowiązującego i prawa miejscowego;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identyfikowanie, analiza oraz ocena istotnego ryzyka, jego wpływu na realizację celów i zadań w poszczególnych obszarach działalności, procesach, systemach i projektach w obszarze planowania i realizacji zadań audytowych;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opracowywanie w oparciu o coroczną aktualizację ryzyka planów audytu na dany rok;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wykonywanie planowanych zadań zapewniających, czynności doradczych i sprawdzających praz zadań poza planem audytu na zlecenie Rektora;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lastRenderedPageBreak/>
        <w:t>udział w komisjach i innych ciałach kolegialnych w zakresie określonym przez Rektora lub Kanclerza;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pisemne informowanie Rektora o zagrożeniu wykonania planu audytu na dany rok;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bieżące dokumentowanie przebiegu i wyników prac audytorskich w aktach bieżących audytu;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dokumentowanie ustaleń, wniosków i rekomendacji oraz ich terminowe przekazywanie kierownikowi audytowanej komórki;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tabs>
          <w:tab w:val="left" w:pos="709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monitorowanie postępów i stanu realizacji rekomendacji oraz podejmowanie – w uzasadnionych przypadkach – czynności sprawdzających;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informowanie Rektora oraz Kanclerza w zakresie jego kompetencji o:</w:t>
      </w:r>
    </w:p>
    <w:p w:rsidR="002257D4" w:rsidRPr="002257D4" w:rsidRDefault="002257D4" w:rsidP="002257D4">
      <w:pPr>
        <w:pStyle w:val="Akapitzlist"/>
        <w:numPr>
          <w:ilvl w:val="0"/>
          <w:numId w:val="99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ustaleniach audytu, które mogą mieć istotne znaczenie dla realizacji celów i zadań,</w:t>
      </w:r>
    </w:p>
    <w:p w:rsidR="002257D4" w:rsidRPr="002257D4" w:rsidRDefault="002257D4" w:rsidP="002257D4">
      <w:pPr>
        <w:pStyle w:val="Akapitzlist"/>
        <w:numPr>
          <w:ilvl w:val="0"/>
          <w:numId w:val="99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uprawdopodobnionych przypadkach i zdarzeniach noszących znamiona oszust lub innych naruszeń prawa;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opracowywanie oraz przekazywanie do zatwierdzenia Rektorowi sprawozdań rocznych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7D4">
        <w:rPr>
          <w:rFonts w:ascii="Times New Roman" w:hAnsi="Times New Roman" w:cs="Times New Roman"/>
          <w:sz w:val="24"/>
          <w:szCs w:val="24"/>
        </w:rPr>
        <w:t>realizacji planu audytu na dany rok;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tabs>
          <w:tab w:val="left" w:pos="709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prowadzenie akt bieżących i akt stałych audytu;</w:t>
      </w:r>
    </w:p>
    <w:p w:rsidR="002257D4" w:rsidRPr="002257D4" w:rsidRDefault="002257D4" w:rsidP="002257D4">
      <w:pPr>
        <w:pStyle w:val="Akapitzlist"/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podejmowanie, na zlecenie albo z własnej inicjatywy, czynności doradczych – w zakresie uzgodnionym z Rektorem lub Kanclerzem w zakresie jego kompetencji;</w:t>
      </w:r>
    </w:p>
    <w:p w:rsidR="00935DF4" w:rsidRDefault="002257D4" w:rsidP="002257D4">
      <w:pPr>
        <w:pStyle w:val="Akapitzlist"/>
        <w:numPr>
          <w:ilvl w:val="0"/>
          <w:numId w:val="95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7D4">
        <w:rPr>
          <w:rFonts w:ascii="Times New Roman" w:hAnsi="Times New Roman" w:cs="Times New Roman"/>
          <w:sz w:val="24"/>
          <w:szCs w:val="24"/>
        </w:rPr>
        <w:t>powoływanie, w uzasadnionych przypadkach, rzeczoznawcy w celu wykonania czynności wymagających specjalistycznej wiedzy i umiejętności niezbędnych dla poprawnej realizacji zadania audytowego.</w:t>
      </w:r>
    </w:p>
    <w:p w:rsidR="002257D4" w:rsidRPr="002257D4" w:rsidRDefault="002257D4" w:rsidP="002257D4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049E" w:rsidRPr="00A62C5C" w:rsidRDefault="0064049E" w:rsidP="0064049E">
      <w:pPr>
        <w:pStyle w:val="paragraf"/>
        <w:rPr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color w:val="auto"/>
          <w:sz w:val="24"/>
          <w:szCs w:val="24"/>
        </w:rPr>
        <w:t xml:space="preserve">Stanowisko ds. Kontroli Wewnętrznej </w:t>
      </w:r>
    </w:p>
    <w:p w:rsidR="0064049E" w:rsidRPr="00A62C5C" w:rsidRDefault="0064049E" w:rsidP="0064049E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§31</w:t>
      </w:r>
    </w:p>
    <w:p w:rsidR="0064049E" w:rsidRPr="00A62C5C" w:rsidRDefault="0064049E" w:rsidP="004E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Stanowiska ds. Kontroli Wewnętrznej</w:t>
      </w:r>
      <w:r w:rsidRPr="00A62C5C">
        <w:rPr>
          <w:rFonts w:ascii="Times New Roman" w:hAnsi="Times New Roman" w:cs="Times New Roman"/>
          <w:sz w:val="24"/>
          <w:szCs w:val="24"/>
        </w:rPr>
        <w:t>(norma zatrudnienia do 1 etatu) należy:</w:t>
      </w:r>
    </w:p>
    <w:p w:rsidR="0064049E" w:rsidRPr="00A62C5C" w:rsidRDefault="0064049E" w:rsidP="004E7343">
      <w:pPr>
        <w:pStyle w:val="Akapitzlist"/>
        <w:numPr>
          <w:ilvl w:val="6"/>
          <w:numId w:val="3"/>
        </w:numPr>
        <w:tabs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kontroli w poszczególnych jednostkach organizacyjnych na podstawie zatwierdzonego przez Rektora rocznego planu kontroli, w zakresie </w:t>
      </w:r>
      <w:r w:rsidR="003B3C39" w:rsidRPr="00A62C5C">
        <w:rPr>
          <w:rFonts w:ascii="Times New Roman" w:hAnsi="Times New Roman" w:cs="Times New Roman"/>
          <w:sz w:val="24"/>
          <w:szCs w:val="24"/>
        </w:rPr>
        <w:t>zgodności działania</w:t>
      </w:r>
      <w:r w:rsidRPr="00A62C5C">
        <w:rPr>
          <w:rFonts w:ascii="Times New Roman" w:hAnsi="Times New Roman" w:cs="Times New Roman"/>
          <w:sz w:val="24"/>
          <w:szCs w:val="24"/>
        </w:rPr>
        <w:t xml:space="preserve"> z:</w:t>
      </w:r>
    </w:p>
    <w:p w:rsidR="0064049E" w:rsidRPr="00A62C5C" w:rsidRDefault="0064049E" w:rsidP="004E7343">
      <w:pPr>
        <w:pStyle w:val="Akapitzlist"/>
        <w:numPr>
          <w:ilvl w:val="0"/>
          <w:numId w:val="45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przepisami prawa </w:t>
      </w:r>
      <w:r w:rsidR="003B3C39" w:rsidRPr="00A62C5C">
        <w:rPr>
          <w:rFonts w:ascii="Times New Roman" w:hAnsi="Times New Roman" w:cs="Times New Roman"/>
          <w:sz w:val="24"/>
          <w:szCs w:val="24"/>
        </w:rPr>
        <w:t>powszechnie obowiązującego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4049E" w:rsidRPr="00A62C5C" w:rsidRDefault="0064049E" w:rsidP="004E7343">
      <w:pPr>
        <w:pStyle w:val="Akapitzlist"/>
        <w:numPr>
          <w:ilvl w:val="0"/>
          <w:numId w:val="45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aktami prawa o charakterze wewnętrznym (statut, uchwały, zarządzenia, regulaminy  i instrukcje) kształtującymi sytuację prawną, zadania i kompetencje zatrudnionych pracowników,</w:t>
      </w:r>
    </w:p>
    <w:p w:rsidR="0064049E" w:rsidRPr="00A62C5C" w:rsidRDefault="0064049E" w:rsidP="004E7343">
      <w:pPr>
        <w:pStyle w:val="Akapitzlist"/>
        <w:numPr>
          <w:ilvl w:val="0"/>
          <w:numId w:val="45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umowami, decyzjami wydanymi w sprawach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indywidualnych,</w:t>
      </w:r>
    </w:p>
    <w:p w:rsidR="0064049E" w:rsidRPr="00A62C5C" w:rsidRDefault="0064049E" w:rsidP="004E7343">
      <w:pPr>
        <w:pStyle w:val="Akapitzlist"/>
        <w:numPr>
          <w:ilvl w:val="0"/>
          <w:numId w:val="45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innymi rozstrzygnięciami(m.in. z</w:t>
      </w:r>
      <w:r w:rsidR="006C76D4">
        <w:rPr>
          <w:rFonts w:ascii="Times New Roman" w:hAnsi="Times New Roman" w:cs="Times New Roman"/>
          <w:sz w:val="24"/>
          <w:szCs w:val="24"/>
        </w:rPr>
        <w:t xml:space="preserve">aleceniami pokontrolnymi organów </w:t>
      </w:r>
      <w:r w:rsidRPr="00A62C5C">
        <w:rPr>
          <w:rFonts w:ascii="Times New Roman" w:hAnsi="Times New Roman" w:cs="Times New Roman"/>
          <w:sz w:val="24"/>
          <w:szCs w:val="24"/>
        </w:rPr>
        <w:t xml:space="preserve">kontroli zewnętrznej, decyzjami, postanowieniami, wyrokami sądowymi, uchwałami) podjętymi przez </w:t>
      </w:r>
      <w:r w:rsidR="003B3C39" w:rsidRPr="00A62C5C">
        <w:rPr>
          <w:rFonts w:ascii="Times New Roman" w:hAnsi="Times New Roman" w:cs="Times New Roman"/>
          <w:sz w:val="24"/>
          <w:szCs w:val="24"/>
        </w:rPr>
        <w:t>uprawnione podmioty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4049E" w:rsidRPr="00A62C5C" w:rsidRDefault="0064049E" w:rsidP="004E7343">
      <w:pPr>
        <w:pStyle w:val="Akapitzlist"/>
        <w:numPr>
          <w:ilvl w:val="0"/>
          <w:numId w:val="45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przepisami, zasadami i procedurami gospodarki finansowej;</w:t>
      </w:r>
    </w:p>
    <w:p w:rsidR="0064049E" w:rsidRPr="00A62C5C" w:rsidRDefault="0064049E" w:rsidP="004E7343">
      <w:pPr>
        <w:pStyle w:val="Akapitzlist"/>
        <w:numPr>
          <w:ilvl w:val="6"/>
          <w:numId w:val="3"/>
        </w:numPr>
        <w:tabs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wyników kontroli w formie </w:t>
      </w:r>
      <w:r w:rsidR="003B3C39" w:rsidRPr="00A62C5C">
        <w:rPr>
          <w:rFonts w:ascii="Times New Roman" w:hAnsi="Times New Roman" w:cs="Times New Roman"/>
          <w:sz w:val="24"/>
          <w:szCs w:val="24"/>
        </w:rPr>
        <w:t>protokołu</w:t>
      </w:r>
      <w:r w:rsidR="003B3C39" w:rsidRPr="00A62C5C">
        <w:rPr>
          <w:rFonts w:ascii="Times New Roman" w:hAnsi="Times New Roman" w:cs="Times New Roman"/>
          <w:spacing w:val="-4"/>
          <w:sz w:val="24"/>
          <w:szCs w:val="24"/>
        </w:rPr>
        <w:t xml:space="preserve"> w</w:t>
      </w:r>
      <w:r w:rsidR="004E7343" w:rsidRPr="00A62C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cel</w:t>
      </w:r>
      <w:r w:rsidR="004E7343" w:rsidRPr="00A62C5C">
        <w:rPr>
          <w:rFonts w:ascii="Times New Roman" w:hAnsi="Times New Roman" w:cs="Times New Roman"/>
          <w:sz w:val="24"/>
          <w:szCs w:val="24"/>
        </w:rPr>
        <w:t>u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64049E" w:rsidRPr="00A62C5C" w:rsidRDefault="0064049E" w:rsidP="004E7343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dostarczenia Rektorowi informacji pomocnych do </w:t>
      </w:r>
      <w:r w:rsidR="003B3C39" w:rsidRPr="00A62C5C">
        <w:rPr>
          <w:rFonts w:ascii="Times New Roman" w:hAnsi="Times New Roman" w:cs="Times New Roman"/>
          <w:sz w:val="24"/>
          <w:szCs w:val="24"/>
        </w:rPr>
        <w:t>podejmowania decyzji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384CCD" w:rsidRPr="00A62C5C" w:rsidRDefault="0064049E" w:rsidP="004E7343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powiadomienia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miejscach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powstawania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nieprawidłowości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przyczynach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odchyleń od ustalonych norm </w:t>
      </w:r>
      <w:r w:rsidR="003B3C39" w:rsidRPr="00A62C5C">
        <w:rPr>
          <w:rFonts w:ascii="Times New Roman" w:hAnsi="Times New Roman" w:cs="Times New Roman"/>
          <w:sz w:val="24"/>
          <w:szCs w:val="24"/>
        </w:rPr>
        <w:t>i celów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384CCD" w:rsidRPr="00A62C5C" w:rsidRDefault="0064049E" w:rsidP="004E7343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zaproponowania sposobów likwidacji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nieprawidłowości,</w:t>
      </w:r>
    </w:p>
    <w:p w:rsidR="00384CCD" w:rsidRPr="00A62C5C" w:rsidRDefault="0064049E" w:rsidP="004E7343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zapobiegania niekorzystnym zjawiskom,</w:t>
      </w:r>
    </w:p>
    <w:p w:rsidR="00384CCD" w:rsidRPr="00A62C5C" w:rsidRDefault="0064049E" w:rsidP="004E7343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przywracania </w:t>
      </w:r>
      <w:r w:rsidR="003B3C39" w:rsidRPr="00A62C5C">
        <w:rPr>
          <w:rFonts w:ascii="Times New Roman" w:hAnsi="Times New Roman" w:cs="Times New Roman"/>
          <w:sz w:val="24"/>
          <w:szCs w:val="24"/>
        </w:rPr>
        <w:t>stanu pożądanego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64049E" w:rsidRPr="00A62C5C" w:rsidRDefault="0064049E" w:rsidP="004E7343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stymulowania jednostek organizacyjnych do osiągania </w:t>
      </w:r>
      <w:r w:rsidR="003B3C39" w:rsidRPr="00A62C5C">
        <w:rPr>
          <w:rFonts w:ascii="Times New Roman" w:hAnsi="Times New Roman" w:cs="Times New Roman"/>
          <w:sz w:val="24"/>
          <w:szCs w:val="24"/>
        </w:rPr>
        <w:t>lepszych wyników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84CCD" w:rsidRPr="00A62C5C" w:rsidRDefault="00384CCD" w:rsidP="00B655CE">
      <w:pPr>
        <w:pStyle w:val="Akapitzlist"/>
        <w:numPr>
          <w:ilvl w:val="6"/>
          <w:numId w:val="3"/>
        </w:numPr>
        <w:tabs>
          <w:tab w:val="left" w:pos="426"/>
          <w:tab w:val="left" w:pos="709"/>
          <w:tab w:val="left" w:pos="5716"/>
          <w:tab w:val="left" w:pos="6683"/>
          <w:tab w:val="left" w:pos="8118"/>
          <w:tab w:val="left" w:pos="8895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zarządzeń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Rektora dotyczących kontroli wewnętrznej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="00B655CE" w:rsidRPr="00A62C5C">
        <w:rPr>
          <w:rFonts w:ascii="Times New Roman" w:hAnsi="Times New Roman" w:cs="Times New Roman"/>
          <w:sz w:val="24"/>
          <w:szCs w:val="24"/>
        </w:rPr>
        <w:t xml:space="preserve">w </w:t>
      </w:r>
      <w:r w:rsidRPr="00A62C5C">
        <w:rPr>
          <w:rFonts w:ascii="Times New Roman" w:hAnsi="Times New Roman" w:cs="Times New Roman"/>
          <w:sz w:val="24"/>
          <w:szCs w:val="24"/>
        </w:rPr>
        <w:t>cel</w:t>
      </w:r>
      <w:r w:rsidR="00B655CE" w:rsidRPr="00A62C5C">
        <w:rPr>
          <w:rFonts w:ascii="Times New Roman" w:hAnsi="Times New Roman" w:cs="Times New Roman"/>
          <w:sz w:val="24"/>
          <w:szCs w:val="24"/>
        </w:rPr>
        <w:t>u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ich zaktualizowania; </w:t>
      </w:r>
    </w:p>
    <w:p w:rsidR="0064049E" w:rsidRPr="00A62C5C" w:rsidRDefault="0064049E" w:rsidP="006C76D4">
      <w:pPr>
        <w:pStyle w:val="Akapitzlist"/>
        <w:numPr>
          <w:ilvl w:val="6"/>
          <w:numId w:val="3"/>
        </w:numPr>
        <w:tabs>
          <w:tab w:val="left" w:pos="426"/>
          <w:tab w:val="left" w:pos="709"/>
          <w:tab w:val="left" w:pos="1701"/>
          <w:tab w:val="left" w:pos="5716"/>
          <w:tab w:val="left" w:pos="6683"/>
          <w:tab w:val="left" w:pos="8118"/>
          <w:tab w:val="left" w:pos="8895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64049E" w:rsidRPr="00A62C5C" w:rsidSect="004859C0">
          <w:footerReference w:type="default" r:id="rId16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  <w:r w:rsidRPr="00A62C5C">
        <w:rPr>
          <w:rFonts w:ascii="Times New Roman" w:hAnsi="Times New Roman" w:cs="Times New Roman"/>
          <w:sz w:val="24"/>
          <w:szCs w:val="24"/>
        </w:rPr>
        <w:t>dokonywanie kontroli doraźnych na zlecenie Rektora w celu dos</w:t>
      </w:r>
      <w:r w:rsidR="006C76D4">
        <w:rPr>
          <w:rFonts w:ascii="Times New Roman" w:hAnsi="Times New Roman" w:cs="Times New Roman"/>
          <w:sz w:val="24"/>
          <w:szCs w:val="24"/>
        </w:rPr>
        <w:t xml:space="preserve">tarczenia informacji bieżących, wspierających </w:t>
      </w:r>
      <w:r w:rsidRPr="00A62C5C">
        <w:rPr>
          <w:rFonts w:ascii="Times New Roman" w:hAnsi="Times New Roman" w:cs="Times New Roman"/>
          <w:sz w:val="24"/>
          <w:szCs w:val="24"/>
        </w:rPr>
        <w:t>sprawną realizację kontroli zarządczej.</w:t>
      </w:r>
    </w:p>
    <w:p w:rsidR="0064049E" w:rsidRPr="00A62C5C" w:rsidRDefault="0064049E" w:rsidP="006404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9E" w:rsidRPr="00A62C5C" w:rsidRDefault="0064049E" w:rsidP="0064049E">
      <w:pPr>
        <w:pStyle w:val="paragraf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Dział Współpracy Międzynarodowej</w:t>
      </w:r>
    </w:p>
    <w:p w:rsidR="00AC2285" w:rsidRPr="008472EE" w:rsidRDefault="0064049E" w:rsidP="008472EE">
      <w:pPr>
        <w:pStyle w:val="paragraf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§32</w:t>
      </w:r>
    </w:p>
    <w:p w:rsidR="0064049E" w:rsidRPr="00A62C5C" w:rsidRDefault="0064049E" w:rsidP="0021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 Współpracy Międzynarodowej</w:t>
      </w:r>
      <w:r w:rsidRPr="00A62C5C">
        <w:rPr>
          <w:rFonts w:ascii="Times New Roman" w:hAnsi="Times New Roman" w:cs="Times New Roman"/>
          <w:sz w:val="24"/>
          <w:szCs w:val="24"/>
        </w:rPr>
        <w:t>(norma zatrudnienia do 1,5 etatu) należy:</w:t>
      </w:r>
    </w:p>
    <w:p w:rsidR="0064049E" w:rsidRPr="00A62C5C" w:rsidRDefault="0064049E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spraw związanych ze współpracą z instytucjami i uczelniami zagranicznymi</w:t>
      </w:r>
      <w:r w:rsidR="00E35F42" w:rsidRPr="00A62C5C">
        <w:rPr>
          <w:rFonts w:ascii="Times New Roman" w:hAnsi="Times New Roman" w:cs="Times New Roman"/>
          <w:sz w:val="24"/>
          <w:szCs w:val="24"/>
        </w:rPr>
        <w:t>,</w:t>
      </w:r>
      <w:r w:rsidRPr="00A62C5C">
        <w:rPr>
          <w:rFonts w:ascii="Times New Roman" w:hAnsi="Times New Roman" w:cs="Times New Roman"/>
          <w:sz w:val="24"/>
          <w:szCs w:val="24"/>
        </w:rPr>
        <w:t xml:space="preserve"> w tym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rozwijanie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i utrzymywanie z  nimi kontaktów </w:t>
      </w:r>
      <w:r w:rsidR="003B3C39" w:rsidRPr="00A62C5C">
        <w:rPr>
          <w:rFonts w:ascii="Times New Roman" w:hAnsi="Times New Roman" w:cs="Times New Roman"/>
          <w:sz w:val="24"/>
          <w:szCs w:val="24"/>
        </w:rPr>
        <w:t>oraz tworzenie</w:t>
      </w:r>
      <w:r w:rsidRPr="00A62C5C">
        <w:rPr>
          <w:rFonts w:ascii="Times New Roman" w:hAnsi="Times New Roman" w:cs="Times New Roman"/>
          <w:sz w:val="24"/>
          <w:szCs w:val="24"/>
        </w:rPr>
        <w:t xml:space="preserve"> i przechowywanie umów w </w:t>
      </w:r>
      <w:r w:rsidR="003B3C39" w:rsidRPr="00A62C5C">
        <w:rPr>
          <w:rFonts w:ascii="Times New Roman" w:hAnsi="Times New Roman" w:cs="Times New Roman"/>
          <w:sz w:val="24"/>
          <w:szCs w:val="24"/>
        </w:rPr>
        <w:t>tym zakresie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4049E" w:rsidRPr="00A62C5C" w:rsidRDefault="006C76D4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wyjazdów </w:t>
      </w:r>
      <w:r w:rsidR="0064049E" w:rsidRPr="00A62C5C">
        <w:rPr>
          <w:rFonts w:ascii="Times New Roman" w:hAnsi="Times New Roman" w:cs="Times New Roman"/>
          <w:sz w:val="24"/>
          <w:szCs w:val="24"/>
        </w:rPr>
        <w:t>za granicę pracowników i studentów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9E" w:rsidRPr="00A62C5C">
        <w:rPr>
          <w:rFonts w:ascii="Times New Roman" w:hAnsi="Times New Roman" w:cs="Times New Roman"/>
          <w:sz w:val="24"/>
          <w:szCs w:val="24"/>
        </w:rPr>
        <w:t>oraz przyjazdów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9E" w:rsidRPr="00A62C5C">
        <w:rPr>
          <w:rFonts w:ascii="Times New Roman" w:hAnsi="Times New Roman" w:cs="Times New Roman"/>
          <w:sz w:val="24"/>
          <w:szCs w:val="24"/>
        </w:rPr>
        <w:t>gości zagranicznych;</w:t>
      </w:r>
    </w:p>
    <w:p w:rsidR="0064049E" w:rsidRPr="00A62C5C" w:rsidRDefault="0064049E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prezentacja Uczelni na </w:t>
      </w:r>
      <w:r w:rsidR="003B3C39" w:rsidRPr="00A62C5C">
        <w:rPr>
          <w:rFonts w:ascii="Times New Roman" w:hAnsi="Times New Roman" w:cs="Times New Roman"/>
          <w:sz w:val="24"/>
          <w:szCs w:val="24"/>
        </w:rPr>
        <w:t>spotkaniach międzynarodowych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4049E" w:rsidRPr="00A62C5C" w:rsidRDefault="0064049E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językowa spotkań z przedstawicielami delegacji zagranicznych oraz konferencji międzynarodowych;</w:t>
      </w:r>
    </w:p>
    <w:p w:rsidR="0064049E" w:rsidRPr="00A62C5C" w:rsidRDefault="0064049E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udzielanie informacji i pomocy w związku z odbywaniem studiów przez obcokrajowców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w Uczelni;</w:t>
      </w:r>
    </w:p>
    <w:p w:rsidR="0064049E" w:rsidRPr="00A62C5C" w:rsidRDefault="0064049E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opieka nad nieletnimi studentami obcokrajowcami oraz pomoc w zakresie:</w:t>
      </w:r>
    </w:p>
    <w:p w:rsidR="00384CCD" w:rsidRPr="00A62C5C" w:rsidRDefault="00384CCD" w:rsidP="00E35F42">
      <w:pPr>
        <w:pStyle w:val="Akapitzlist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możliwości uzyskania wizy oraz </w:t>
      </w:r>
      <w:r w:rsidR="003B3C39" w:rsidRPr="00A62C5C">
        <w:rPr>
          <w:rFonts w:ascii="Times New Roman" w:hAnsi="Times New Roman" w:cs="Times New Roman"/>
          <w:sz w:val="24"/>
          <w:szCs w:val="24"/>
        </w:rPr>
        <w:t>legalizacji pobytu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384CCD" w:rsidRPr="00A62C5C" w:rsidRDefault="00384CCD" w:rsidP="00E35F42">
      <w:pPr>
        <w:pStyle w:val="Akapitzlist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zakwaterowania, zameldowania oraz opieki w miejscu zakwaterowania,</w:t>
      </w:r>
    </w:p>
    <w:p w:rsidR="00384CCD" w:rsidRPr="00A62C5C" w:rsidRDefault="00384CCD" w:rsidP="00E35F42">
      <w:pPr>
        <w:pStyle w:val="Akapitzlist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praw i obowiązków studentów obcokrajowców wynikających z regulaminu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studiów,</w:t>
      </w:r>
    </w:p>
    <w:p w:rsidR="00384CCD" w:rsidRPr="00A62C5C" w:rsidRDefault="00384CCD" w:rsidP="00E35F42">
      <w:pPr>
        <w:pStyle w:val="Akapitzlist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korzystania ze zbiorów bibliotecznych, pracowni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komputerowych,</w:t>
      </w:r>
    </w:p>
    <w:p w:rsidR="00384CCD" w:rsidRPr="00A62C5C" w:rsidRDefault="00384CCD" w:rsidP="00E35F42">
      <w:pPr>
        <w:pStyle w:val="Akapitzlist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informacji o przedstawicielstwach dyplomatycznych 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konsularnych,</w:t>
      </w:r>
    </w:p>
    <w:p w:rsidR="00384CCD" w:rsidRPr="00A62C5C" w:rsidRDefault="00384CCD" w:rsidP="00E35F42">
      <w:pPr>
        <w:pStyle w:val="Akapitzlist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życia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studenckiego;</w:t>
      </w:r>
    </w:p>
    <w:p w:rsidR="00384CCD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kontakt z rodzicami w przypadku studentów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nieletnich;</w:t>
      </w:r>
    </w:p>
    <w:p w:rsidR="00384CCD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koordynowanie działań rekrutacyjnych i promocyjnych poza granicami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Polski;</w:t>
      </w:r>
    </w:p>
    <w:p w:rsidR="00E35F42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organizacja spotkań i współpraca z opiekunem uczelnianym i instytutowymi opiekunami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studentów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obcokrajowców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kierownikiem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="00A92A19" w:rsidRPr="00A62C5C">
        <w:rPr>
          <w:rFonts w:ascii="Times New Roman" w:hAnsi="Times New Roman" w:cs="Times New Roman"/>
          <w:sz w:val="24"/>
          <w:szCs w:val="24"/>
        </w:rPr>
        <w:t>Działem</w:t>
      </w:r>
      <w:r w:rsidR="006C76D4">
        <w:rPr>
          <w:rFonts w:ascii="Times New Roman" w:hAnsi="Times New Roman" w:cs="Times New Roman"/>
          <w:sz w:val="24"/>
          <w:szCs w:val="24"/>
        </w:rPr>
        <w:t xml:space="preserve"> Obsługi Studentów w </w:t>
      </w:r>
      <w:r w:rsidRPr="00A62C5C">
        <w:rPr>
          <w:rFonts w:ascii="Times New Roman" w:hAnsi="Times New Roman" w:cs="Times New Roman"/>
          <w:sz w:val="24"/>
          <w:szCs w:val="24"/>
        </w:rPr>
        <w:t>sprawach bieżących związanych ze studiowaniem obcokrajowców 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PWSTE;</w:t>
      </w:r>
    </w:p>
    <w:p w:rsidR="00773902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 kursu języka polskiego dla </w:t>
      </w:r>
      <w:r w:rsidR="003B3C39" w:rsidRPr="00A62C5C">
        <w:rPr>
          <w:rFonts w:ascii="Times New Roman" w:hAnsi="Times New Roman" w:cs="Times New Roman"/>
          <w:sz w:val="24"/>
          <w:szCs w:val="24"/>
        </w:rPr>
        <w:t>studentów obcokrajowców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uczelnianą komisją egzaminacyjną potwierdzającą znajomość języka polskiego </w:t>
      </w:r>
      <w:r w:rsidR="003B3C39" w:rsidRPr="00A62C5C">
        <w:rPr>
          <w:rFonts w:ascii="Times New Roman" w:hAnsi="Times New Roman" w:cs="Times New Roman"/>
          <w:sz w:val="24"/>
          <w:szCs w:val="24"/>
        </w:rPr>
        <w:t>studentów obcokrajowców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tłumaczenie tekstów z języka angielskiego i ukraińskiego na język polski </w:t>
      </w:r>
      <w:r w:rsidR="003B3C39" w:rsidRPr="00A62C5C">
        <w:rPr>
          <w:rFonts w:ascii="Times New Roman" w:hAnsi="Times New Roman" w:cs="Times New Roman"/>
          <w:sz w:val="24"/>
          <w:szCs w:val="24"/>
        </w:rPr>
        <w:t>i odwrotnie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773902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wszelkich spraw związanych z realizacją programu wymiany międzynarodowej studentów w Uczelni;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pozyskiwanie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środków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dla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inicjatyw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dydaktycznych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innych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programów krajowych oraz Unii Europejskiej w dziedzinie edukacji, szkoleń młodzieży i sportu związanych ze </w:t>
      </w:r>
      <w:r w:rsidR="003B3C39" w:rsidRPr="00A62C5C">
        <w:rPr>
          <w:rFonts w:ascii="Times New Roman" w:hAnsi="Times New Roman" w:cs="Times New Roman"/>
          <w:sz w:val="24"/>
          <w:szCs w:val="24"/>
        </w:rPr>
        <w:t>współpracą międzynarodową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zarządzanie „programami” od strony organizacyjnej </w:t>
      </w:r>
      <w:r w:rsidR="003B3C39" w:rsidRPr="00A62C5C">
        <w:rPr>
          <w:rFonts w:ascii="Times New Roman" w:hAnsi="Times New Roman" w:cs="Times New Roman"/>
          <w:sz w:val="24"/>
          <w:szCs w:val="24"/>
        </w:rPr>
        <w:t>i finansowej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raportów i sprawozdań z funkcjonowania „programów” realizowanych przez Uczelnię;</w:t>
      </w:r>
    </w:p>
    <w:p w:rsidR="00773902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gromadzenie danych oraz przygotowywanie informacji zbiorczej o współpracy Międzynarodowej;</w:t>
      </w:r>
    </w:p>
    <w:p w:rsidR="00773902" w:rsidRPr="00A62C5C" w:rsidRDefault="00384CCD" w:rsidP="00D33253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promowanie spraw związanych z polityką Uczelni w zakresie współpracy z zagranicą, w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tym rozwijanie i podtrzymywanie kontaktów z partnerami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zagranicznymi;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negocjacje i przygotowywanie projektów umów o współpracy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międzynarodowej;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programów związanych z mobilnością studentów i absolwentów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organizacją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międzynarodową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AIESEC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promowania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wyjazdów na praktyki i </w:t>
      </w:r>
      <w:r w:rsidR="003B3C39" w:rsidRPr="00A62C5C">
        <w:rPr>
          <w:rFonts w:ascii="Times New Roman" w:hAnsi="Times New Roman" w:cs="Times New Roman"/>
          <w:sz w:val="24"/>
          <w:szCs w:val="24"/>
        </w:rPr>
        <w:t>wolontariaty zagraniczne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 i dokumentowanie międzynarodowych konferencji, sympozjów, warsztatów oraz spotkań okolicznościowych z udziałem </w:t>
      </w:r>
      <w:r w:rsidR="003B3C39" w:rsidRPr="00A62C5C">
        <w:rPr>
          <w:rFonts w:ascii="Times New Roman" w:hAnsi="Times New Roman" w:cs="Times New Roman"/>
          <w:sz w:val="24"/>
          <w:szCs w:val="24"/>
        </w:rPr>
        <w:t>gości zagranicznych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obsługa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medialna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(wykonywanie zdjęć i redakcja relacji)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wszystkich wydarzeń organizowanych </w:t>
      </w:r>
      <w:r w:rsidR="00BB7644" w:rsidRPr="00A62C5C">
        <w:rPr>
          <w:rFonts w:ascii="Times New Roman" w:hAnsi="Times New Roman" w:cs="Times New Roman"/>
          <w:sz w:val="24"/>
          <w:szCs w:val="24"/>
        </w:rPr>
        <w:t>wewnątrz Uczelni, oraz wydarzeń zewnętrznych organizowanych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z udziałem PWSTE;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przesyłanie do mediów w porozumieniu z Biurem Rektora relacji zdjęciowych oraz tekstowych z wydarzeń organizowanych przez Uczelnię;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ubieganie się o patronaty honorowe i medialne dla wydarzeń organizowanych przez Uczelnię;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monitorowanie prasy i archiwizowanie artykułów związanych z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Uczelnią;</w:t>
      </w:r>
    </w:p>
    <w:p w:rsidR="00773902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specyfikacji,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istotnych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warunków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zamówienia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dl</w:t>
      </w:r>
      <w:r w:rsidR="00715801" w:rsidRPr="00A62C5C">
        <w:rPr>
          <w:rFonts w:ascii="Times New Roman" w:hAnsi="Times New Roman" w:cs="Times New Roman"/>
          <w:sz w:val="24"/>
          <w:szCs w:val="24"/>
        </w:rPr>
        <w:t xml:space="preserve">a </w:t>
      </w:r>
      <w:r w:rsidRPr="00A62C5C">
        <w:rPr>
          <w:rFonts w:ascii="Times New Roman" w:hAnsi="Times New Roman" w:cs="Times New Roman"/>
          <w:sz w:val="24"/>
          <w:szCs w:val="24"/>
        </w:rPr>
        <w:t xml:space="preserve">zakupów wynikających z zakresu </w:t>
      </w:r>
      <w:r w:rsidR="003B3C39" w:rsidRPr="00A62C5C">
        <w:rPr>
          <w:rFonts w:ascii="Times New Roman" w:hAnsi="Times New Roman" w:cs="Times New Roman"/>
          <w:sz w:val="24"/>
          <w:szCs w:val="24"/>
        </w:rPr>
        <w:t>zadań działu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384CCD" w:rsidRPr="00A62C5C" w:rsidRDefault="00384CCD" w:rsidP="00E35F42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C76D4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działu.</w:t>
      </w:r>
    </w:p>
    <w:p w:rsidR="00935DF4" w:rsidRDefault="00935DF4" w:rsidP="004377BD">
      <w:pPr>
        <w:spacing w:after="0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773902" w:rsidRPr="00A62C5C" w:rsidRDefault="00773902" w:rsidP="004377BD">
      <w:pPr>
        <w:spacing w:after="0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 Kształcenia</w:t>
      </w:r>
    </w:p>
    <w:p w:rsidR="00773902" w:rsidRPr="00A62C5C" w:rsidRDefault="00773902" w:rsidP="004377BD">
      <w:pPr>
        <w:spacing w:after="0"/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§33</w:t>
      </w:r>
    </w:p>
    <w:p w:rsidR="006C23D0" w:rsidRPr="00A62C5C" w:rsidRDefault="006C23D0" w:rsidP="003469EE">
      <w:pPr>
        <w:pStyle w:val="Akapitzlist"/>
        <w:numPr>
          <w:ilvl w:val="0"/>
          <w:numId w:val="90"/>
        </w:numPr>
        <w:spacing w:after="20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Działu Kształcenia (norma zatrudnienia łącznie do 7 etatów, w tym </w:t>
      </w:r>
      <w:r w:rsidRPr="00A62C5C">
        <w:rPr>
          <w:rFonts w:ascii="Times New Roman" w:hAnsi="Times New Roman" w:cs="Times New Roman"/>
          <w:sz w:val="24"/>
          <w:szCs w:val="24"/>
        </w:rPr>
        <w:br/>
        <w:t>5 etatów przeznaczonych na obsługę Działu Kształcenia i 2 etaty przeznaczone na obsługę Wydawnictwa) należy:</w:t>
      </w:r>
    </w:p>
    <w:p w:rsidR="006C23D0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projektów wewnętrznych aktów prawnych dotyczących: procesu kształcenia, planowania zajęć dydaktycznych, rozliczania godzin dydaktycznych, limitów przyjęć kandydatów na studia, organizacji roku akademickiego, a także przygotowanie projektów ogólnouczelnianych aktów prawnych;</w:t>
      </w:r>
    </w:p>
    <w:p w:rsidR="006C23D0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opracowanie wzorów dokumentów wchodzących w skład programu studiów oraz formularzy stosowanych w procesie kształcenia;</w:t>
      </w:r>
    </w:p>
    <w:p w:rsidR="006C23D0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wprowadzanie do systemu USOS informacji zawartych w harmonogramie realizacji programu studiów w poszczególnych semestrach i latach cyklu kształcenia dla określonych kierunków studiów i poziomów;</w:t>
      </w:r>
    </w:p>
    <w:p w:rsidR="006C23D0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wprowadzanie do systemu USOS obsady zajęć dydaktycznych;</w:t>
      </w:r>
    </w:p>
    <w:p w:rsidR="006C23D0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tworzenie harmonogramów zajęć dla studiów stacjonarnych i niestacjonarnych realizowanych we wszystkich jednostkach dydaktycznych Uczelni;</w:t>
      </w:r>
    </w:p>
    <w:p w:rsidR="00600BE7" w:rsidRPr="00A62C5C" w:rsidRDefault="006C23D0" w:rsidP="00600BE7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przekazywanie informacji o realizacji zajęć dydaktycznych nauczycielom akademickim innym osobom prowadzącym zajęcia oraz studentom;</w:t>
      </w:r>
    </w:p>
    <w:p w:rsidR="006C23D0" w:rsidRPr="00A62C5C" w:rsidRDefault="006C23D0" w:rsidP="00600BE7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dokonywanie zmian w harmonogramie zajęć na wniosek Dyrektorów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Instytutów/Kierowników Jednostek Międzyinstytutowych;</w:t>
      </w:r>
    </w:p>
    <w:p w:rsidR="006C23D0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obciążanie i rezerwacja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dydaktycznych oraz prowadzenie i aktualizacja centralnej bazy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dydaktycznych;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osób ubiegających się o przyjęcie na studia w ramach potwierdzania efektów uczenia się zdobytych poza systemem formalnym;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rozliczanie zajęć dydaktycznych;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 dla nauczycieli akademickich indywidualnych kart obciążeń dydaktycznych;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kontrola formalna i rachunkowa indywidualnych kart obciążeń dydaktycznych </w:t>
      </w:r>
      <w:r w:rsidRPr="00A62C5C">
        <w:rPr>
          <w:rFonts w:ascii="Times New Roman" w:hAnsi="Times New Roman" w:cs="Times New Roman"/>
          <w:sz w:val="24"/>
          <w:szCs w:val="24"/>
        </w:rPr>
        <w:br/>
        <w:t>oraz sprawozdań z realizacji zajęć dydaktycznych;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sprawozdawczość w zakresie obciążenia dydaktycznego (pensum oraz godziny ponadwymiarowe) dla władz Uczelni i innych jednostek;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rozliczenie pracowników dydaktycznych, łącznie z osobami zatrudnionymi na podstawie umowy cywilno-prawnej;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 zaplanowanych godzin w ramach umów o pracę oraz umów cywilno-prawnych;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uzupełnianie na bieżąco zmian związanych z realizacją zajęć (urlopy, obniżki pensum, choroby pracowników, zastępstwa, itp.);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ewidencji nauczycieli akademickich oraz osób zatrudnionych w ramach umów cywilno-prawnych;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wniosków o ustalenie niższego wymiaru pensum dydaktycznego;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archiwizowanie dokumentów dotyczących rocznego wymiaru obowiązujących zajęć dydaktycznych;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dyrekcją instytutu w zakresie planowania obsady zajęć na poszczególnych kierunkach studiów i latach;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analiz obciążeń nauczycieli akademickich na podstawie planowanych zajęć dydaktycznych;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 i aktualizacja danych dotyczących sprawozdawczości wysyłanej do systemu POL-on i innych jednostek;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 pod względem formalnym wniosków o pozwolenie na utworzenie nowego kierunku studiów lub poziomu;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archiwizowanie dokumentacji dotyczącej uruchomienia nowych kierunków studiów;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przeprowadzanie kontroli odbywania zajęć dydaktycznych na Uczelni;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administracyjna Uczelnianej Komisji do spraw Zapewnienia Oceny Jakości Kształcenia, w tym weryfikacja pod względem formalnym kierowanych pod obrady komisji wniosków i pism;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analiz za pomocą stosowanych narzędzi w polityce jakości kształcenia;</w:t>
      </w:r>
    </w:p>
    <w:p w:rsidR="003469EE" w:rsidRPr="00A62C5C" w:rsidRDefault="006C23D0" w:rsidP="003469EE">
      <w:pPr>
        <w:pStyle w:val="Akapitzlist"/>
        <w:numPr>
          <w:ilvl w:val="0"/>
          <w:numId w:val="89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administracyjna Uczelnianej Rady do spraw Kształcenia;</w:t>
      </w:r>
    </w:p>
    <w:p w:rsidR="003469EE" w:rsidRPr="00A62C5C" w:rsidRDefault="006C23D0" w:rsidP="00166646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dyrekcją instytutu w ramach opracowywania Raportów Samooceny dla Polskiej Komisji Akredytacyjnej;</w:t>
      </w:r>
    </w:p>
    <w:p w:rsidR="003469EE" w:rsidRPr="00A62C5C" w:rsidRDefault="006C23D0" w:rsidP="00166646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 i koordynacja działań podejmowanych w PWSTE w zakresie zgodności programów studiów na danym kierunku, poziomie i profilu z obowiązującymi przepisami prawa oraz wymogami stawianymi przez komisje akredytacyjne, a także aktualizacja informacji o wynikach przeprowadzonych akredytacji;</w:t>
      </w:r>
    </w:p>
    <w:p w:rsidR="003469EE" w:rsidRPr="00A62C5C" w:rsidRDefault="006C23D0" w:rsidP="00166646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 pod względem formalnym programów studiów opracowanych na kolejny cykl kształcenia;</w:t>
      </w:r>
    </w:p>
    <w:p w:rsidR="003469EE" w:rsidRPr="00A62C5C" w:rsidRDefault="006C23D0" w:rsidP="00166646">
      <w:pPr>
        <w:pStyle w:val="Akapitzlist"/>
        <w:numPr>
          <w:ilvl w:val="0"/>
          <w:numId w:val="89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analiza pod względem formalnym dokumentów wchodzących w skład wniosku </w:t>
      </w:r>
      <w:r w:rsidRPr="00A62C5C">
        <w:rPr>
          <w:rFonts w:ascii="Times New Roman" w:hAnsi="Times New Roman" w:cs="Times New Roman"/>
          <w:sz w:val="24"/>
          <w:szCs w:val="24"/>
        </w:rPr>
        <w:br/>
        <w:t>o utworzenie studiów podyplomowych;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w zakresie doskonalenia polityki jakości kształcenia z Instytutowymi Zespołami do spraw Zapewnienia i Oceny Jakości Kształcenia oraz Radami Programowymi do spraw Kierunku Studiów;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przeprowadzanie badań ankietowych we wszystkich jednostkach Uczelni wśród nauczycieli akademickich, studentów i uczestników studiów podyplomowych;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raportów końcowych z przeprowadzonych badań ankietowych;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przygotowywanie zbiorczych sprawozdań i raportów dotyczących jakości kształcenia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w PWSTE w oparciu o materiały przesyłane przez instytuty oraz własne analizy;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 zestawień i analiz dotyczących realizacji procesu kształcenia na potrzeby Komisji do spraw Kalkulacji Kosztów;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udzielanie informacji o zasadach organizacji procesu kształcenia w Uczelni oraz </w:t>
      </w:r>
      <w:r w:rsidRPr="00A62C5C">
        <w:rPr>
          <w:rFonts w:ascii="Times New Roman" w:hAnsi="Times New Roman" w:cs="Times New Roman"/>
          <w:sz w:val="24"/>
          <w:szCs w:val="24"/>
        </w:rPr>
        <w:br/>
        <w:t>o obowiązujących w tym zakresie przepisach,</w:t>
      </w:r>
    </w:p>
    <w:p w:rsidR="003469EE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przygotowywania specyfikacji, istotnych warunków zamówienia dla zakupów wynikających z zakresu zadań działu;</w:t>
      </w:r>
    </w:p>
    <w:p w:rsidR="006C23D0" w:rsidRPr="00A62C5C" w:rsidRDefault="006C23D0" w:rsidP="006655EC">
      <w:pPr>
        <w:pStyle w:val="Akapitzlist"/>
        <w:numPr>
          <w:ilvl w:val="0"/>
          <w:numId w:val="89"/>
        </w:numPr>
        <w:spacing w:after="20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potwierdzanie na fakturze wykonanej usługi lub dostarczonego towaru w zakresie zadań działu. </w:t>
      </w:r>
    </w:p>
    <w:p w:rsidR="006C23D0" w:rsidRPr="00A62C5C" w:rsidRDefault="006C23D0" w:rsidP="00004864">
      <w:pPr>
        <w:pStyle w:val="Akapitzlist"/>
        <w:numPr>
          <w:ilvl w:val="0"/>
          <w:numId w:val="90"/>
        </w:numPr>
        <w:spacing w:after="20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ramach Działu Kształcenia działa Wydawnictwo, do którego zadań należy: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planu wydawniczego;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 nad realizacją planu wydawniczego;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przyjmowanie materiałów skierowanych do Wydawnictwa;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recenzentami (sporządzanie umów, przekazywanie prac do recenzji);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 pod względem formalnym oraz korekta językowa złożonych prac;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analiza cen usług wydawniczych;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zlecenie materiałów do druku i odbiór wydrukowanych materiałów;</w:t>
      </w:r>
    </w:p>
    <w:p w:rsidR="006C23D0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autorami (zawieranie umów, przekazywanie egzemplarzy sygnalnych do akceptacji autorskich);</w:t>
      </w:r>
    </w:p>
    <w:p w:rsidR="00004864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rozsyłanie wydawanych publikacji bibliotekom uprawnionym do otrzymywania obowiązkowych egzemplarzy bibliotecznych na podstawie odpowiednich przepisów prawnych;</w:t>
      </w:r>
    </w:p>
    <w:p w:rsidR="00004864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ewidencji wydrukowanych pozycji książkowych;</w:t>
      </w:r>
    </w:p>
    <w:p w:rsidR="00004864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magazynu Wydawnictwa i dystrybucji książek;</w:t>
      </w:r>
    </w:p>
    <w:p w:rsidR="00004864" w:rsidRPr="00A62C5C" w:rsidRDefault="006C23D0" w:rsidP="00004864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</w:t>
      </w:r>
      <w:r w:rsidR="001B117D" w:rsidRPr="00A62C5C">
        <w:rPr>
          <w:rFonts w:ascii="Times New Roman" w:hAnsi="Times New Roman" w:cs="Times New Roman"/>
          <w:sz w:val="24"/>
          <w:szCs w:val="24"/>
        </w:rPr>
        <w:t>e</w:t>
      </w:r>
      <w:r w:rsidRPr="00A62C5C">
        <w:rPr>
          <w:rFonts w:ascii="Times New Roman" w:hAnsi="Times New Roman" w:cs="Times New Roman"/>
          <w:sz w:val="24"/>
          <w:szCs w:val="24"/>
        </w:rPr>
        <w:t xml:space="preserve"> specyfikacji, istotnych warunków zamówienia dla zakupów wynikających z zakresu zadań działu;</w:t>
      </w:r>
    </w:p>
    <w:p w:rsidR="00935DF4" w:rsidRPr="000B45BA" w:rsidRDefault="006C23D0" w:rsidP="000B45BA">
      <w:pPr>
        <w:pStyle w:val="Akapitzlist"/>
        <w:numPr>
          <w:ilvl w:val="0"/>
          <w:numId w:val="91"/>
        </w:numPr>
        <w:spacing w:after="200" w:line="276" w:lineRule="auto"/>
        <w:ind w:left="568" w:hanging="284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potwierdzanie na fakturze wykonanej usługi lub dostarczonego towaru w zakresie zadań działu. </w:t>
      </w:r>
    </w:p>
    <w:p w:rsidR="000B45BA" w:rsidRDefault="000B45BA" w:rsidP="004377BD">
      <w:pPr>
        <w:spacing w:after="0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C016FF" w:rsidRPr="00A62C5C" w:rsidRDefault="00A92A19" w:rsidP="004377BD">
      <w:pPr>
        <w:spacing w:after="0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</w:t>
      </w:r>
      <w:r w:rsidR="00C016FF"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 xml:space="preserve"> Obsługi Studentów</w:t>
      </w:r>
    </w:p>
    <w:p w:rsidR="00C016FF" w:rsidRPr="00A62C5C" w:rsidRDefault="00C016FF" w:rsidP="004377BD">
      <w:pPr>
        <w:spacing w:after="0"/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§34</w:t>
      </w:r>
    </w:p>
    <w:p w:rsidR="00667FB7" w:rsidRPr="00A62C5C" w:rsidRDefault="00667FB7" w:rsidP="00C1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="00A92A19" w:rsidRPr="00A62C5C">
        <w:rPr>
          <w:rFonts w:ascii="Times New Roman" w:hAnsi="Times New Roman" w:cs="Times New Roman"/>
          <w:bCs/>
          <w:sz w:val="24"/>
          <w:szCs w:val="24"/>
        </w:rPr>
        <w:t>Działu</w:t>
      </w:r>
      <w:r w:rsidRPr="00A62C5C">
        <w:rPr>
          <w:rFonts w:ascii="Times New Roman" w:hAnsi="Times New Roman" w:cs="Times New Roman"/>
          <w:bCs/>
          <w:sz w:val="24"/>
          <w:szCs w:val="24"/>
        </w:rPr>
        <w:t xml:space="preserve"> Obsługi Studentów</w:t>
      </w:r>
      <w:r w:rsidRPr="00A62C5C">
        <w:rPr>
          <w:rFonts w:ascii="Times New Roman" w:hAnsi="Times New Roman" w:cs="Times New Roman"/>
          <w:sz w:val="24"/>
          <w:szCs w:val="24"/>
        </w:rPr>
        <w:t>(norma zatrudnienia wynosi łącznie do 1</w:t>
      </w:r>
      <w:r w:rsidR="00A92A19" w:rsidRPr="00A62C5C">
        <w:rPr>
          <w:rFonts w:ascii="Times New Roman" w:hAnsi="Times New Roman" w:cs="Times New Roman"/>
          <w:sz w:val="24"/>
          <w:szCs w:val="24"/>
        </w:rPr>
        <w:t xml:space="preserve">2 </w:t>
      </w:r>
      <w:r w:rsidRPr="00A62C5C">
        <w:rPr>
          <w:rFonts w:ascii="Times New Roman" w:hAnsi="Times New Roman" w:cs="Times New Roman"/>
          <w:sz w:val="24"/>
          <w:szCs w:val="24"/>
        </w:rPr>
        <w:t>etatów) należy: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dokumentacji przebiegu </w:t>
      </w:r>
      <w:r w:rsidR="003B3C39" w:rsidRPr="00A62C5C">
        <w:rPr>
          <w:rFonts w:ascii="Times New Roman" w:hAnsi="Times New Roman" w:cs="Times New Roman"/>
          <w:sz w:val="24"/>
          <w:szCs w:val="24"/>
        </w:rPr>
        <w:t>studiów studenta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wypisywanie i wydawanie legitymacji studenckich oraz prowadzenie </w:t>
      </w:r>
      <w:r w:rsidR="003B3C39" w:rsidRPr="00A62C5C">
        <w:rPr>
          <w:rFonts w:ascii="Times New Roman" w:hAnsi="Times New Roman" w:cs="Times New Roman"/>
          <w:sz w:val="24"/>
          <w:szCs w:val="24"/>
        </w:rPr>
        <w:t>ich rejestru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zaświadczeń w sprawach indywidualnych studentów i prowadzenie ich rejestru;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spraw socjalnych studentów w systemie USOS oraz przekazywanie </w:t>
      </w:r>
      <w:r w:rsidR="00D33253">
        <w:rPr>
          <w:rFonts w:ascii="Times New Roman" w:hAnsi="Times New Roman" w:cs="Times New Roman"/>
          <w:sz w:val="24"/>
          <w:szCs w:val="24"/>
        </w:rPr>
        <w:t xml:space="preserve">wykazów studentów </w:t>
      </w:r>
      <w:r w:rsidRPr="00A62C5C">
        <w:rPr>
          <w:rFonts w:ascii="Times New Roman" w:hAnsi="Times New Roman" w:cs="Times New Roman"/>
          <w:sz w:val="24"/>
          <w:szCs w:val="24"/>
        </w:rPr>
        <w:t>do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Działu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Pracowniczych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celu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ubezpieczenia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studentów;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przypisywanie studentów do przedmiotów w systemie USOS, sporządzanie list studentów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z podziałem na grupy ćwiczeniowe</w:t>
      </w:r>
      <w:r w:rsidR="003B3C39">
        <w:rPr>
          <w:rFonts w:ascii="Times New Roman" w:hAnsi="Times New Roman" w:cs="Times New Roman"/>
          <w:sz w:val="24"/>
          <w:szCs w:val="24"/>
        </w:rPr>
        <w:t xml:space="preserve"> i</w:t>
      </w:r>
      <w:r w:rsidRPr="00A62C5C">
        <w:rPr>
          <w:rFonts w:ascii="Times New Roman" w:hAnsi="Times New Roman" w:cs="Times New Roman"/>
          <w:sz w:val="24"/>
          <w:szCs w:val="24"/>
        </w:rPr>
        <w:t xml:space="preserve"> </w:t>
      </w:r>
      <w:r w:rsidR="003B3C39" w:rsidRPr="00A62C5C">
        <w:rPr>
          <w:rFonts w:ascii="Times New Roman" w:hAnsi="Times New Roman" w:cs="Times New Roman"/>
          <w:sz w:val="24"/>
          <w:szCs w:val="24"/>
        </w:rPr>
        <w:t>językowe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rejestrów protokołów </w:t>
      </w:r>
      <w:r w:rsidR="003B3C39" w:rsidRPr="00A62C5C">
        <w:rPr>
          <w:rFonts w:ascii="Times New Roman" w:hAnsi="Times New Roman" w:cs="Times New Roman"/>
          <w:sz w:val="24"/>
          <w:szCs w:val="24"/>
        </w:rPr>
        <w:t>po semestrach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kart okresowych </w:t>
      </w:r>
      <w:r w:rsidR="003B3C39" w:rsidRPr="00A62C5C">
        <w:rPr>
          <w:rFonts w:ascii="Times New Roman" w:hAnsi="Times New Roman" w:cs="Times New Roman"/>
          <w:sz w:val="24"/>
          <w:szCs w:val="24"/>
        </w:rPr>
        <w:t>osiągnięć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667FB7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dokumentacji do egzaminu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dyplomowego;</w:t>
      </w:r>
    </w:p>
    <w:p w:rsidR="00C15921" w:rsidRPr="00A62C5C" w:rsidRDefault="00BB7644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prowadzenie akcji informacyjnej w zakresie kredytów i pożyczek </w:t>
      </w:r>
      <w:r w:rsidR="00667FB7" w:rsidRPr="00A62C5C">
        <w:rPr>
          <w:rFonts w:ascii="Times New Roman" w:hAnsi="Times New Roman" w:cs="Times New Roman"/>
          <w:sz w:val="24"/>
          <w:szCs w:val="24"/>
        </w:rPr>
        <w:t>studenckich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="00667FB7" w:rsidRPr="00A62C5C">
        <w:rPr>
          <w:rFonts w:ascii="Times New Roman" w:hAnsi="Times New Roman" w:cs="Times New Roman"/>
          <w:sz w:val="24"/>
          <w:szCs w:val="24"/>
        </w:rPr>
        <w:t>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="00667FB7" w:rsidRPr="00A62C5C">
        <w:rPr>
          <w:rFonts w:ascii="Times New Roman" w:hAnsi="Times New Roman" w:cs="Times New Roman"/>
          <w:sz w:val="24"/>
          <w:szCs w:val="24"/>
        </w:rPr>
        <w:t>współorganizowanie konkursu na najlepszych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="00667FB7" w:rsidRPr="00A62C5C">
        <w:rPr>
          <w:rFonts w:ascii="Times New Roman" w:hAnsi="Times New Roman" w:cs="Times New Roman"/>
          <w:sz w:val="24"/>
          <w:szCs w:val="24"/>
        </w:rPr>
        <w:t>absolwentów;</w:t>
      </w:r>
    </w:p>
    <w:p w:rsidR="00C15921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organizacja, prowadzenie rekrutacji na studia stacjonarne i niestacjonarne oraz </w:t>
      </w:r>
      <w:r w:rsidR="003B3C39" w:rsidRPr="00A62C5C">
        <w:rPr>
          <w:rFonts w:ascii="Times New Roman" w:hAnsi="Times New Roman" w:cs="Times New Roman"/>
          <w:sz w:val="24"/>
          <w:szCs w:val="24"/>
        </w:rPr>
        <w:t>opracowywanie sprawozdań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rekrutacji dla kandydatów przyjmowanych na zasadach innych niż obywatele polscy oraz sprawdzanie kompletności przyjmowanych dokumentów aplikacyjnych </w:t>
      </w:r>
      <w:r w:rsidR="003B3C39" w:rsidRPr="00A62C5C">
        <w:rPr>
          <w:rFonts w:ascii="Times New Roman" w:hAnsi="Times New Roman" w:cs="Times New Roman"/>
          <w:sz w:val="24"/>
          <w:szCs w:val="24"/>
        </w:rPr>
        <w:t>studentów zagranicznych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kontrola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konieczności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ubezpieczenia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zdrowotnego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każdego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studenta cudzoziemca;</w:t>
      </w:r>
    </w:p>
    <w:p w:rsidR="00C15921" w:rsidRPr="00A62C5C" w:rsidRDefault="00667FB7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przygotowanie oferty kształcenia </w:t>
      </w:r>
      <w:r w:rsidR="003B3C39" w:rsidRPr="00A62C5C">
        <w:rPr>
          <w:rFonts w:ascii="Times New Roman" w:hAnsi="Times New Roman" w:cs="Times New Roman"/>
          <w:sz w:val="24"/>
          <w:szCs w:val="24"/>
        </w:rPr>
        <w:t>dla cudzoziemców</w:t>
      </w:r>
      <w:r w:rsidRPr="00A62C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opracowanie dokumentacji dotyczącej przyjęć na studia cudzoziemców oraz cudzoziemców przyjmowanych na studia na zasadach obowiązujących obywateli polskich;</w:t>
      </w:r>
    </w:p>
    <w:p w:rsidR="00C15921" w:rsidRPr="00A62C5C" w:rsidRDefault="00BB7644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administracyjna</w:t>
      </w:r>
      <w:r w:rsidR="003E505E" w:rsidRPr="00A62C5C">
        <w:rPr>
          <w:rFonts w:ascii="Times New Roman" w:hAnsi="Times New Roman" w:cs="Times New Roman"/>
          <w:sz w:val="24"/>
          <w:szCs w:val="24"/>
        </w:rPr>
        <w:t xml:space="preserve"> oraz  współpraca  z Uczelnianą </w:t>
      </w:r>
      <w:r w:rsidR="003B3C39" w:rsidRPr="00A62C5C">
        <w:rPr>
          <w:rFonts w:ascii="Times New Roman" w:hAnsi="Times New Roman" w:cs="Times New Roman"/>
          <w:sz w:val="24"/>
          <w:szCs w:val="24"/>
        </w:rPr>
        <w:t>Komisją Rekrutacyjną</w:t>
      </w:r>
      <w:r w:rsidR="003E505E"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obsługa administracyjna odwoławczej </w:t>
      </w:r>
      <w:r w:rsidR="003B3C39" w:rsidRPr="00A62C5C">
        <w:rPr>
          <w:rFonts w:ascii="Times New Roman" w:hAnsi="Times New Roman" w:cs="Times New Roman"/>
          <w:sz w:val="24"/>
          <w:szCs w:val="24"/>
        </w:rPr>
        <w:t>komisji stypendialnej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C532F">
        <w:rPr>
          <w:rFonts w:ascii="Times New Roman" w:hAnsi="Times New Roman" w:cs="Times New Roman"/>
          <w:sz w:val="24"/>
          <w:szCs w:val="24"/>
        </w:rPr>
        <w:t>Z</w:t>
      </w:r>
      <w:r w:rsidRPr="00A62C5C">
        <w:rPr>
          <w:rFonts w:ascii="Times New Roman" w:hAnsi="Times New Roman" w:cs="Times New Roman"/>
          <w:sz w:val="24"/>
          <w:szCs w:val="24"/>
        </w:rPr>
        <w:t xml:space="preserve">arządem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AC532F">
        <w:rPr>
          <w:rFonts w:ascii="Times New Roman" w:hAnsi="Times New Roman" w:cs="Times New Roman"/>
          <w:sz w:val="24"/>
          <w:szCs w:val="24"/>
        </w:rPr>
        <w:t>S</w:t>
      </w:r>
      <w:r w:rsidRPr="00A62C5C">
        <w:rPr>
          <w:rFonts w:ascii="Times New Roman" w:hAnsi="Times New Roman" w:cs="Times New Roman"/>
          <w:sz w:val="24"/>
          <w:szCs w:val="24"/>
        </w:rPr>
        <w:t xml:space="preserve">tudenckiego w zakresie podziału dotacji przeznaczonej na bezzwrotną pomoc materialną dla studentów i wysokości świadczeń pomocy materialnej </w:t>
      </w:r>
      <w:r w:rsidR="003B3C39" w:rsidRPr="00A62C5C">
        <w:rPr>
          <w:rFonts w:ascii="Times New Roman" w:hAnsi="Times New Roman" w:cs="Times New Roman"/>
          <w:sz w:val="24"/>
          <w:szCs w:val="24"/>
        </w:rPr>
        <w:t>przysługujących studentom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sprawozdawczośćwzakresieliczbystudentów,absolwentów,stypendiów,kandydatów (EN-1) dla władz Uczelni, Ministerstwa Nauki i Szkolnictwa Wyższego, POL-on, Głównego Urzędu Statystycznego, Narodowej Agencji Wymiany Akademickiej, Policji, Straży Granicznej i innych </w:t>
      </w:r>
      <w:r w:rsidR="003B3C39" w:rsidRPr="00A62C5C">
        <w:rPr>
          <w:rFonts w:ascii="Times New Roman" w:hAnsi="Times New Roman" w:cs="Times New Roman"/>
          <w:sz w:val="24"/>
          <w:szCs w:val="24"/>
        </w:rPr>
        <w:t>jednostek państwowych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410732" w:rsidRPr="00A62C5C">
        <w:rPr>
          <w:rFonts w:ascii="Times New Roman" w:hAnsi="Times New Roman" w:cs="Times New Roman"/>
          <w:sz w:val="24"/>
          <w:szCs w:val="24"/>
        </w:rPr>
        <w:t>K</w:t>
      </w:r>
      <w:r w:rsidRPr="00A62C5C">
        <w:rPr>
          <w:rFonts w:ascii="Times New Roman" w:hAnsi="Times New Roman" w:cs="Times New Roman"/>
          <w:sz w:val="24"/>
          <w:szCs w:val="24"/>
        </w:rPr>
        <w:t xml:space="preserve">westurą w zakresie stanu i wykorzystania funduszu pomocy materialnej </w:t>
      </w:r>
      <w:r w:rsidR="00D33253">
        <w:rPr>
          <w:rFonts w:ascii="Times New Roman" w:hAnsi="Times New Roman" w:cs="Times New Roman"/>
          <w:sz w:val="24"/>
          <w:szCs w:val="24"/>
        </w:rPr>
        <w:t xml:space="preserve">dla studentów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powiązanej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>tym</w:t>
      </w:r>
      <w:r w:rsidR="00D332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sprawozdawczości,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także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obciążeń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finansowych studentów;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weryfikacja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aktualizacja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danych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(statusy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studentów)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sprawozdań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statystycznych przekazywanych do systemu POL-on, z zakresu zadań </w:t>
      </w:r>
      <w:r w:rsidR="00A92A19" w:rsidRPr="00A62C5C">
        <w:rPr>
          <w:rFonts w:ascii="Times New Roman" w:hAnsi="Times New Roman" w:cs="Times New Roman"/>
          <w:sz w:val="24"/>
          <w:szCs w:val="24"/>
        </w:rPr>
        <w:t>Działu</w:t>
      </w:r>
      <w:r w:rsidRPr="00A62C5C">
        <w:rPr>
          <w:rFonts w:ascii="Times New Roman" w:hAnsi="Times New Roman" w:cs="Times New Roman"/>
          <w:sz w:val="24"/>
          <w:szCs w:val="24"/>
        </w:rPr>
        <w:t xml:space="preserve"> Obsługi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Studentów;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zaświadczeń niezbędnych do legalizacji pobytu i uzyskania ubezpieczenia dla studentów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obcokrajowców;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naliczenia należności </w:t>
      </w:r>
      <w:r w:rsidR="00D33253">
        <w:rPr>
          <w:rFonts w:ascii="Times New Roman" w:hAnsi="Times New Roman" w:cs="Times New Roman"/>
          <w:sz w:val="24"/>
          <w:szCs w:val="24"/>
        </w:rPr>
        <w:t xml:space="preserve">studentom </w:t>
      </w:r>
      <w:r w:rsidR="003B3C39" w:rsidRPr="00A62C5C">
        <w:rPr>
          <w:rFonts w:ascii="Times New Roman" w:hAnsi="Times New Roman" w:cs="Times New Roman"/>
          <w:sz w:val="24"/>
          <w:szCs w:val="24"/>
        </w:rPr>
        <w:t>obcokrajowcom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sprawozdań do Narodowej Agencji Wymiany Akademickiej w sprawie stypendystów Rzeczpospolitej Polskiej i przesyłanie informacji o studentach obcokrajowcach;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list stypendialnych stypendiów RP, naukowych, socjalnych oraz zapomóg losowych dla studentów obcokrajowców oraz refundacji stypendiów RP do Biura Uznawalności Wykształcenia i </w:t>
      </w:r>
      <w:r w:rsidR="003B3C39" w:rsidRPr="00A62C5C">
        <w:rPr>
          <w:rFonts w:ascii="Times New Roman" w:hAnsi="Times New Roman" w:cs="Times New Roman"/>
          <w:sz w:val="24"/>
          <w:szCs w:val="24"/>
        </w:rPr>
        <w:t>Wymiany Międzynarodowej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rejestru studentów – obcokrajowców ubiegających się i pobierających świadczenia </w:t>
      </w:r>
      <w:r w:rsidR="003B3C39" w:rsidRPr="00A62C5C">
        <w:rPr>
          <w:rFonts w:ascii="Times New Roman" w:hAnsi="Times New Roman" w:cs="Times New Roman"/>
          <w:sz w:val="24"/>
          <w:szCs w:val="24"/>
        </w:rPr>
        <w:t>pomocy materialnej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rejestru studentów niepełnosprawnych ubiegających się i pobierających stypendium specjalne dla osób niepełnosprawnych;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uczelnianego albumu studentów i </w:t>
      </w:r>
      <w:r w:rsidR="003B3C39" w:rsidRPr="00A62C5C">
        <w:rPr>
          <w:rFonts w:ascii="Times New Roman" w:hAnsi="Times New Roman" w:cs="Times New Roman"/>
          <w:sz w:val="24"/>
          <w:szCs w:val="24"/>
        </w:rPr>
        <w:t>księgi dyplomów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EE455C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projektów wewnętrznych aktów prawnych Uczelni tj. Uchwał Senatu, regulaminów, zarządzeń dotyczących rekrutacji i obsługi studentów oraz organizacji </w:t>
      </w:r>
      <w:r w:rsidR="003B3C39" w:rsidRPr="00A62C5C">
        <w:rPr>
          <w:rFonts w:ascii="Times New Roman" w:hAnsi="Times New Roman" w:cs="Times New Roman"/>
          <w:sz w:val="24"/>
          <w:szCs w:val="24"/>
        </w:rPr>
        <w:t>roku akademickiego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korespondencji ze studentami i instytucjami dotyczącej przebiegu studiów;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zamawianie druków ścisłego zarachowania </w:t>
      </w:r>
      <w:r w:rsidR="003B3C39" w:rsidRPr="00A62C5C">
        <w:rPr>
          <w:rFonts w:ascii="Times New Roman" w:hAnsi="Times New Roman" w:cs="Times New Roman"/>
          <w:sz w:val="24"/>
          <w:szCs w:val="24"/>
        </w:rPr>
        <w:t>dla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wprowadzanie dokumentacji związanej z praktykami studenckimi do </w:t>
      </w:r>
      <w:r w:rsidR="003B3C39" w:rsidRPr="00A62C5C">
        <w:rPr>
          <w:rFonts w:ascii="Times New Roman" w:hAnsi="Times New Roman" w:cs="Times New Roman"/>
          <w:sz w:val="24"/>
          <w:szCs w:val="24"/>
        </w:rPr>
        <w:t>akt studentów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C15921" w:rsidRPr="00A62C5C" w:rsidRDefault="003E505E" w:rsidP="00EE455C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wykazów studentów niepełnosprawnych i przekazywanie do Działu Spraw Pracowniczych(PFRON);</w:t>
      </w:r>
    </w:p>
    <w:p w:rsidR="00C15921" w:rsidRPr="00A62C5C" w:rsidRDefault="003E505E" w:rsidP="00EE455C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przekazywanie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Działu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Pracowniczych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wniosków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zgłoszenie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i wyrejestrowanie studentów do ZUS zgodnie z obowiązującymi przepisami oraz informowanie o wszelkich zmianach w </w:t>
      </w:r>
      <w:r w:rsidR="003B3C39" w:rsidRPr="00A62C5C">
        <w:rPr>
          <w:rFonts w:ascii="Times New Roman" w:hAnsi="Times New Roman" w:cs="Times New Roman"/>
          <w:sz w:val="24"/>
          <w:szCs w:val="24"/>
        </w:rPr>
        <w:t>tym zakresie</w:t>
      </w:r>
      <w:r w:rsidR="00C15921" w:rsidRPr="00A62C5C">
        <w:rPr>
          <w:rFonts w:ascii="Times New Roman" w:hAnsi="Times New Roman" w:cs="Times New Roman"/>
          <w:sz w:val="24"/>
          <w:szCs w:val="24"/>
        </w:rPr>
        <w:t>;</w:t>
      </w:r>
    </w:p>
    <w:p w:rsidR="003E505E" w:rsidRPr="00A62C5C" w:rsidRDefault="003E505E" w:rsidP="00C15921">
      <w:pPr>
        <w:pStyle w:val="Akapitzlist"/>
        <w:numPr>
          <w:ilvl w:val="0"/>
          <w:numId w:val="4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studiów podyplomowych oraz kursów dokształcających </w:t>
      </w:r>
      <w:r w:rsidR="003B3C39" w:rsidRPr="00A62C5C">
        <w:rPr>
          <w:rFonts w:ascii="Times New Roman" w:hAnsi="Times New Roman" w:cs="Times New Roman"/>
          <w:sz w:val="24"/>
          <w:szCs w:val="24"/>
        </w:rPr>
        <w:t>w zakresie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3E505E" w:rsidRPr="00A62C5C" w:rsidRDefault="003E505E" w:rsidP="00C15921">
      <w:pPr>
        <w:numPr>
          <w:ilvl w:val="0"/>
          <w:numId w:val="5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prowadzenia rekrutacji </w:t>
      </w:r>
      <w:r w:rsidR="003B3C39" w:rsidRPr="00A62C5C">
        <w:rPr>
          <w:rFonts w:ascii="Times New Roman" w:hAnsi="Times New Roman" w:cs="Times New Roman"/>
          <w:sz w:val="24"/>
          <w:szCs w:val="24"/>
        </w:rPr>
        <w:t>na studia</w:t>
      </w:r>
      <w:r w:rsidR="008D0959" w:rsidRPr="00A62C5C">
        <w:rPr>
          <w:rFonts w:ascii="Times New Roman" w:hAnsi="Times New Roman" w:cs="Times New Roman"/>
          <w:sz w:val="24"/>
          <w:szCs w:val="24"/>
        </w:rPr>
        <w:t>,</w:t>
      </w:r>
    </w:p>
    <w:p w:rsidR="003E505E" w:rsidRPr="00A62C5C" w:rsidRDefault="003E505E" w:rsidP="00C15921">
      <w:pPr>
        <w:numPr>
          <w:ilvl w:val="0"/>
          <w:numId w:val="5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prowadzenia dokumentacji toku studiów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słuchaczy</w:t>
      </w:r>
      <w:r w:rsidR="008D0959" w:rsidRPr="00A62C5C">
        <w:rPr>
          <w:rFonts w:ascii="Times New Roman" w:hAnsi="Times New Roman" w:cs="Times New Roman"/>
          <w:sz w:val="24"/>
          <w:szCs w:val="24"/>
        </w:rPr>
        <w:t>,</w:t>
      </w:r>
    </w:p>
    <w:p w:rsidR="003E505E" w:rsidRPr="00A62C5C" w:rsidRDefault="003E505E" w:rsidP="00C15921">
      <w:pPr>
        <w:numPr>
          <w:ilvl w:val="0"/>
          <w:numId w:val="5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udzielania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informacji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ofercie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studiów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podyplomowych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kursów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dokształcających</w:t>
      </w:r>
      <w:r w:rsidR="008D0959" w:rsidRPr="00A62C5C">
        <w:rPr>
          <w:rFonts w:ascii="Times New Roman" w:hAnsi="Times New Roman" w:cs="Times New Roman"/>
          <w:sz w:val="24"/>
          <w:szCs w:val="24"/>
        </w:rPr>
        <w:t>,</w:t>
      </w:r>
    </w:p>
    <w:p w:rsidR="003E505E" w:rsidRPr="00A62C5C" w:rsidRDefault="003E505E" w:rsidP="00C15921">
      <w:pPr>
        <w:numPr>
          <w:ilvl w:val="0"/>
          <w:numId w:val="5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korespondencji i wykonywanie czynności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kancelaryjnych</w:t>
      </w:r>
      <w:r w:rsidR="008D0959" w:rsidRPr="00A62C5C">
        <w:rPr>
          <w:rFonts w:ascii="Times New Roman" w:hAnsi="Times New Roman" w:cs="Times New Roman"/>
          <w:sz w:val="24"/>
          <w:szCs w:val="24"/>
        </w:rPr>
        <w:t>,</w:t>
      </w:r>
    </w:p>
    <w:p w:rsidR="003E505E" w:rsidRPr="00A62C5C" w:rsidRDefault="003E505E" w:rsidP="00C15921">
      <w:pPr>
        <w:numPr>
          <w:ilvl w:val="0"/>
          <w:numId w:val="5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nalicz</w:t>
      </w:r>
      <w:r w:rsidR="008D0959" w:rsidRPr="00A62C5C">
        <w:rPr>
          <w:rFonts w:ascii="Times New Roman" w:hAnsi="Times New Roman" w:cs="Times New Roman"/>
          <w:sz w:val="24"/>
          <w:szCs w:val="24"/>
        </w:rPr>
        <w:t>a</w:t>
      </w:r>
      <w:r w:rsidRPr="00A62C5C">
        <w:rPr>
          <w:rFonts w:ascii="Times New Roman" w:hAnsi="Times New Roman" w:cs="Times New Roman"/>
          <w:sz w:val="24"/>
          <w:szCs w:val="24"/>
        </w:rPr>
        <w:t>nia należności za studia podyplomowe oraz kursy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dokształcające.</w:t>
      </w:r>
    </w:p>
    <w:p w:rsidR="00A92A19" w:rsidRPr="00A62C5C" w:rsidRDefault="00A92A19" w:rsidP="008D0959">
      <w:pPr>
        <w:pStyle w:val="Akapitzlist"/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praktyk studenckich krajowych </w:t>
      </w:r>
      <w:r w:rsidR="003B3C39" w:rsidRPr="00A62C5C">
        <w:rPr>
          <w:rFonts w:ascii="Times New Roman" w:hAnsi="Times New Roman" w:cs="Times New Roman"/>
          <w:sz w:val="24"/>
          <w:szCs w:val="24"/>
        </w:rPr>
        <w:t>i zagranicznych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pStyle w:val="Akapitzlist"/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organizowanie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ramach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praktyk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wymian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pomiędzy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uczelnią,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uczelniami współpracującymi z zagranicy;</w:t>
      </w:r>
    </w:p>
    <w:p w:rsidR="00A92A19" w:rsidRPr="00A62C5C" w:rsidRDefault="00A92A19" w:rsidP="008D0959">
      <w:pPr>
        <w:pStyle w:val="Akapitzlist"/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  <w:sectPr w:rsidR="00A92A19" w:rsidRPr="00A62C5C" w:rsidSect="004859C0">
          <w:footerReference w:type="default" r:id="rId17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  <w:r w:rsidRPr="00A62C5C">
        <w:rPr>
          <w:rFonts w:ascii="Times New Roman" w:hAnsi="Times New Roman" w:cs="Times New Roman"/>
          <w:sz w:val="24"/>
          <w:szCs w:val="24"/>
        </w:rPr>
        <w:t>reprezentowanie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interesów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studentów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odbywających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praktyki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wobec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instytucji będących miejscem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praktyk;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organizacja spotkań ze studentami przed praktyką w celu zapoznania z programem praktyk, zasadami zaliczenia, obiegiem dokumentacji pomiędzy Uczelnią, a instytucją przyjmującą </w:t>
      </w:r>
      <w:r w:rsidR="003B3C39" w:rsidRPr="00A62C5C">
        <w:rPr>
          <w:rFonts w:ascii="Times New Roman" w:hAnsi="Times New Roman" w:cs="Times New Roman"/>
          <w:sz w:val="24"/>
          <w:szCs w:val="24"/>
        </w:rPr>
        <w:t>na praktyki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całej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dokumentacji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związanej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organizacją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praktyk,</w:t>
      </w:r>
      <w:r w:rsidR="00D33253">
        <w:rPr>
          <w:rFonts w:ascii="Times New Roman" w:hAnsi="Times New Roman" w:cs="Times New Roman"/>
          <w:sz w:val="24"/>
          <w:szCs w:val="24"/>
        </w:rPr>
        <w:t xml:space="preserve"> do których </w:t>
      </w:r>
      <w:r w:rsidRPr="00A62C5C">
        <w:rPr>
          <w:rFonts w:ascii="Times New Roman" w:hAnsi="Times New Roman" w:cs="Times New Roman"/>
          <w:sz w:val="24"/>
          <w:szCs w:val="24"/>
        </w:rPr>
        <w:t>zalicza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się przygotowanie i drukowanie umów i dzienników praktyk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studenckich;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procedurą </w:t>
      </w:r>
      <w:r w:rsidR="003B3C39" w:rsidRPr="00A62C5C">
        <w:rPr>
          <w:rFonts w:ascii="Times New Roman" w:hAnsi="Times New Roman" w:cs="Times New Roman"/>
          <w:sz w:val="24"/>
          <w:szCs w:val="24"/>
        </w:rPr>
        <w:t>zaliczania praktyk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przygotowanie, rozliczenie i kontrola dokumentów księgowo-finansowych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związanych z organizacją praktyk studenckich;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kontrola studentów odbywających praktykę w firmach </w:t>
      </w:r>
      <w:r w:rsidR="003B3C39" w:rsidRPr="00A62C5C">
        <w:rPr>
          <w:rFonts w:ascii="Times New Roman" w:hAnsi="Times New Roman" w:cs="Times New Roman"/>
          <w:sz w:val="24"/>
          <w:szCs w:val="24"/>
        </w:rPr>
        <w:t>i instytucjach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składanie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całościowego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sprawozdania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całego</w:t>
      </w:r>
      <w:r w:rsidR="00D33253">
        <w:rPr>
          <w:rFonts w:ascii="Times New Roman" w:hAnsi="Times New Roman" w:cs="Times New Roman"/>
          <w:sz w:val="24"/>
          <w:szCs w:val="24"/>
        </w:rPr>
        <w:t xml:space="preserve"> okresu o</w:t>
      </w:r>
      <w:r w:rsidRPr="00A62C5C">
        <w:rPr>
          <w:rFonts w:ascii="Times New Roman" w:hAnsi="Times New Roman" w:cs="Times New Roman"/>
          <w:sz w:val="24"/>
          <w:szCs w:val="24"/>
        </w:rPr>
        <w:t>dbywania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praktyk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studenckich;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dostarczanie studentom i absolwentom informacji o rynku pracy i możliwościach podnoszenia </w:t>
      </w:r>
      <w:r w:rsidR="003B3C39" w:rsidRPr="00A62C5C">
        <w:rPr>
          <w:rFonts w:ascii="Times New Roman" w:hAnsi="Times New Roman" w:cs="Times New Roman"/>
          <w:sz w:val="24"/>
          <w:szCs w:val="24"/>
        </w:rPr>
        <w:t>kwalifikacji zawodowych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zbieranie, klasyfikowanie i udostępnianie ofert pracy, staży i </w:t>
      </w:r>
      <w:r w:rsidR="003B3C39" w:rsidRPr="00A62C5C">
        <w:rPr>
          <w:rFonts w:ascii="Times New Roman" w:hAnsi="Times New Roman" w:cs="Times New Roman"/>
          <w:sz w:val="24"/>
          <w:szCs w:val="24"/>
        </w:rPr>
        <w:t>praktyk zawodowych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bazy danych studentów i absolwentów Uczelni zainteresowanych </w:t>
      </w:r>
      <w:r w:rsidR="003B3C39" w:rsidRPr="00A62C5C">
        <w:rPr>
          <w:rFonts w:ascii="Times New Roman" w:hAnsi="Times New Roman" w:cs="Times New Roman"/>
          <w:sz w:val="24"/>
          <w:szCs w:val="24"/>
        </w:rPr>
        <w:t>znalezieniem pracy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pomoc pracodawcom w pozyskiwaniu odpowiednich kandydatów na wolne miejsca pracy oraz </w:t>
      </w:r>
      <w:r w:rsidR="003B3C39" w:rsidRPr="00A62C5C">
        <w:rPr>
          <w:rFonts w:ascii="Times New Roman" w:hAnsi="Times New Roman" w:cs="Times New Roman"/>
          <w:sz w:val="24"/>
          <w:szCs w:val="24"/>
        </w:rPr>
        <w:t>staże zawodowe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organizacja spotkań z przyszłymi pracodawcami;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działań związanych z monitorowaniem losów zawodowych absolwentów Uczelni;</w:t>
      </w:r>
    </w:p>
    <w:p w:rsidR="00A92A19" w:rsidRPr="00A62C5C" w:rsidRDefault="00A92A19" w:rsidP="008D0959">
      <w:pPr>
        <w:numPr>
          <w:ilvl w:val="0"/>
          <w:numId w:val="49"/>
        </w:numPr>
        <w:tabs>
          <w:tab w:val="left" w:pos="709"/>
          <w:tab w:val="left" w:pos="851"/>
          <w:tab w:val="left" w:pos="2694"/>
          <w:tab w:val="left" w:pos="5339"/>
          <w:tab w:val="left" w:pos="6580"/>
          <w:tab w:val="left" w:pos="7794"/>
          <w:tab w:val="left" w:pos="831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</w:t>
      </w:r>
      <w:r w:rsidR="00331ECB" w:rsidRPr="00A62C5C">
        <w:rPr>
          <w:rFonts w:ascii="Times New Roman" w:hAnsi="Times New Roman" w:cs="Times New Roman"/>
          <w:sz w:val="24"/>
          <w:szCs w:val="24"/>
        </w:rPr>
        <w:t>e</w:t>
      </w:r>
      <w:r w:rsidRPr="00A62C5C">
        <w:rPr>
          <w:rFonts w:ascii="Times New Roman" w:hAnsi="Times New Roman" w:cs="Times New Roman"/>
          <w:sz w:val="24"/>
          <w:szCs w:val="24"/>
        </w:rPr>
        <w:tab/>
        <w:t>specyfikacji, istotnych warunków zamówienia dla zakupów wynikających z zakresu zadań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działu;</w:t>
      </w:r>
    </w:p>
    <w:p w:rsidR="00161431" w:rsidRPr="008472EE" w:rsidRDefault="00A92A19" w:rsidP="008472EE">
      <w:pPr>
        <w:numPr>
          <w:ilvl w:val="0"/>
          <w:numId w:val="49"/>
        </w:numPr>
        <w:tabs>
          <w:tab w:val="left" w:pos="70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D33253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działu.</w:t>
      </w:r>
    </w:p>
    <w:p w:rsidR="004377BD" w:rsidRDefault="004377BD" w:rsidP="008472EE">
      <w:pPr>
        <w:pStyle w:val="paragraf"/>
        <w:tabs>
          <w:tab w:val="left" w:pos="567"/>
        </w:tabs>
        <w:spacing w:before="0" w:after="0"/>
        <w:jc w:val="left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859C0" w:rsidRPr="00A62C5C" w:rsidRDefault="004859C0" w:rsidP="008D0959">
      <w:pPr>
        <w:pStyle w:val="paragraf"/>
        <w:tabs>
          <w:tab w:val="left" w:pos="567"/>
        </w:tabs>
        <w:spacing w:before="0" w:after="0"/>
        <w:ind w:left="568" w:hanging="284"/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/>
          <w:bCs/>
          <w:color w:val="auto"/>
          <w:sz w:val="24"/>
          <w:szCs w:val="24"/>
        </w:rPr>
        <w:t>Centrum Innowacji i Transferu Technologii</w:t>
      </w:r>
    </w:p>
    <w:p w:rsidR="004859C0" w:rsidRPr="00A62C5C" w:rsidRDefault="004859C0" w:rsidP="004859C0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§3</w:t>
      </w:r>
      <w:r w:rsidR="00A92A19"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5</w:t>
      </w:r>
    </w:p>
    <w:p w:rsidR="004859C0" w:rsidRPr="00A62C5C" w:rsidRDefault="004859C0" w:rsidP="0071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Zakres działalności </w:t>
      </w:r>
      <w:r w:rsidRPr="00A62C5C">
        <w:rPr>
          <w:rFonts w:ascii="Times New Roman" w:hAnsi="Times New Roman" w:cs="Times New Roman"/>
          <w:bCs/>
          <w:sz w:val="24"/>
          <w:szCs w:val="24"/>
        </w:rPr>
        <w:t>Centrum Innowacji i Transferu Technologii</w:t>
      </w:r>
      <w:r w:rsidRPr="00A62C5C">
        <w:rPr>
          <w:rFonts w:ascii="Times New Roman" w:hAnsi="Times New Roman" w:cs="Times New Roman"/>
          <w:sz w:val="24"/>
          <w:szCs w:val="24"/>
        </w:rPr>
        <w:t xml:space="preserve">(stanowisko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bezetatowe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) obejmuje w szczególności:</w:t>
      </w:r>
    </w:p>
    <w:p w:rsidR="004859C0" w:rsidRPr="00A62C5C" w:rsidRDefault="004859C0" w:rsidP="00331ECB">
      <w:pPr>
        <w:pStyle w:val="Akapitzlist"/>
        <w:numPr>
          <w:ilvl w:val="0"/>
          <w:numId w:val="52"/>
        </w:num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zakresie transferu wiedzy i technologii oraz przedsiębiorczości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akademickiej: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poszukiwanie opracowań naukowych, które mogłyby stać się przedmiotem transferu  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komercjalizacji technologii w Polsce 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granicą,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stymulowanie i organizacja współpracy pomiędzy Uczelnią i podmiotami gospodarczymi;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organizacj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i realizacj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badań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finansowanych z programów krajowych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międzynarodowych,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działalność na rzecz małych i średnich przedsiębiorstw; szkoleniowa, doradcza, usługowa (badania zlecone, </w:t>
      </w:r>
      <w:r w:rsidR="003B3C39" w:rsidRPr="00A62C5C">
        <w:rPr>
          <w:rFonts w:ascii="Times New Roman" w:hAnsi="Times New Roman" w:cs="Times New Roman"/>
          <w:sz w:val="24"/>
          <w:szCs w:val="24"/>
        </w:rPr>
        <w:t>ekspertyzy, opinie</w:t>
      </w:r>
      <w:r w:rsidRPr="00A62C5C">
        <w:rPr>
          <w:rFonts w:ascii="Times New Roman" w:hAnsi="Times New Roman" w:cs="Times New Roman"/>
          <w:sz w:val="24"/>
          <w:szCs w:val="24"/>
        </w:rPr>
        <w:t>),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działań informacyjnych i promocyjnych oferty </w:t>
      </w:r>
      <w:r w:rsidR="003B3C39" w:rsidRPr="00A62C5C">
        <w:rPr>
          <w:rFonts w:ascii="Times New Roman" w:hAnsi="Times New Roman" w:cs="Times New Roman"/>
          <w:sz w:val="24"/>
          <w:szCs w:val="24"/>
        </w:rPr>
        <w:t>szkoleniowej, edukacyjnej</w:t>
      </w:r>
      <w:r w:rsidRPr="00A62C5C">
        <w:rPr>
          <w:rFonts w:ascii="Times New Roman" w:hAnsi="Times New Roman" w:cs="Times New Roman"/>
          <w:sz w:val="24"/>
          <w:szCs w:val="24"/>
        </w:rPr>
        <w:t xml:space="preserve">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i </w:t>
      </w:r>
      <w:r w:rsidR="00BB7644" w:rsidRPr="00A62C5C">
        <w:rPr>
          <w:rFonts w:ascii="Times New Roman" w:hAnsi="Times New Roman" w:cs="Times New Roman"/>
          <w:sz w:val="24"/>
          <w:szCs w:val="24"/>
        </w:rPr>
        <w:t>badawczej Uczelni</w:t>
      </w:r>
      <w:r w:rsidRPr="00A62C5C">
        <w:rPr>
          <w:rFonts w:ascii="Times New Roman" w:hAnsi="Times New Roman" w:cs="Times New Roman"/>
          <w:sz w:val="24"/>
          <w:szCs w:val="24"/>
        </w:rPr>
        <w:t xml:space="preserve">   w   zakresie   wykorzystywania   wyników   badań   naukowych i potencjału badawczego, a także kształcenia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ustawicznego,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i zarządzanie komercyjnym wykorzystaniem laboratoriów (stworzenie katalogu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ofertowego),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na poziomie Uczelni programów stażowych i wymiany, przygotowywanie przez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studentów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licencjackich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magisterskich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tematyce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zleconej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otoczenie społeczno-gospodarcze, stworzenie obsługa bazy CV studentów absolwentów i ich korelacji z ofertami przedsiębiorstw,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wsparcie w tworzeniu przedsięwzięć wymagających współpracy różnych grup badawczych – współpracy międzyinstytutowej i interdyscyplinarnej zmierzającej do komercjalizacji </w:t>
      </w:r>
      <w:r w:rsidR="003B3C39" w:rsidRPr="00A62C5C">
        <w:rPr>
          <w:rFonts w:ascii="Times New Roman" w:hAnsi="Times New Roman" w:cs="Times New Roman"/>
          <w:sz w:val="24"/>
          <w:szCs w:val="24"/>
        </w:rPr>
        <w:t>opracowań naukowych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z krajowymi i zagranicznymi inkubatorami i parkami naukowymi, technologicznymi </w:t>
      </w:r>
      <w:r w:rsidR="003B3C39" w:rsidRPr="00A62C5C">
        <w:rPr>
          <w:rFonts w:ascii="Times New Roman" w:hAnsi="Times New Roman" w:cs="Times New Roman"/>
          <w:sz w:val="24"/>
          <w:szCs w:val="24"/>
        </w:rPr>
        <w:t>i przemysłowymi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z krajowymi i zagranicznymi ośrodkami zajmującymi się transferem wiedzy </w:t>
      </w:r>
      <w:r w:rsidR="003B3C39" w:rsidRPr="00A62C5C">
        <w:rPr>
          <w:rFonts w:ascii="Times New Roman" w:hAnsi="Times New Roman" w:cs="Times New Roman"/>
          <w:sz w:val="24"/>
          <w:szCs w:val="24"/>
        </w:rPr>
        <w:t>i technologii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specjalistycznych kursów zakończonych otrzymanym uprawnieniem, bądź </w:t>
      </w:r>
      <w:r w:rsidR="003B3C39" w:rsidRPr="00A62C5C">
        <w:rPr>
          <w:rFonts w:ascii="Times New Roman" w:hAnsi="Times New Roman" w:cs="Times New Roman"/>
          <w:sz w:val="24"/>
          <w:szCs w:val="24"/>
        </w:rPr>
        <w:t>uznanym certyfikatem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modelu organizacyjnego i zasad transferu technologii </w:t>
      </w:r>
      <w:r w:rsidR="003B3C39" w:rsidRPr="00A62C5C">
        <w:rPr>
          <w:rFonts w:ascii="Times New Roman" w:hAnsi="Times New Roman" w:cs="Times New Roman"/>
          <w:sz w:val="24"/>
          <w:szCs w:val="24"/>
        </w:rPr>
        <w:t>w Uczelni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działalność  informacyjn</w:t>
      </w:r>
      <w:r w:rsidR="00331ECB" w:rsidRPr="00A62C5C">
        <w:rPr>
          <w:rFonts w:ascii="Times New Roman" w:hAnsi="Times New Roman" w:cs="Times New Roman"/>
          <w:sz w:val="24"/>
          <w:szCs w:val="24"/>
        </w:rPr>
        <w:t>ą</w:t>
      </w:r>
      <w:r w:rsidRPr="00A62C5C">
        <w:rPr>
          <w:rFonts w:ascii="Times New Roman" w:hAnsi="Times New Roman" w:cs="Times New Roman"/>
          <w:sz w:val="24"/>
          <w:szCs w:val="24"/>
        </w:rPr>
        <w:t>,   doradcz</w:t>
      </w:r>
      <w:r w:rsidR="00331ECB" w:rsidRPr="00A62C5C">
        <w:rPr>
          <w:rFonts w:ascii="Times New Roman" w:hAnsi="Times New Roman" w:cs="Times New Roman"/>
          <w:sz w:val="24"/>
          <w:szCs w:val="24"/>
        </w:rPr>
        <w:t>ą</w:t>
      </w:r>
      <w:r w:rsidRPr="00A62C5C">
        <w:rPr>
          <w:rFonts w:ascii="Times New Roman" w:hAnsi="Times New Roman" w:cs="Times New Roman"/>
          <w:sz w:val="24"/>
          <w:szCs w:val="24"/>
        </w:rPr>
        <w:t xml:space="preserve">  i   szkoleniow</w:t>
      </w:r>
      <w:r w:rsidR="00331ECB" w:rsidRPr="00A62C5C">
        <w:rPr>
          <w:rFonts w:ascii="Times New Roman" w:hAnsi="Times New Roman" w:cs="Times New Roman"/>
          <w:sz w:val="24"/>
          <w:szCs w:val="24"/>
        </w:rPr>
        <w:t>ą</w:t>
      </w:r>
      <w:r w:rsidRPr="00A62C5C">
        <w:rPr>
          <w:rFonts w:ascii="Times New Roman" w:hAnsi="Times New Roman" w:cs="Times New Roman"/>
          <w:sz w:val="24"/>
          <w:szCs w:val="24"/>
        </w:rPr>
        <w:t xml:space="preserve">  skierowan</w:t>
      </w:r>
      <w:r w:rsidR="00331ECB" w:rsidRPr="00A62C5C">
        <w:rPr>
          <w:rFonts w:ascii="Times New Roman" w:hAnsi="Times New Roman" w:cs="Times New Roman"/>
          <w:sz w:val="24"/>
          <w:szCs w:val="24"/>
        </w:rPr>
        <w:t>ą</w:t>
      </w:r>
      <w:r w:rsidRPr="00A62C5C">
        <w:rPr>
          <w:rFonts w:ascii="Times New Roman" w:hAnsi="Times New Roman" w:cs="Times New Roman"/>
          <w:sz w:val="24"/>
          <w:szCs w:val="24"/>
        </w:rPr>
        <w:t xml:space="preserve">   do   pracowników i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studentów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przedsiębiorczości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akademickiej(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m.in.tworzenia</w:t>
      </w:r>
      <w:proofErr w:type="spellEnd"/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firm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typu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start-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-off/out), tworzenia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klastrów,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stwarzanie warunków organizacyjnych i technicznych, ułatwiających przyszłym przedsiębiorcom akademickim start biznesowy i rozwój już działających </w:t>
      </w:r>
      <w:r w:rsidR="003B3C39" w:rsidRPr="00A62C5C">
        <w:rPr>
          <w:rFonts w:ascii="Times New Roman" w:hAnsi="Times New Roman" w:cs="Times New Roman"/>
          <w:sz w:val="24"/>
          <w:szCs w:val="24"/>
        </w:rPr>
        <w:t>przedsiębiorstw akademickich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wspieranie tworzenia przedsiębiorstw akademickich przy wykorzystaniu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zasobów udostępnianych w tym celu przez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Uczelnię,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zarządzanie Akademickim Inkubatorem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Przedsiębiorczości,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informowanie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pomoc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dostępie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potencjalnych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źródeł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finansowania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przedsięwzięć zarówno dla kadry jak </w:t>
      </w:r>
      <w:r w:rsidR="003B3C39" w:rsidRPr="00A62C5C">
        <w:rPr>
          <w:rFonts w:ascii="Times New Roman" w:hAnsi="Times New Roman" w:cs="Times New Roman"/>
          <w:sz w:val="24"/>
          <w:szCs w:val="24"/>
        </w:rPr>
        <w:t>i przedsiębiorców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  <w:sectPr w:rsidR="004859C0" w:rsidRPr="00A62C5C" w:rsidSect="004859C0">
          <w:footerReference w:type="default" r:id="rId18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  <w:r w:rsidRPr="00A62C5C">
        <w:rPr>
          <w:rFonts w:ascii="Times New Roman" w:hAnsi="Times New Roman" w:cs="Times New Roman"/>
          <w:sz w:val="24"/>
          <w:szCs w:val="24"/>
        </w:rPr>
        <w:t>koordynacja</w:t>
      </w:r>
      <w:r w:rsidR="00331ECB" w:rsidRPr="00A62C5C">
        <w:rPr>
          <w:rFonts w:ascii="Times New Roman" w:hAnsi="Times New Roman" w:cs="Times New Roman"/>
          <w:sz w:val="24"/>
          <w:szCs w:val="24"/>
        </w:rPr>
        <w:t>,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przygotowanie oferty technologicznej i przeprowadz</w:t>
      </w:r>
      <w:r w:rsidR="00331ECB" w:rsidRPr="00A62C5C">
        <w:rPr>
          <w:rFonts w:ascii="Times New Roman" w:hAnsi="Times New Roman" w:cs="Times New Roman"/>
          <w:sz w:val="24"/>
          <w:szCs w:val="24"/>
        </w:rPr>
        <w:t>a</w:t>
      </w:r>
      <w:r w:rsidRPr="00A62C5C">
        <w:rPr>
          <w:rFonts w:ascii="Times New Roman" w:hAnsi="Times New Roman" w:cs="Times New Roman"/>
          <w:sz w:val="24"/>
          <w:szCs w:val="24"/>
        </w:rPr>
        <w:t>ni</w:t>
      </w:r>
      <w:r w:rsidR="00331ECB" w:rsidRPr="00A62C5C">
        <w:rPr>
          <w:rFonts w:ascii="Times New Roman" w:hAnsi="Times New Roman" w:cs="Times New Roman"/>
          <w:sz w:val="24"/>
          <w:szCs w:val="24"/>
        </w:rPr>
        <w:t>e</w:t>
      </w:r>
      <w:r w:rsidRPr="00A62C5C">
        <w:rPr>
          <w:rFonts w:ascii="Times New Roman" w:hAnsi="Times New Roman" w:cs="Times New Roman"/>
          <w:sz w:val="24"/>
          <w:szCs w:val="24"/>
        </w:rPr>
        <w:t xml:space="preserve"> transferu technologii,</w:t>
      </w:r>
    </w:p>
    <w:p w:rsidR="00287113" w:rsidRPr="00A62C5C" w:rsidRDefault="004859C0" w:rsidP="00331ECB">
      <w:pPr>
        <w:pStyle w:val="Akapitzlist"/>
        <w:numPr>
          <w:ilvl w:val="0"/>
          <w:numId w:val="53"/>
        </w:numPr>
        <w:tabs>
          <w:tab w:val="left" w:pos="83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utworzenie i prowadzenie bazy informacyjnej o kadrze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eksperckiej,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udział w pracach związanych z planowaniem strategicznym rozwoju Uczelni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 przygotowanie programów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realizacyjnych</w:t>
      </w:r>
      <w:r w:rsidR="0062149F">
        <w:rPr>
          <w:rFonts w:ascii="Times New Roman" w:hAnsi="Times New Roman" w:cs="Times New Roman"/>
          <w:sz w:val="24"/>
          <w:szCs w:val="24"/>
        </w:rPr>
        <w:t>,</w:t>
      </w:r>
    </w:p>
    <w:p w:rsidR="004859C0" w:rsidRPr="00A62C5C" w:rsidRDefault="004859C0" w:rsidP="00331ECB">
      <w:pPr>
        <w:pStyle w:val="Akapitzlist"/>
        <w:numPr>
          <w:ilvl w:val="0"/>
          <w:numId w:val="5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</w:t>
      </w:r>
      <w:r w:rsidR="00331ECB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z Rzecznikiem Patentowym w zakresie ochrony własności intelektualnej </w:t>
      </w:r>
      <w:r w:rsidR="003B3C39" w:rsidRPr="00A62C5C">
        <w:rPr>
          <w:rFonts w:ascii="Times New Roman" w:hAnsi="Times New Roman" w:cs="Times New Roman"/>
          <w:sz w:val="24"/>
          <w:szCs w:val="24"/>
        </w:rPr>
        <w:t>przedmiotu transferu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87113" w:rsidRPr="00A62C5C" w:rsidRDefault="00287113" w:rsidP="00331ECB">
      <w:pPr>
        <w:pStyle w:val="Akapitzlist"/>
        <w:numPr>
          <w:ilvl w:val="0"/>
          <w:numId w:val="52"/>
        </w:num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zakresie funduszy strukturalnych UE i innych środków krajowych 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zagranicznych:</w:t>
      </w:r>
    </w:p>
    <w:p w:rsidR="00287113" w:rsidRPr="00A62C5C" w:rsidRDefault="00287113" w:rsidP="00331ECB">
      <w:pPr>
        <w:pStyle w:val="Akapitzlist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inicjowanie i przygotowywanie projektów do funduszy strukturalnych UE i innych środków krajowych i zagranicznych, własnych CITT oraz zleconych przez władze Uczelni,</w:t>
      </w:r>
    </w:p>
    <w:p w:rsidR="00287113" w:rsidRPr="00A62C5C" w:rsidRDefault="00287113" w:rsidP="00331ECB">
      <w:pPr>
        <w:pStyle w:val="Akapitzlist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pomoc  doradczą  w  przygotowywaniu  projektów  do  Funduszy  Strukturalnych  UE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innych środków krajowych i zagranicznych, opracowywanych przez pozostałe jednostki Uczelni,</w:t>
      </w:r>
    </w:p>
    <w:p w:rsidR="00287113" w:rsidRPr="00A62C5C" w:rsidRDefault="00287113" w:rsidP="00331ECB">
      <w:pPr>
        <w:pStyle w:val="Akapitzlist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pomoc doradczą przy realizacji projektów dofinansowanych z funduszy strukturalnych UE i innych środków krajowych </w:t>
      </w:r>
      <w:r w:rsidR="003B3C39" w:rsidRPr="00A62C5C">
        <w:rPr>
          <w:rFonts w:ascii="Times New Roman" w:hAnsi="Times New Roman" w:cs="Times New Roman"/>
          <w:sz w:val="24"/>
          <w:szCs w:val="24"/>
        </w:rPr>
        <w:t>i zagranicznych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287113" w:rsidRPr="00A62C5C" w:rsidRDefault="00287113" w:rsidP="00331ECB">
      <w:pPr>
        <w:pStyle w:val="Akapitzlist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działalność informacyjną, doradczą i szkoleniową w zakresie pozyskiwania środków finansowych   z    funduszy   strukturalnych    UE    i    innych    środków    krajowych i</w:t>
      </w:r>
      <w:r w:rsidR="00715801" w:rsidRPr="00A62C5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zagranicznych</w:t>
      </w:r>
      <w:r w:rsidR="00331ECB" w:rsidRPr="00A62C5C">
        <w:rPr>
          <w:rFonts w:ascii="Times New Roman" w:hAnsi="Times New Roman" w:cs="Times New Roman"/>
          <w:sz w:val="24"/>
          <w:szCs w:val="24"/>
        </w:rPr>
        <w:t>;</w:t>
      </w:r>
    </w:p>
    <w:p w:rsidR="00287113" w:rsidRPr="00A62C5C" w:rsidRDefault="00331ECB" w:rsidP="00331ECB">
      <w:pPr>
        <w:pStyle w:val="Akapitzlist"/>
        <w:numPr>
          <w:ilvl w:val="0"/>
          <w:numId w:val="52"/>
        </w:numPr>
        <w:tabs>
          <w:tab w:val="left" w:pos="567"/>
          <w:tab w:val="left" w:pos="851"/>
          <w:tab w:val="left" w:pos="4232"/>
          <w:tab w:val="left" w:pos="5339"/>
          <w:tab w:val="left" w:pos="6580"/>
          <w:tab w:val="left" w:pos="7794"/>
          <w:tab w:val="left" w:pos="831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</w:t>
      </w:r>
      <w:r w:rsidR="00287113" w:rsidRPr="00A62C5C">
        <w:rPr>
          <w:rFonts w:ascii="Times New Roman" w:hAnsi="Times New Roman" w:cs="Times New Roman"/>
          <w:sz w:val="24"/>
          <w:szCs w:val="24"/>
        </w:rPr>
        <w:t xml:space="preserve">rzygotowanie specyfikacji istotnych warunków zamówienia dla zakupów wynikających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287113" w:rsidRPr="00A62C5C">
        <w:rPr>
          <w:rFonts w:ascii="Times New Roman" w:hAnsi="Times New Roman" w:cs="Times New Roman"/>
          <w:sz w:val="24"/>
          <w:szCs w:val="24"/>
        </w:rPr>
        <w:t>z zakresu zadań działu;</w:t>
      </w:r>
    </w:p>
    <w:p w:rsidR="004859C0" w:rsidRPr="00A62C5C" w:rsidRDefault="00287113" w:rsidP="00331ECB">
      <w:pPr>
        <w:numPr>
          <w:ilvl w:val="0"/>
          <w:numId w:val="52"/>
        </w:numPr>
        <w:tabs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działu.</w:t>
      </w:r>
    </w:p>
    <w:p w:rsidR="00294263" w:rsidRPr="00A62C5C" w:rsidRDefault="00294263" w:rsidP="004859C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63" w:rsidRPr="00A62C5C" w:rsidRDefault="00294263" w:rsidP="004377BD">
      <w:pPr>
        <w:spacing w:after="0"/>
        <w:ind w:left="118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Akademicki Inkubator Przedsiębiorczości</w:t>
      </w:r>
    </w:p>
    <w:p w:rsidR="00294263" w:rsidRPr="00A62C5C" w:rsidRDefault="00294263" w:rsidP="004377BD">
      <w:pPr>
        <w:spacing w:after="0"/>
        <w:ind w:lef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§3</w:t>
      </w:r>
      <w:r w:rsidR="00A92A19"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</w:p>
    <w:p w:rsidR="00294263" w:rsidRPr="00A62C5C" w:rsidRDefault="00294263" w:rsidP="0071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Zakres działalności </w:t>
      </w:r>
      <w:r w:rsidRPr="00A62C5C">
        <w:rPr>
          <w:rFonts w:ascii="Times New Roman" w:hAnsi="Times New Roman" w:cs="Times New Roman"/>
          <w:bCs/>
          <w:sz w:val="24"/>
          <w:szCs w:val="24"/>
        </w:rPr>
        <w:t>Akademickiego Inkubatora Przedsiębiorczości</w:t>
      </w:r>
      <w:r w:rsidRPr="00A62C5C">
        <w:rPr>
          <w:rFonts w:ascii="Times New Roman" w:hAnsi="Times New Roman" w:cs="Times New Roman"/>
          <w:sz w:val="24"/>
          <w:szCs w:val="24"/>
        </w:rPr>
        <w:t>(norma zatrudnienia do 1 etatu) obejmuje w szczególności: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promowanie i wspieranie w środowisku akademickim Uczelni innowacyjności oraz przedsiębiorczości </w:t>
      </w:r>
      <w:r w:rsidR="00481CAF" w:rsidRPr="00A62C5C">
        <w:rPr>
          <w:rFonts w:ascii="Times New Roman" w:hAnsi="Times New Roman" w:cs="Times New Roman"/>
          <w:sz w:val="24"/>
          <w:szCs w:val="24"/>
        </w:rPr>
        <w:t>w szczególności</w:t>
      </w:r>
      <w:r w:rsidRPr="00A62C5C">
        <w:rPr>
          <w:rFonts w:ascii="Times New Roman" w:hAnsi="Times New Roman" w:cs="Times New Roman"/>
          <w:sz w:val="24"/>
          <w:szCs w:val="24"/>
        </w:rPr>
        <w:t xml:space="preserve"> poprzez organizowanie konferencji, seminariów, szkoleń, kursów dokształcających, warsztatów;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aktywizacj</w:t>
      </w:r>
      <w:r w:rsidR="00481CAF" w:rsidRPr="00A62C5C">
        <w:rPr>
          <w:rFonts w:ascii="Times New Roman" w:hAnsi="Times New Roman" w:cs="Times New Roman"/>
          <w:sz w:val="24"/>
          <w:szCs w:val="24"/>
        </w:rPr>
        <w:t>ę</w:t>
      </w:r>
      <w:r w:rsidRPr="00A62C5C">
        <w:rPr>
          <w:rFonts w:ascii="Times New Roman" w:hAnsi="Times New Roman" w:cs="Times New Roman"/>
          <w:sz w:val="24"/>
          <w:szCs w:val="24"/>
        </w:rPr>
        <w:t xml:space="preserve"> społeczności akademickiej Uczelni do podejmowania działalności gospodarczej;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stwarzanie warunków organizacyjno-technicznych ułatwiających powstawanie nowych i rozwój istniejących mikroprzedsiębiorstw;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aktywne przeciwdziałanie bezrobociu wśród absolwentów Uczelni poprzez wszechstronną pomoc zainteresowanym osobom w tworzeniu mikroprzedsiębiorstw i ich działalności w pierwszym okresie funkcjonowania;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wspieranie tworzenia firm typu </w:t>
      </w:r>
      <w:proofErr w:type="spellStart"/>
      <w:r w:rsidRPr="00A62C5C">
        <w:rPr>
          <w:rFonts w:ascii="Times New Roman" w:hAnsi="Times New Roman" w:cs="Times New Roman"/>
          <w:i/>
          <w:iCs/>
          <w:sz w:val="24"/>
          <w:szCs w:val="24"/>
        </w:rPr>
        <w:t>spin</w:t>
      </w:r>
      <w:proofErr w:type="spellEnd"/>
      <w:r w:rsidRPr="00A62C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62C5C">
        <w:rPr>
          <w:rFonts w:ascii="Times New Roman" w:hAnsi="Times New Roman" w:cs="Times New Roman"/>
          <w:sz w:val="24"/>
          <w:szCs w:val="24"/>
        </w:rPr>
        <w:t xml:space="preserve">off, </w:t>
      </w:r>
      <w:proofErr w:type="spellStart"/>
      <w:r w:rsidRPr="00A62C5C">
        <w:rPr>
          <w:rFonts w:ascii="Times New Roman" w:hAnsi="Times New Roman" w:cs="Times New Roman"/>
          <w:i/>
          <w:iCs/>
          <w:sz w:val="24"/>
          <w:szCs w:val="24"/>
        </w:rPr>
        <w:t>spin</w:t>
      </w:r>
      <w:proofErr w:type="spellEnd"/>
      <w:r w:rsidRPr="00A62C5C">
        <w:rPr>
          <w:rFonts w:ascii="Times New Roman" w:hAnsi="Times New Roman" w:cs="Times New Roman"/>
          <w:i/>
          <w:iCs/>
          <w:sz w:val="24"/>
          <w:szCs w:val="24"/>
        </w:rPr>
        <w:t>-out</w:t>
      </w:r>
      <w:r w:rsidRPr="00A62C5C">
        <w:rPr>
          <w:rFonts w:ascii="Times New Roman" w:hAnsi="Times New Roman" w:cs="Times New Roman"/>
          <w:sz w:val="24"/>
          <w:szCs w:val="24"/>
        </w:rPr>
        <w:t xml:space="preserve"> i </w:t>
      </w:r>
      <w:r w:rsidRPr="00A62C5C">
        <w:rPr>
          <w:rFonts w:ascii="Times New Roman" w:hAnsi="Times New Roman" w:cs="Times New Roman"/>
          <w:i/>
          <w:iCs/>
          <w:sz w:val="24"/>
          <w:szCs w:val="24"/>
        </w:rPr>
        <w:t>start-</w:t>
      </w:r>
      <w:proofErr w:type="spellStart"/>
      <w:r w:rsidRPr="00A62C5C"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przy wykorzystaniu infrastruktury Uczelni;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konsultacji dla sektora małych i średnich przedsiębiorstw (MŚP);</w:t>
      </w:r>
    </w:p>
    <w:p w:rsidR="00294263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organizowanie spotkań i działań promocyjnych;</w:t>
      </w:r>
    </w:p>
    <w:p w:rsidR="00294263" w:rsidRPr="00A62C5C" w:rsidRDefault="0062149F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r w:rsidR="00294263" w:rsidRPr="00A62C5C">
        <w:rPr>
          <w:rFonts w:ascii="Times New Roman" w:hAnsi="Times New Roman" w:cs="Times New Roman"/>
          <w:sz w:val="24"/>
          <w:szCs w:val="24"/>
        </w:rPr>
        <w:t xml:space="preserve">w organizowaniu i prowadzeniu działalności gospodarczej młodym przedsiębiorcom: </w:t>
      </w:r>
    </w:p>
    <w:p w:rsidR="00294263" w:rsidRPr="00A62C5C" w:rsidRDefault="00294263" w:rsidP="007B7875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pracownikom PWSTE w Jarosławiu,</w:t>
      </w:r>
    </w:p>
    <w:p w:rsidR="00294263" w:rsidRPr="00A62C5C" w:rsidRDefault="00294263" w:rsidP="007B7875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studentom,</w:t>
      </w:r>
    </w:p>
    <w:p w:rsidR="00294263" w:rsidRPr="00A62C5C" w:rsidRDefault="00294263" w:rsidP="007B7875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doktorantom, </w:t>
      </w:r>
    </w:p>
    <w:p w:rsidR="00294263" w:rsidRPr="00A62C5C" w:rsidRDefault="00294263" w:rsidP="007B7875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absolwentom Uczelni do roku od ukończenia przez nich studiów;</w:t>
      </w:r>
    </w:p>
    <w:p w:rsidR="007B7875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strony internetowej Inkubatora;</w:t>
      </w:r>
    </w:p>
    <w:p w:rsidR="007B7875" w:rsidRPr="00A62C5C" w:rsidRDefault="00294263" w:rsidP="007B7875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organizacjami wspierającymi rozwój przedsiębiorczości;</w:t>
      </w:r>
    </w:p>
    <w:p w:rsidR="007B7875" w:rsidRPr="00A62C5C" w:rsidRDefault="00294263" w:rsidP="007B7875">
      <w:pPr>
        <w:numPr>
          <w:ilvl w:val="0"/>
          <w:numId w:val="55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 specyfikacji istotnych warunków zamówienia dla zakupów wynikających z zakresu zadań działu;</w:t>
      </w:r>
    </w:p>
    <w:p w:rsidR="004055F1" w:rsidRPr="008472EE" w:rsidRDefault="00294263" w:rsidP="008472EE">
      <w:pPr>
        <w:numPr>
          <w:ilvl w:val="0"/>
          <w:numId w:val="55"/>
        </w:numPr>
        <w:tabs>
          <w:tab w:val="clear" w:pos="720"/>
        </w:tabs>
        <w:spacing w:after="0" w:line="240" w:lineRule="auto"/>
        <w:ind w:left="709" w:hanging="425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</w:t>
      </w:r>
      <w:r w:rsidR="008472EE">
        <w:rPr>
          <w:rFonts w:ascii="Times New Roman" w:hAnsi="Times New Roman" w:cs="Times New Roman"/>
          <w:sz w:val="24"/>
          <w:szCs w:val="24"/>
        </w:rPr>
        <w:t>.</w:t>
      </w:r>
    </w:p>
    <w:p w:rsidR="004055F1" w:rsidRDefault="004055F1" w:rsidP="00294263">
      <w:pPr>
        <w:pStyle w:val="Akapitzlist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294263" w:rsidRPr="00A62C5C" w:rsidRDefault="00294263" w:rsidP="00294263">
      <w:pPr>
        <w:pStyle w:val="Akapitzlist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 Inwestycyjno-Techniczny</w:t>
      </w:r>
    </w:p>
    <w:p w:rsidR="00294263" w:rsidRPr="00A62C5C" w:rsidRDefault="00294263" w:rsidP="00294263">
      <w:pPr>
        <w:pStyle w:val="Akapitzlist"/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§3</w:t>
      </w:r>
      <w:r w:rsidR="00A92A19"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</w:p>
    <w:p w:rsidR="00294263" w:rsidRPr="00A62C5C" w:rsidRDefault="00294263" w:rsidP="00715801">
      <w:pPr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</w:t>
      </w:r>
      <w:r w:rsidR="00621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bCs/>
          <w:sz w:val="24"/>
          <w:szCs w:val="24"/>
        </w:rPr>
        <w:t>Inwestycyjno-Technicznego</w:t>
      </w:r>
      <w:r w:rsidRPr="00A62C5C">
        <w:rPr>
          <w:rFonts w:ascii="Times New Roman" w:hAnsi="Times New Roman" w:cs="Times New Roman"/>
          <w:sz w:val="24"/>
          <w:szCs w:val="24"/>
        </w:rPr>
        <w:t>(norma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zatrudnienia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wynosi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łącznie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 1</w:t>
      </w:r>
      <w:r w:rsidR="0062149F">
        <w:rPr>
          <w:rFonts w:ascii="Times New Roman" w:hAnsi="Times New Roman" w:cs="Times New Roman"/>
          <w:sz w:val="24"/>
          <w:szCs w:val="24"/>
        </w:rPr>
        <w:t>1 etatów, w tym do 4</w:t>
      </w:r>
      <w:r w:rsidRPr="00A62C5C">
        <w:rPr>
          <w:rFonts w:ascii="Times New Roman" w:hAnsi="Times New Roman" w:cs="Times New Roman"/>
          <w:sz w:val="24"/>
          <w:szCs w:val="24"/>
        </w:rPr>
        <w:t xml:space="preserve"> etatów pracowników administracyjnych i do 7 etatów pracowników gospodarczych)należy:</w:t>
      </w:r>
    </w:p>
    <w:p w:rsidR="00294263" w:rsidRPr="00A62C5C" w:rsidRDefault="00294263" w:rsidP="00481CAF">
      <w:pPr>
        <w:pStyle w:val="Akapitzlist"/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programów i planów rzeczowo-finansowych inwestycji </w:t>
      </w:r>
      <w:r w:rsidR="003B3C39" w:rsidRPr="00A62C5C">
        <w:rPr>
          <w:rFonts w:ascii="Times New Roman" w:hAnsi="Times New Roman" w:cs="Times New Roman"/>
          <w:sz w:val="24"/>
          <w:szCs w:val="24"/>
        </w:rPr>
        <w:t>i remontów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94263" w:rsidRPr="00A62C5C" w:rsidRDefault="00294263" w:rsidP="00481CAF">
      <w:pPr>
        <w:pStyle w:val="Akapitzlist"/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nadzorowanie stanu technicznego budynków, zlokalizowanych w nich pomieszczeń wind, ciągów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wentylacyjnych,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klimatyzacyjnych,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systemów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przeciw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włamaniowych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i przeciwpożarowych, sieci elektrycznych, wodno-kanalizacyjnych, gazowych, instalacji odgromowej oraz usuwanie awarii i usterek w </w:t>
      </w:r>
      <w:r w:rsidR="003B3C39" w:rsidRPr="00A62C5C">
        <w:rPr>
          <w:rFonts w:ascii="Times New Roman" w:hAnsi="Times New Roman" w:cs="Times New Roman"/>
          <w:sz w:val="24"/>
          <w:szCs w:val="24"/>
        </w:rPr>
        <w:t>nich powstających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94263" w:rsidRPr="00A62C5C" w:rsidRDefault="00294263" w:rsidP="00481CAF">
      <w:pPr>
        <w:pStyle w:val="Akapitzlist"/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dozór i eksploatacja kotłowni z sieciami grzewczymi z prowadzeniem zapisów odbytych przeglądów, planowanie niezbędnych remontów, zgodnie z wymogami eksploatacyjnymi, współpraca z podmiotami uprawnionymi do ich kontroli </w:t>
      </w:r>
      <w:r w:rsidR="009D00C3" w:rsidRPr="00A62C5C">
        <w:rPr>
          <w:rFonts w:ascii="Times New Roman" w:hAnsi="Times New Roman" w:cs="Times New Roman"/>
          <w:sz w:val="24"/>
          <w:szCs w:val="24"/>
        </w:rPr>
        <w:t xml:space="preserve">w </w:t>
      </w:r>
      <w:r w:rsidRPr="00A62C5C">
        <w:rPr>
          <w:rFonts w:ascii="Times New Roman" w:hAnsi="Times New Roman" w:cs="Times New Roman"/>
          <w:sz w:val="24"/>
          <w:szCs w:val="24"/>
        </w:rPr>
        <w:t>cel</w:t>
      </w:r>
      <w:r w:rsidR="009D00C3" w:rsidRPr="00A62C5C">
        <w:rPr>
          <w:rFonts w:ascii="Times New Roman" w:hAnsi="Times New Roman" w:cs="Times New Roman"/>
          <w:sz w:val="24"/>
          <w:szCs w:val="24"/>
        </w:rPr>
        <w:t>u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prawidłowego ich funkcjonowania dla potrzeb cieplnych budynków Uczelni,</w:t>
      </w:r>
    </w:p>
    <w:p w:rsidR="00294263" w:rsidRPr="00A62C5C" w:rsidRDefault="00294263" w:rsidP="00481CAF">
      <w:pPr>
        <w:pStyle w:val="Akapitzlist"/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dozór i eksploatacja sieci elektroenergetycznych i urządzeń elektrycznych wewnętrznych z prowadzeniem zapisów odbytych przeglądów, planowanie niezębnych remontów, zgodnie z wymogami eksploatacyjnymi, współpraca z podmiotami uprawnionymi do kontroli </w:t>
      </w:r>
      <w:r w:rsidR="009D00C3" w:rsidRPr="00A62C5C">
        <w:rPr>
          <w:rFonts w:ascii="Times New Roman" w:hAnsi="Times New Roman" w:cs="Times New Roman"/>
          <w:sz w:val="24"/>
          <w:szCs w:val="24"/>
        </w:rPr>
        <w:t xml:space="preserve">w </w:t>
      </w:r>
      <w:r w:rsidRPr="00A62C5C">
        <w:rPr>
          <w:rFonts w:ascii="Times New Roman" w:hAnsi="Times New Roman" w:cs="Times New Roman"/>
          <w:sz w:val="24"/>
          <w:szCs w:val="24"/>
        </w:rPr>
        <w:t>cel</w:t>
      </w:r>
      <w:r w:rsidR="009D00C3" w:rsidRPr="00A62C5C">
        <w:rPr>
          <w:rFonts w:ascii="Times New Roman" w:hAnsi="Times New Roman" w:cs="Times New Roman"/>
          <w:sz w:val="24"/>
          <w:szCs w:val="24"/>
        </w:rPr>
        <w:t>u</w:t>
      </w:r>
      <w:r w:rsidRPr="00A62C5C">
        <w:rPr>
          <w:rFonts w:ascii="Times New Roman" w:hAnsi="Times New Roman" w:cs="Times New Roman"/>
          <w:sz w:val="24"/>
          <w:szCs w:val="24"/>
        </w:rPr>
        <w:t xml:space="preserve"> prawidłowego ich funkcjonowania dla potrzeb budynków Uczelni, </w:t>
      </w:r>
    </w:p>
    <w:p w:rsidR="00294263" w:rsidRPr="00A62C5C" w:rsidRDefault="00294263" w:rsidP="00481CAF">
      <w:pPr>
        <w:pStyle w:val="Akapitzlist"/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inadzorowaniewszystkichsprawzwiązanychzprowadzeniemi użytkowaniem pomieszczeń hotelowych i </w:t>
      </w:r>
      <w:r w:rsidR="003B3C39" w:rsidRPr="00A62C5C">
        <w:rPr>
          <w:rFonts w:ascii="Times New Roman" w:hAnsi="Times New Roman" w:cs="Times New Roman"/>
          <w:sz w:val="24"/>
          <w:szCs w:val="24"/>
        </w:rPr>
        <w:t>domów studenckich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294263" w:rsidRPr="00A62C5C" w:rsidRDefault="00294263" w:rsidP="006527A4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zakwaterowanie, meldowanie  i  wymeldowywanie  mieszkańców  pokoi  hotelowych i domów studenckich oraz wystawianie faktur za </w:t>
      </w:r>
      <w:r w:rsidR="003B3C39" w:rsidRPr="00A62C5C">
        <w:rPr>
          <w:rFonts w:ascii="Times New Roman" w:hAnsi="Times New Roman" w:cs="Times New Roman"/>
          <w:sz w:val="24"/>
          <w:szCs w:val="24"/>
        </w:rPr>
        <w:t>ich wynajem</w:t>
      </w:r>
      <w:r w:rsidR="006527A4" w:rsidRPr="00A62C5C">
        <w:rPr>
          <w:rFonts w:ascii="Times New Roman" w:hAnsi="Times New Roman" w:cs="Times New Roman"/>
          <w:sz w:val="24"/>
          <w:szCs w:val="24"/>
        </w:rPr>
        <w:t>,</w:t>
      </w:r>
    </w:p>
    <w:p w:rsidR="00BB7644" w:rsidRPr="00A62C5C" w:rsidRDefault="00BB7644" w:rsidP="006527A4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wszelkich zmian związanych z najmem pokoi hotelowych 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zakwaterowaniem studentów</w:t>
      </w:r>
      <w:r w:rsidR="006527A4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6527A4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prowadzeniedziałańzmierzającychdojaknajlepszegowykorzystaniamiejscwdomach studenckich</w:t>
      </w:r>
      <w:r w:rsidR="006527A4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6527A4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w okresach wakacyjnych wynajmu pokoi w celu </w:t>
      </w:r>
      <w:r w:rsidR="003B3C39" w:rsidRPr="00A62C5C">
        <w:rPr>
          <w:rFonts w:ascii="Times New Roman" w:hAnsi="Times New Roman" w:cs="Times New Roman"/>
          <w:sz w:val="24"/>
          <w:szCs w:val="24"/>
        </w:rPr>
        <w:t>maksymalnego ich</w:t>
      </w:r>
      <w:r w:rsidRPr="00A62C5C">
        <w:rPr>
          <w:rFonts w:ascii="Times New Roman" w:hAnsi="Times New Roman" w:cs="Times New Roman"/>
          <w:sz w:val="24"/>
          <w:szCs w:val="24"/>
        </w:rPr>
        <w:t xml:space="preserve"> wykorzystania</w:t>
      </w:r>
      <w:r w:rsidR="006527A4" w:rsidRPr="00A62C5C">
        <w:rPr>
          <w:rFonts w:ascii="Times New Roman" w:hAnsi="Times New Roman" w:cs="Times New Roman"/>
          <w:sz w:val="24"/>
          <w:szCs w:val="24"/>
        </w:rPr>
        <w:t>;</w:t>
      </w:r>
    </w:p>
    <w:p w:rsidR="00294263" w:rsidRPr="00A62C5C" w:rsidRDefault="00294263" w:rsidP="006527A4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i przeprowadzanie robót budowlanych i instalacyjnych szczególnie w</w:t>
      </w:r>
      <w:r w:rsidR="00715801"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zakresie:</w:t>
      </w:r>
    </w:p>
    <w:p w:rsidR="00294263" w:rsidRPr="00A62C5C" w:rsidRDefault="00BB7644" w:rsidP="00537E2F">
      <w:pPr>
        <w:numPr>
          <w:ilvl w:val="0"/>
          <w:numId w:val="57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opracowywania programów, dokumentacji</w:t>
      </w:r>
      <w:r w:rsidR="00294263" w:rsidRPr="00A62C5C">
        <w:rPr>
          <w:rFonts w:ascii="Times New Roman" w:hAnsi="Times New Roman" w:cs="Times New Roman"/>
          <w:sz w:val="24"/>
          <w:szCs w:val="24"/>
        </w:rPr>
        <w:t xml:space="preserve">   i   kosztorysów   na   remonty   </w:t>
      </w:r>
      <w:r w:rsidRPr="00A62C5C">
        <w:rPr>
          <w:rFonts w:ascii="Times New Roman" w:hAnsi="Times New Roman" w:cs="Times New Roman"/>
          <w:sz w:val="24"/>
          <w:szCs w:val="24"/>
        </w:rPr>
        <w:t>bieżące i</w:t>
      </w:r>
      <w:r w:rsidR="00715801" w:rsidRPr="00A62C5C">
        <w:rPr>
          <w:rFonts w:ascii="Times New Roman" w:hAnsi="Times New Roman" w:cs="Times New Roman"/>
          <w:sz w:val="24"/>
          <w:szCs w:val="24"/>
        </w:rPr>
        <w:t> </w:t>
      </w:r>
      <w:r w:rsidR="00294263" w:rsidRPr="00A62C5C">
        <w:rPr>
          <w:rFonts w:ascii="Times New Roman" w:hAnsi="Times New Roman" w:cs="Times New Roman"/>
          <w:sz w:val="24"/>
          <w:szCs w:val="24"/>
        </w:rPr>
        <w:t>kapitalne oraz inwestycje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przygotowywania specyfikacji, istotnych warunków zamówień dla prac projektowych, inwestycji </w:t>
      </w:r>
      <w:r w:rsidR="003B3C39" w:rsidRPr="00A62C5C">
        <w:rPr>
          <w:rFonts w:ascii="Times New Roman" w:hAnsi="Times New Roman" w:cs="Times New Roman"/>
          <w:sz w:val="24"/>
          <w:szCs w:val="24"/>
        </w:rPr>
        <w:t>i remontów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udziału w procedurach przetargowych na prace związane z inwestycjami </w:t>
      </w:r>
      <w:r w:rsidR="003B3C39" w:rsidRPr="00A62C5C">
        <w:rPr>
          <w:rFonts w:ascii="Times New Roman" w:hAnsi="Times New Roman" w:cs="Times New Roman"/>
          <w:sz w:val="24"/>
          <w:szCs w:val="24"/>
        </w:rPr>
        <w:t>i remontami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nadzoru technicznego nad inwestycjami </w:t>
      </w:r>
      <w:r w:rsidR="003B3C39" w:rsidRPr="00A62C5C">
        <w:rPr>
          <w:rFonts w:ascii="Times New Roman" w:hAnsi="Times New Roman" w:cs="Times New Roman"/>
          <w:sz w:val="24"/>
          <w:szCs w:val="24"/>
        </w:rPr>
        <w:t>i remontami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organizowania odbiorów prac inwestycyjnych i remontowych, ich finansowego rozliczania oraz przekazywania do użytku obiektów nowobudowanych czy remontowanych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przechowywania wszystkich dokumentów związanych z inwestycjami </w:t>
      </w:r>
      <w:r w:rsidR="003B3C39" w:rsidRPr="00A62C5C">
        <w:rPr>
          <w:rFonts w:ascii="Times New Roman" w:hAnsi="Times New Roman" w:cs="Times New Roman"/>
          <w:sz w:val="24"/>
          <w:szCs w:val="24"/>
        </w:rPr>
        <w:t>i remontami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ewidencjonowania i rozliczania kosztów: energii elektrycznej, gazu wodno-kanalizacyjnych, </w:t>
      </w:r>
      <w:r w:rsidR="003B3C39" w:rsidRPr="00A62C5C">
        <w:rPr>
          <w:rFonts w:ascii="Times New Roman" w:hAnsi="Times New Roman" w:cs="Times New Roman"/>
          <w:sz w:val="24"/>
          <w:szCs w:val="24"/>
        </w:rPr>
        <w:t>wywozu śmieci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tabs>
          <w:tab w:val="left" w:pos="709"/>
          <w:tab w:val="left" w:pos="83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pracy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pracowników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gospodarczych,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rozliczenia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powykonawczego,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nadzoru nad efektami ich robót oraz zabezpieczenia narzędzi </w:t>
      </w:r>
      <w:r w:rsidR="003B3C39" w:rsidRPr="00A62C5C">
        <w:rPr>
          <w:rFonts w:ascii="Times New Roman" w:hAnsi="Times New Roman" w:cs="Times New Roman"/>
          <w:sz w:val="24"/>
          <w:szCs w:val="24"/>
        </w:rPr>
        <w:t>i materiałów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prowadzenia ewidencji nieruchomości, przechowywania dokumentacji i książek obiektów i protokołów z </w:t>
      </w:r>
      <w:r w:rsidR="003B3C39" w:rsidRPr="00A62C5C">
        <w:rPr>
          <w:rFonts w:ascii="Times New Roman" w:hAnsi="Times New Roman" w:cs="Times New Roman"/>
          <w:sz w:val="24"/>
          <w:szCs w:val="24"/>
        </w:rPr>
        <w:t>przeglądów technicznych</w:t>
      </w:r>
      <w:r w:rsidR="00537E2F" w:rsidRPr="00A62C5C">
        <w:rPr>
          <w:rFonts w:ascii="Times New Roman" w:hAnsi="Times New Roman" w:cs="Times New Roman"/>
          <w:sz w:val="24"/>
          <w:szCs w:val="24"/>
        </w:rPr>
        <w:t>,</w:t>
      </w:r>
    </w:p>
    <w:p w:rsidR="00294263" w:rsidRPr="00A62C5C" w:rsidRDefault="00294263" w:rsidP="00537E2F">
      <w:pPr>
        <w:numPr>
          <w:ilvl w:val="0"/>
          <w:numId w:val="5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sporządzania deklaracji podatku od nieruchomości oraz jego korekt przy współpracy Radcy Prawnego oraz Działu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Administracyjno-Gospodarczego;</w:t>
      </w:r>
    </w:p>
    <w:p w:rsidR="00294263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utrzymywanie porządku i czystości na terenie Uczelni z </w:t>
      </w:r>
      <w:r w:rsidR="003B3C39" w:rsidRPr="00A62C5C">
        <w:rPr>
          <w:rFonts w:ascii="Times New Roman" w:hAnsi="Times New Roman" w:cs="Times New Roman"/>
          <w:sz w:val="24"/>
          <w:szCs w:val="24"/>
        </w:rPr>
        <w:t>wyłączeniem budynków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294263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przygotowanie harmonogramów pracy pracowników gospodarczych, rozliczanie czasu pracy i przekazywanie </w:t>
      </w:r>
      <w:r w:rsidR="00BB7644" w:rsidRPr="00A62C5C">
        <w:rPr>
          <w:rFonts w:ascii="Times New Roman" w:hAnsi="Times New Roman" w:cs="Times New Roman"/>
          <w:sz w:val="24"/>
          <w:szCs w:val="24"/>
        </w:rPr>
        <w:t>tej dokumentacji do Działu</w:t>
      </w:r>
      <w:r w:rsidRPr="00A62C5C">
        <w:rPr>
          <w:rFonts w:ascii="Times New Roman" w:hAnsi="Times New Roman" w:cs="Times New Roman"/>
          <w:sz w:val="24"/>
          <w:szCs w:val="24"/>
        </w:rPr>
        <w:t xml:space="preserve">  Spraw  Pracowniczych  zgodnie z obowiązującymi przepisami;</w:t>
      </w:r>
    </w:p>
    <w:p w:rsidR="009C52FA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składanie deklaracji na wywóz odpadów komunalnych (zmiana ilości kontenerów, zmiana </w:t>
      </w:r>
      <w:r w:rsidR="003B3C39" w:rsidRPr="00A62C5C">
        <w:rPr>
          <w:rFonts w:ascii="Times New Roman" w:hAnsi="Times New Roman" w:cs="Times New Roman"/>
          <w:sz w:val="24"/>
          <w:szCs w:val="24"/>
        </w:rPr>
        <w:t>częstotliwości wywozu</w:t>
      </w:r>
      <w:r w:rsidRPr="00A62C5C">
        <w:rPr>
          <w:rFonts w:ascii="Times New Roman" w:hAnsi="Times New Roman" w:cs="Times New Roman"/>
          <w:sz w:val="24"/>
          <w:szCs w:val="24"/>
        </w:rPr>
        <w:t>);</w:t>
      </w:r>
    </w:p>
    <w:p w:rsidR="009C52FA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składanie wniosków do urzędu miasta o wydanie zezwolenia na usunięcie drzew, informacji kontrolnej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oraz zakup drzew, ewidencja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, sporządzanie map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, wycinanie i uzupełnianie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C52FA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zakup </w:t>
      </w:r>
      <w:r w:rsidR="003B3C39" w:rsidRPr="00A62C5C">
        <w:rPr>
          <w:rFonts w:ascii="Times New Roman" w:hAnsi="Times New Roman" w:cs="Times New Roman"/>
          <w:sz w:val="24"/>
          <w:szCs w:val="24"/>
        </w:rPr>
        <w:t>asortymentu ogrodniczego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C52FA" w:rsidRPr="00A62C5C" w:rsidRDefault="00294263" w:rsidP="009C52FA">
      <w:pPr>
        <w:numPr>
          <w:ilvl w:val="0"/>
          <w:numId w:val="5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pielęgnacja zieleni wokół budynków Uczelni oraz prowadzenie zapisów pielęgnacji </w:t>
      </w:r>
      <w:r w:rsidR="003B3C39" w:rsidRPr="00A62C5C">
        <w:rPr>
          <w:rFonts w:ascii="Times New Roman" w:hAnsi="Times New Roman" w:cs="Times New Roman"/>
          <w:sz w:val="24"/>
          <w:szCs w:val="24"/>
        </w:rPr>
        <w:t>ogrodniczych dokonanych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C52FA" w:rsidRPr="00A62C5C" w:rsidRDefault="003B3C39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deratyzacja budynków</w:t>
      </w:r>
      <w:r w:rsidR="00294263" w:rsidRPr="00A62C5C">
        <w:rPr>
          <w:rFonts w:ascii="Times New Roman" w:hAnsi="Times New Roman" w:cs="Times New Roman"/>
          <w:sz w:val="24"/>
          <w:szCs w:val="24"/>
        </w:rPr>
        <w:t>;</w:t>
      </w:r>
    </w:p>
    <w:p w:rsidR="009C52FA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spisywanie liczników energetycznych w </w:t>
      </w:r>
      <w:r w:rsidR="003B3C39" w:rsidRPr="00A62C5C">
        <w:rPr>
          <w:rFonts w:ascii="Times New Roman" w:hAnsi="Times New Roman" w:cs="Times New Roman"/>
          <w:sz w:val="24"/>
          <w:szCs w:val="24"/>
        </w:rPr>
        <w:t>wynajmowanych pomieszczeniach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C52FA" w:rsidRPr="00A62C5C" w:rsidRDefault="00294263" w:rsidP="009C52FA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konserwacja pił, kosiarek, </w:t>
      </w:r>
      <w:r w:rsidR="003B3C39" w:rsidRPr="00A62C5C">
        <w:rPr>
          <w:rFonts w:ascii="Times New Roman" w:hAnsi="Times New Roman" w:cs="Times New Roman"/>
          <w:sz w:val="24"/>
          <w:szCs w:val="24"/>
        </w:rPr>
        <w:t>ciągnika służbowego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9C52FA" w:rsidRPr="00A62C5C" w:rsidRDefault="00294263" w:rsidP="009C52FA">
      <w:pPr>
        <w:numPr>
          <w:ilvl w:val="0"/>
          <w:numId w:val="5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opinii w sprawie sprzętu przeznaczonego do likwidacji w zakresie zadań działu;</w:t>
      </w:r>
    </w:p>
    <w:p w:rsidR="009C52FA" w:rsidRPr="00A62C5C" w:rsidRDefault="00B028A8" w:rsidP="009C52FA">
      <w:pPr>
        <w:numPr>
          <w:ilvl w:val="0"/>
          <w:numId w:val="5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specyfikacji istotnych warunków zamówienia dla zakupów wynikających z zakresu zadań działu;</w:t>
      </w:r>
    </w:p>
    <w:p w:rsidR="009C52FA" w:rsidRPr="00A62C5C" w:rsidRDefault="00294263" w:rsidP="009C52FA">
      <w:pPr>
        <w:numPr>
          <w:ilvl w:val="0"/>
          <w:numId w:val="5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</w:t>
      </w:r>
      <w:r w:rsidR="006035A8"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Default="00294263" w:rsidP="009C52FA">
      <w:pPr>
        <w:numPr>
          <w:ilvl w:val="0"/>
          <w:numId w:val="5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rozliczeń finansowych studen</w:t>
      </w:r>
      <w:r w:rsidR="007431C8" w:rsidRPr="00A62C5C">
        <w:rPr>
          <w:rFonts w:ascii="Times New Roman" w:hAnsi="Times New Roman" w:cs="Times New Roman"/>
          <w:sz w:val="24"/>
          <w:szCs w:val="24"/>
        </w:rPr>
        <w:t>t</w:t>
      </w:r>
      <w:r w:rsidRPr="00A62C5C">
        <w:rPr>
          <w:rFonts w:ascii="Times New Roman" w:hAnsi="Times New Roman" w:cs="Times New Roman"/>
          <w:sz w:val="24"/>
          <w:szCs w:val="24"/>
        </w:rPr>
        <w:t>ów w zakresie zadań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działu.</w:t>
      </w:r>
    </w:p>
    <w:p w:rsidR="004055F1" w:rsidRDefault="004055F1" w:rsidP="00405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tabs>
          <w:tab w:val="left" w:pos="839"/>
          <w:tab w:val="center" w:pos="4665"/>
        </w:tabs>
        <w:spacing w:after="0" w:line="240" w:lineRule="auto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 Informatyki</w:t>
      </w:r>
    </w:p>
    <w:p w:rsidR="004055F1" w:rsidRPr="00A62C5C" w:rsidRDefault="004055F1" w:rsidP="008472EE">
      <w:pPr>
        <w:tabs>
          <w:tab w:val="left" w:pos="839"/>
          <w:tab w:val="center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§38</w:t>
      </w:r>
    </w:p>
    <w:p w:rsidR="004055F1" w:rsidRPr="00A62C5C" w:rsidRDefault="004055F1" w:rsidP="0040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 Informatyki</w:t>
      </w:r>
      <w:r w:rsidRPr="00A62C5C">
        <w:rPr>
          <w:rFonts w:ascii="Times New Roman" w:hAnsi="Times New Roman" w:cs="Times New Roman"/>
          <w:sz w:val="24"/>
          <w:szCs w:val="24"/>
        </w:rPr>
        <w:t>(norma zatrudnienia wynosi do 5 etatów) należy: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nadzór nad sprzętem komputerowym i eksploatacją </w:t>
      </w:r>
      <w:r w:rsidR="003B3C39" w:rsidRPr="00A62C5C">
        <w:rPr>
          <w:rFonts w:ascii="Times New Roman" w:hAnsi="Times New Roman" w:cs="Times New Roman"/>
          <w:sz w:val="24"/>
          <w:szCs w:val="24"/>
        </w:rPr>
        <w:t>systemów informatycznych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6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kontrola sposobu wykorzystania </w:t>
      </w:r>
      <w:r w:rsidR="003B3C39" w:rsidRPr="00A62C5C">
        <w:rPr>
          <w:rFonts w:ascii="Times New Roman" w:hAnsi="Times New Roman" w:cs="Times New Roman"/>
          <w:sz w:val="24"/>
          <w:szCs w:val="24"/>
        </w:rPr>
        <w:t>zasobów informatycznych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6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ustalanie, kontrola i zmiany konfiguracji w poszczególnych systemach informatycznych zainstalowanych w Uczelni;</w:t>
      </w:r>
    </w:p>
    <w:p w:rsidR="004055F1" w:rsidRPr="00A62C5C" w:rsidRDefault="004055F1" w:rsidP="004055F1">
      <w:pPr>
        <w:numPr>
          <w:ilvl w:val="0"/>
          <w:numId w:val="60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administracja  bazami  danych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Pr="00A62C5C">
        <w:rPr>
          <w:rFonts w:ascii="Times New Roman" w:hAnsi="Times New Roman" w:cs="Times New Roman"/>
          <w:sz w:val="24"/>
          <w:szCs w:val="24"/>
        </w:rPr>
        <w:tab/>
        <w:t>kontroli spójności logicznej baz danych, zapisu logu transakcji oraz wykonywania kopii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bezpieczeństwa;</w:t>
      </w:r>
    </w:p>
    <w:p w:rsidR="004055F1" w:rsidRPr="00A62C5C" w:rsidRDefault="004055F1" w:rsidP="004055F1">
      <w:pPr>
        <w:numPr>
          <w:ilvl w:val="0"/>
          <w:numId w:val="60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monitorowanie stanu sprzętu komputerowego i </w:t>
      </w:r>
      <w:r w:rsidR="003B3C39" w:rsidRPr="00A62C5C">
        <w:rPr>
          <w:rFonts w:ascii="Times New Roman" w:hAnsi="Times New Roman" w:cs="Times New Roman"/>
          <w:sz w:val="24"/>
          <w:szCs w:val="24"/>
        </w:rPr>
        <w:t>usuwanie awarii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przydzielanie użytkownikom kont w systemach informatycznych oraz nadawanie uprawnień w zakresie dostępu do danych programów, operacji oraz prowadzenie rejestru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użytkowników;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obsługa w zakresie instalowania aktualizacja </w:t>
      </w:r>
      <w:r w:rsidR="003B3C39" w:rsidRPr="00A62C5C">
        <w:rPr>
          <w:rFonts w:ascii="Times New Roman" w:hAnsi="Times New Roman" w:cs="Times New Roman"/>
          <w:sz w:val="24"/>
          <w:szCs w:val="24"/>
        </w:rPr>
        <w:t>systemów informatycznych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analizowanie poprawności działania użytkowanego w Uczelni oprogramowania oraz zgłaszanie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stwierdzonych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nieprawidłowości,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tym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nadzór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usunięciem,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kontrola nad prawidłowym i sprawnym działaniem systemów oraz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sprzętu;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wykonywanie i archiwizacja danych zgodnie z ustalonym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harmonogramem;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systematyczne tworzenie rezerwowych kopii zbiorów danych według wymogów ustawy o rachunkowości i sprawowaniu kontroli na jej należytym zabezpieczeniem;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opiniowanie zamówień na sprzęt komputerowy, składanych przez poszczególne jednostki Uczelni;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567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specyfikacji istotnych warunków zamówienia dla zakupów wynikających z zakresu zadań działu;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zapewnienie bezpieczeństwa informatycznego w Uczelni oraz właściwych procesów administrowania systemami informatycznymi w szczególności </w:t>
      </w:r>
      <w:r w:rsidR="003B3C39" w:rsidRPr="00A62C5C">
        <w:rPr>
          <w:rFonts w:ascii="Times New Roman" w:hAnsi="Times New Roman" w:cs="Times New Roman"/>
          <w:sz w:val="24"/>
          <w:szCs w:val="24"/>
        </w:rPr>
        <w:t>danymi osobowymi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opinii w sprawie sprzętu przeznaczonego do likwidacji w zakresie zadań działu;</w:t>
      </w:r>
    </w:p>
    <w:p w:rsidR="004055F1" w:rsidRPr="00A62C5C" w:rsidRDefault="004055F1" w:rsidP="004055F1">
      <w:pPr>
        <w:pStyle w:val="Akapitzlist"/>
        <w:numPr>
          <w:ilvl w:val="0"/>
          <w:numId w:val="6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administracja nad lokalną siecią komputerową, kontrola ruchu, zapewnienie </w:t>
      </w:r>
      <w:r w:rsidR="003B3C39" w:rsidRPr="00A62C5C">
        <w:rPr>
          <w:rFonts w:ascii="Times New Roman" w:hAnsi="Times New Roman" w:cs="Times New Roman"/>
          <w:sz w:val="24"/>
          <w:szCs w:val="24"/>
        </w:rPr>
        <w:t>bezpieczeństwa danych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4055F1" w:rsidRPr="00A62C5C" w:rsidRDefault="004055F1" w:rsidP="004055F1">
      <w:pPr>
        <w:tabs>
          <w:tab w:val="left" w:pos="839"/>
          <w:tab w:val="left" w:pos="2340"/>
          <w:tab w:val="left" w:pos="2896"/>
          <w:tab w:val="left" w:pos="3813"/>
          <w:tab w:val="left" w:pos="4569"/>
          <w:tab w:val="left" w:pos="6159"/>
          <w:tab w:val="left" w:pos="7172"/>
          <w:tab w:val="left" w:pos="799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tabs>
          <w:tab w:val="left" w:pos="839"/>
          <w:tab w:val="left" w:pos="2340"/>
          <w:tab w:val="left" w:pos="2896"/>
          <w:tab w:val="left" w:pos="3813"/>
          <w:tab w:val="left" w:pos="4569"/>
          <w:tab w:val="left" w:pos="6159"/>
          <w:tab w:val="left" w:pos="7172"/>
          <w:tab w:val="left" w:pos="7991"/>
        </w:tabs>
        <w:spacing w:after="0" w:line="240" w:lineRule="auto"/>
        <w:ind w:right="135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 Pozyskiwania Funduszy</w:t>
      </w:r>
    </w:p>
    <w:p w:rsidR="004055F1" w:rsidRPr="00A62C5C" w:rsidRDefault="004055F1" w:rsidP="008472EE">
      <w:pPr>
        <w:tabs>
          <w:tab w:val="left" w:pos="839"/>
          <w:tab w:val="left" w:pos="2340"/>
          <w:tab w:val="left" w:pos="2896"/>
          <w:tab w:val="left" w:pos="3813"/>
          <w:tab w:val="left" w:pos="4569"/>
          <w:tab w:val="left" w:pos="6159"/>
          <w:tab w:val="left" w:pos="7172"/>
          <w:tab w:val="left" w:pos="7991"/>
        </w:tabs>
        <w:spacing w:after="0" w:line="240" w:lineRule="auto"/>
        <w:ind w:right="135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§39</w:t>
      </w:r>
    </w:p>
    <w:p w:rsidR="004055F1" w:rsidRPr="00A62C5C" w:rsidRDefault="004055F1" w:rsidP="004055F1">
      <w:pPr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 Pozyskiwania Funduszy</w:t>
      </w:r>
      <w:r w:rsidRPr="00A62C5C">
        <w:rPr>
          <w:rFonts w:ascii="Times New Roman" w:hAnsi="Times New Roman" w:cs="Times New Roman"/>
          <w:sz w:val="24"/>
          <w:szCs w:val="24"/>
        </w:rPr>
        <w:t>(norma zatrudnienia wynosi do 5,2 etatów) należy:</w:t>
      </w:r>
    </w:p>
    <w:p w:rsidR="004055F1" w:rsidRPr="00A62C5C" w:rsidRDefault="004055F1" w:rsidP="004055F1">
      <w:pPr>
        <w:pStyle w:val="Akapitzlist"/>
        <w:numPr>
          <w:ilvl w:val="0"/>
          <w:numId w:val="6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zakresie badań i rozwoju kapitału ludzkiego:</w:t>
      </w:r>
    </w:p>
    <w:p w:rsidR="004055F1" w:rsidRPr="00A62C5C" w:rsidRDefault="004055F1" w:rsidP="004055F1">
      <w:pPr>
        <w:numPr>
          <w:ilvl w:val="0"/>
          <w:numId w:val="62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monitoring krajowych i międzynarodowych programów finansujących rozwój kapitału ludzkiego i </w:t>
      </w:r>
      <w:r w:rsidR="003B3C39" w:rsidRPr="00A62C5C">
        <w:rPr>
          <w:rFonts w:ascii="Times New Roman" w:hAnsi="Times New Roman" w:cs="Times New Roman"/>
          <w:sz w:val="24"/>
          <w:szCs w:val="24"/>
        </w:rPr>
        <w:t>programów badawczych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2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informowanie/współpraca/koordynacja działań  jednostek  organizacyjnych  Uczelni  w zakresie tworzenia  aplikacji  dla  pozyskiwania  funduszy z programów  krajowych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="003B3C39" w:rsidRPr="00A62C5C">
        <w:rPr>
          <w:rFonts w:ascii="Times New Roman" w:hAnsi="Times New Roman" w:cs="Times New Roman"/>
          <w:sz w:val="24"/>
          <w:szCs w:val="24"/>
        </w:rPr>
        <w:t>i międzynarodowych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2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ośrodkami szkolnictwa wyższego, samorządami, organizacjami pozarządowymi, przedsiębiorstwami w  celu   realizacji   projektów  finansowanych z programów krajowych i międzynarodowych, ustanawianie </w:t>
      </w:r>
      <w:r w:rsidR="003B3C39" w:rsidRPr="00A62C5C">
        <w:rPr>
          <w:rFonts w:ascii="Times New Roman" w:hAnsi="Times New Roman" w:cs="Times New Roman"/>
          <w:sz w:val="24"/>
          <w:szCs w:val="24"/>
        </w:rPr>
        <w:t>partnerstwa, konsorcjów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2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przedstawianie planów i propozycji projektowych własnych i instytutów władzom Uczelni,</w:t>
      </w:r>
    </w:p>
    <w:p w:rsidR="004055F1" w:rsidRPr="00A62C5C" w:rsidRDefault="004055F1" w:rsidP="004055F1">
      <w:pPr>
        <w:numPr>
          <w:ilvl w:val="0"/>
          <w:numId w:val="62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wdrażanie,   rozliczanie    i    monitoring    zakontraktowanych    projektów    zgodnie z wytycznymi programów i  procedurą  zarządzania  projektami  Uczelni,  współpraca z instytucjami zarządzającymi i pośredniczącymi </w:t>
      </w:r>
      <w:r w:rsidR="003B3C39" w:rsidRPr="00A62C5C">
        <w:rPr>
          <w:rFonts w:ascii="Times New Roman" w:hAnsi="Times New Roman" w:cs="Times New Roman"/>
          <w:sz w:val="24"/>
          <w:szCs w:val="24"/>
        </w:rPr>
        <w:t>w zarządzaniu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2"/>
        </w:numPr>
        <w:tabs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rejestru projektów realizowanych przez Uczelnię oraz archiwizowanie dokumentacji zgodnie z wytycznymi </w:t>
      </w:r>
      <w:r w:rsidR="003B3C39" w:rsidRPr="00A62C5C">
        <w:rPr>
          <w:rFonts w:ascii="Times New Roman" w:hAnsi="Times New Roman" w:cs="Times New Roman"/>
          <w:sz w:val="24"/>
          <w:szCs w:val="24"/>
        </w:rPr>
        <w:t>i procedurą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B3C39" w:rsidRPr="00A62C5C">
        <w:rPr>
          <w:rFonts w:ascii="Times New Roman" w:hAnsi="Times New Roman" w:cs="Times New Roman"/>
          <w:sz w:val="24"/>
          <w:szCs w:val="24"/>
        </w:rPr>
        <w:t>inwestycji infrastrukturalnych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monitoring programów krajowych i międzynarodowych finansujących inwestycje infrastrukturalne szkół wyższych  – analiza wykonalności prawnej, instytucjonalnej     i </w:t>
      </w:r>
      <w:r w:rsidR="003B3C39" w:rsidRPr="00A62C5C">
        <w:rPr>
          <w:rFonts w:ascii="Times New Roman" w:hAnsi="Times New Roman" w:cs="Times New Roman"/>
          <w:sz w:val="24"/>
          <w:szCs w:val="24"/>
        </w:rPr>
        <w:t>finansowej inwestycji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wstępnych studiów wykonalności, analiz ryzyka, zarządzania zmianą, jakością i komunikacją w projekcie,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analiza stanu gotowości projektu do realizacji oraz montaż finansowy inwestycji rocznych i w </w:t>
      </w:r>
      <w:r w:rsidR="003B3C39" w:rsidRPr="00A62C5C">
        <w:rPr>
          <w:rFonts w:ascii="Times New Roman" w:hAnsi="Times New Roman" w:cs="Times New Roman"/>
          <w:sz w:val="24"/>
          <w:szCs w:val="24"/>
        </w:rPr>
        <w:t>cyklu wieloletnim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aplikacji, w tym; wniosków, studiów wykonalności, analiz ekonomiczno-finansowych i  pozostałych  załączników  wymaganych  przez  program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i obowiązującą „Procedurą Pozyskiwania Funduszy i Zarządzania Projektami PWSTE </w:t>
      </w:r>
      <w:r w:rsidR="003B3C39" w:rsidRPr="00A62C5C">
        <w:rPr>
          <w:rFonts w:ascii="Times New Roman" w:hAnsi="Times New Roman" w:cs="Times New Roman"/>
          <w:sz w:val="24"/>
          <w:szCs w:val="24"/>
        </w:rPr>
        <w:t>w Jarosławiu</w:t>
      </w:r>
      <w:r w:rsidRPr="00A62C5C">
        <w:rPr>
          <w:rFonts w:ascii="Times New Roman" w:hAnsi="Times New Roman" w:cs="Times New Roman"/>
          <w:sz w:val="24"/>
          <w:szCs w:val="24"/>
        </w:rPr>
        <w:t>”,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sprawowanie nadzoru nad zgodnością rzeczową i  finansową realizowanego projektu  z wnioskiem aplikacyjnym oraz umową o dofinansowanie,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 przypadku wystąpienia niezgodności, koordynowanie działań naprawczych oraz bieżąca współpraca z instytucją zarządzającą </w:t>
      </w:r>
      <w:r w:rsidR="003B3C39" w:rsidRPr="00A62C5C">
        <w:rPr>
          <w:rFonts w:ascii="Times New Roman" w:hAnsi="Times New Roman" w:cs="Times New Roman"/>
          <w:sz w:val="24"/>
          <w:szCs w:val="24"/>
        </w:rPr>
        <w:t>i pośredniczącą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koordynowanie działań jednostek organizacyjnych Uczelni wdrażających projekt zgodnie z obowiązującą „Procedurą Pozyskiwania Funduszy i Zarządzania Projektami PWSTE </w:t>
      </w:r>
      <w:r w:rsidR="003B3C39" w:rsidRPr="00A62C5C">
        <w:rPr>
          <w:rFonts w:ascii="Times New Roman" w:hAnsi="Times New Roman" w:cs="Times New Roman"/>
          <w:sz w:val="24"/>
          <w:szCs w:val="24"/>
        </w:rPr>
        <w:t>w Jarosławiu</w:t>
      </w:r>
      <w:r w:rsidRPr="00A62C5C">
        <w:rPr>
          <w:rFonts w:ascii="Times New Roman" w:hAnsi="Times New Roman" w:cs="Times New Roman"/>
          <w:sz w:val="24"/>
          <w:szCs w:val="24"/>
        </w:rPr>
        <w:t>”,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ewaluacja stopnia osiągnięcia </w:t>
      </w:r>
      <w:r w:rsidR="003B3C39" w:rsidRPr="00A62C5C">
        <w:rPr>
          <w:rFonts w:ascii="Times New Roman" w:hAnsi="Times New Roman" w:cs="Times New Roman"/>
          <w:sz w:val="24"/>
          <w:szCs w:val="24"/>
        </w:rPr>
        <w:t>efektów projektu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archiwizowanie dokumentacji oraz korespondencji dotyczącej realizowanego projektu zgodnie z wytycznymi programu i obowiązującą  „Procedurą Pozyskiwania Funduszy i Zarządzania Projektami PWSTE </w:t>
      </w:r>
      <w:r w:rsidR="003B3C39" w:rsidRPr="00A62C5C">
        <w:rPr>
          <w:rFonts w:ascii="Times New Roman" w:hAnsi="Times New Roman" w:cs="Times New Roman"/>
          <w:sz w:val="24"/>
          <w:szCs w:val="24"/>
        </w:rPr>
        <w:t>w Jarosławiu</w:t>
      </w:r>
      <w:r w:rsidRPr="00A62C5C">
        <w:rPr>
          <w:rFonts w:ascii="Times New Roman" w:hAnsi="Times New Roman" w:cs="Times New Roman"/>
          <w:sz w:val="24"/>
          <w:szCs w:val="24"/>
        </w:rPr>
        <w:t>”;</w:t>
      </w:r>
    </w:p>
    <w:p w:rsidR="004055F1" w:rsidRPr="00A62C5C" w:rsidRDefault="004055F1" w:rsidP="004055F1">
      <w:pPr>
        <w:pStyle w:val="Akapitzlist"/>
        <w:numPr>
          <w:ilvl w:val="0"/>
          <w:numId w:val="6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zakresie przygotowania i przeprowadzenia postępowań o udzielenie zamówień publicznych współfinansowanych ze środków pochodzących z programów krajowych i międzynarodowych poprzez kierowanie pracami i nadzór nad: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przygotowaniem specyfikacji istotnych warunków zamówienia zgodnie z przepisami ustawy – Prawo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zamówień publicznych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przygotowywaniem i dokonywaniem odpowiednich ogłoszeń wymaganych ustawą – Prawo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zamówień publicznych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przygotowywaniem wniosków do Prezesa Urzędu Zamówień Publicznych wymaganych przez przepisy ustawy – Prawo zamówień publicznych;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przygotowywaniem oraz prowadzeniem korespondencji z wykonawcami w trakcie postępowania o udzielenie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zamówienia publicznego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przygotowywaniem wyjaśnień dotyczących specyfikacji istotnych warunków zamówienia;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przedkładaniem Rektorowi lub kanclerzowi, propozycji składu osobowego komisji przetargowej w postępowaniu o udzielenie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zamówienia publicznego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wydawaniem</w:t>
      </w:r>
      <w:r w:rsidRPr="00A62C5C">
        <w:rPr>
          <w:rFonts w:ascii="Times New Roman" w:hAnsi="Times New Roman" w:cs="Times New Roman"/>
          <w:sz w:val="24"/>
          <w:szCs w:val="24"/>
        </w:rPr>
        <w:tab/>
        <w:t>specyfikacji istotnych warunków zamówienia publicznego</w:t>
      </w:r>
      <w:r w:rsidRPr="00A62C5C">
        <w:rPr>
          <w:rFonts w:ascii="Times New Roman" w:hAnsi="Times New Roman" w:cs="Times New Roman"/>
          <w:sz w:val="24"/>
          <w:szCs w:val="24"/>
        </w:rPr>
        <w:tab/>
        <w:t xml:space="preserve">oraz prowadzenie rejestru </w:t>
      </w:r>
      <w:r w:rsidR="003B3C39" w:rsidRPr="00A62C5C">
        <w:rPr>
          <w:rFonts w:ascii="Times New Roman" w:hAnsi="Times New Roman" w:cs="Times New Roman"/>
          <w:sz w:val="24"/>
          <w:szCs w:val="24"/>
        </w:rPr>
        <w:t>wydanych specyfikacji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709"/>
          <w:tab w:val="left" w:pos="839"/>
          <w:tab w:val="left" w:pos="83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przyjmowaniem i przechowywaniem złożonych ofert w postępowaniu o udzielenie zamówienia publicznego do momentu otwarcia ofert,</w:t>
      </w:r>
    </w:p>
    <w:p w:rsidR="004055F1" w:rsidRPr="00A62C5C" w:rsidRDefault="004055F1" w:rsidP="004055F1">
      <w:pPr>
        <w:numPr>
          <w:ilvl w:val="0"/>
          <w:numId w:val="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udziałem przedstawiciela działu w pracach </w:t>
      </w:r>
      <w:r w:rsidR="003B3C39" w:rsidRPr="00A62C5C">
        <w:rPr>
          <w:rFonts w:ascii="Times New Roman" w:hAnsi="Times New Roman" w:cs="Times New Roman"/>
          <w:sz w:val="24"/>
          <w:szCs w:val="24"/>
        </w:rPr>
        <w:t>komisji przetargowych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przygotowywaniem projektów umów na realizację zamówień i przedkładanie ich do podpisania,</w:t>
      </w:r>
    </w:p>
    <w:p w:rsidR="004055F1" w:rsidRPr="00A62C5C" w:rsidRDefault="004055F1" w:rsidP="004055F1">
      <w:pPr>
        <w:numPr>
          <w:ilvl w:val="0"/>
          <w:numId w:val="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wydawaniem dyspozycji w zakresie </w:t>
      </w:r>
      <w:r w:rsidR="003B3C39" w:rsidRPr="00A62C5C">
        <w:rPr>
          <w:rFonts w:ascii="Times New Roman" w:hAnsi="Times New Roman" w:cs="Times New Roman"/>
          <w:sz w:val="24"/>
          <w:szCs w:val="24"/>
        </w:rPr>
        <w:t>zwrotów wadiów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wydawaniem dyspozycji w zakresie zwrotów zabezpieczeń należytego wykonania umowy,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potwierdzaniem faktur w oparciu o </w:t>
      </w:r>
      <w:r w:rsidR="003B3C39" w:rsidRPr="00A62C5C">
        <w:rPr>
          <w:rFonts w:ascii="Times New Roman" w:hAnsi="Times New Roman" w:cs="Times New Roman"/>
          <w:sz w:val="24"/>
          <w:szCs w:val="24"/>
        </w:rPr>
        <w:t>zawarte umowy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przechowywaniem dokumentacji z postępowań o udzielenia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zamówienia publicznego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</w:t>
      </w:r>
      <w:r w:rsidRPr="00A62C5C">
        <w:rPr>
          <w:rFonts w:ascii="Times New Roman" w:hAnsi="Times New Roman" w:cs="Times New Roman"/>
          <w:sz w:val="24"/>
          <w:szCs w:val="24"/>
        </w:rPr>
        <w:tab/>
        <w:t>specyfikacji,</w:t>
      </w:r>
      <w:r w:rsidRPr="00A62C5C">
        <w:rPr>
          <w:rFonts w:ascii="Times New Roman" w:hAnsi="Times New Roman" w:cs="Times New Roman"/>
          <w:sz w:val="24"/>
          <w:szCs w:val="24"/>
        </w:rPr>
        <w:tab/>
        <w:t>istotnych</w:t>
      </w:r>
      <w:r w:rsidRPr="00A62C5C">
        <w:rPr>
          <w:rFonts w:ascii="Times New Roman" w:hAnsi="Times New Roman" w:cs="Times New Roman"/>
          <w:sz w:val="24"/>
          <w:szCs w:val="24"/>
        </w:rPr>
        <w:tab/>
        <w:t>warunków</w:t>
      </w:r>
      <w:r w:rsidRPr="00A62C5C">
        <w:rPr>
          <w:rFonts w:ascii="Times New Roman" w:hAnsi="Times New Roman" w:cs="Times New Roman"/>
          <w:sz w:val="24"/>
          <w:szCs w:val="24"/>
        </w:rPr>
        <w:tab/>
        <w:t>zamówienia</w:t>
      </w:r>
      <w:r w:rsidRPr="00A62C5C">
        <w:rPr>
          <w:rFonts w:ascii="Times New Roman" w:hAnsi="Times New Roman" w:cs="Times New Roman"/>
          <w:sz w:val="24"/>
          <w:szCs w:val="24"/>
        </w:rPr>
        <w:tab/>
        <w:t xml:space="preserve">dla zakupów wynikających z zakresu </w:t>
      </w:r>
      <w:r w:rsidR="003B3C39" w:rsidRPr="00A62C5C">
        <w:rPr>
          <w:rFonts w:ascii="Times New Roman" w:hAnsi="Times New Roman" w:cs="Times New Roman"/>
          <w:sz w:val="24"/>
          <w:szCs w:val="24"/>
        </w:rPr>
        <w:t>zadań działu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działu;</w:t>
      </w:r>
    </w:p>
    <w:p w:rsidR="004055F1" w:rsidRPr="00A62C5C" w:rsidRDefault="004055F1" w:rsidP="004055F1">
      <w:pPr>
        <w:numPr>
          <w:ilvl w:val="0"/>
          <w:numId w:val="6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Biuletynu Informacji Publicznej w zakresie spraw prowadzonych przez Dział Pozyskiwania Funduszy.</w:t>
      </w:r>
    </w:p>
    <w:p w:rsidR="004055F1" w:rsidRPr="00A62C5C" w:rsidRDefault="004055F1" w:rsidP="004055F1">
      <w:pPr>
        <w:tabs>
          <w:tab w:val="left" w:pos="839"/>
          <w:tab w:val="left" w:pos="2340"/>
          <w:tab w:val="left" w:pos="2896"/>
          <w:tab w:val="left" w:pos="3813"/>
          <w:tab w:val="left" w:pos="4569"/>
          <w:tab w:val="left" w:pos="6159"/>
          <w:tab w:val="left" w:pos="7172"/>
          <w:tab w:val="left" w:pos="7991"/>
        </w:tabs>
        <w:spacing w:after="0" w:line="240" w:lineRule="auto"/>
        <w:ind w:left="568" w:hanging="284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</w:p>
    <w:p w:rsidR="004055F1" w:rsidRPr="00A62C5C" w:rsidRDefault="004055F1" w:rsidP="004055F1">
      <w:pPr>
        <w:tabs>
          <w:tab w:val="left" w:pos="839"/>
          <w:tab w:val="left" w:pos="2340"/>
          <w:tab w:val="left" w:pos="2896"/>
          <w:tab w:val="left" w:pos="3813"/>
          <w:tab w:val="left" w:pos="4569"/>
          <w:tab w:val="left" w:pos="6159"/>
          <w:tab w:val="left" w:pos="7172"/>
          <w:tab w:val="left" w:pos="7991"/>
        </w:tabs>
        <w:spacing w:after="0" w:line="240" w:lineRule="auto"/>
        <w:ind w:right="135"/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 xml:space="preserve">Archiwum i Uczelniana Izba </w:t>
      </w:r>
      <w:r w:rsidR="00027C8A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Pamięci</w:t>
      </w:r>
    </w:p>
    <w:p w:rsidR="004055F1" w:rsidRPr="00A62C5C" w:rsidRDefault="004055F1" w:rsidP="004055F1">
      <w:pPr>
        <w:tabs>
          <w:tab w:val="left" w:pos="839"/>
          <w:tab w:val="left" w:pos="2340"/>
          <w:tab w:val="left" w:pos="2896"/>
          <w:tab w:val="left" w:pos="3813"/>
          <w:tab w:val="left" w:pos="4569"/>
          <w:tab w:val="left" w:pos="6159"/>
          <w:tab w:val="left" w:pos="7172"/>
          <w:tab w:val="left" w:pos="7991"/>
        </w:tabs>
        <w:spacing w:after="0" w:line="240" w:lineRule="auto"/>
        <w:ind w:right="135"/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§40</w:t>
      </w:r>
    </w:p>
    <w:p w:rsidR="004055F1" w:rsidRPr="00A62C5C" w:rsidRDefault="004055F1" w:rsidP="004055F1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 xml:space="preserve">Archiwum i  Uczelnianej Izby </w:t>
      </w:r>
      <w:r w:rsidR="00027C8A">
        <w:rPr>
          <w:rFonts w:ascii="Times New Roman" w:hAnsi="Times New Roman" w:cs="Times New Roman"/>
          <w:bCs/>
          <w:sz w:val="24"/>
          <w:szCs w:val="24"/>
        </w:rPr>
        <w:t xml:space="preserve">Pamięci </w:t>
      </w:r>
      <w:r w:rsidRPr="00A62C5C">
        <w:rPr>
          <w:rFonts w:ascii="Times New Roman" w:hAnsi="Times New Roman" w:cs="Times New Roman"/>
          <w:sz w:val="24"/>
          <w:szCs w:val="24"/>
        </w:rPr>
        <w:t>(norma zatrudnienia wynosi do</w:t>
      </w:r>
      <w:r w:rsidR="00027C8A">
        <w:rPr>
          <w:rFonts w:ascii="Times New Roman" w:hAnsi="Times New Roman" w:cs="Times New Roman"/>
          <w:sz w:val="24"/>
          <w:szCs w:val="24"/>
        </w:rPr>
        <w:t xml:space="preserve"> </w:t>
      </w:r>
      <w:r w:rsidR="0062149F">
        <w:rPr>
          <w:rFonts w:ascii="Times New Roman" w:hAnsi="Times New Roman" w:cs="Times New Roman"/>
          <w:sz w:val="24"/>
          <w:szCs w:val="24"/>
        </w:rPr>
        <w:t>3</w:t>
      </w:r>
      <w:r w:rsidRPr="00A62C5C">
        <w:rPr>
          <w:rFonts w:ascii="Times New Roman" w:hAnsi="Times New Roman" w:cs="Times New Roman"/>
          <w:sz w:val="24"/>
          <w:szCs w:val="24"/>
        </w:rPr>
        <w:t xml:space="preserve"> etatów)</w:t>
      </w:r>
      <w:r w:rsidR="00027C8A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należy: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jednostkami organizacyjnymi Uczelni w zakresie sprawowania odpowiedniej pieczy nad dokumentacją oraz właściwego i terminowego przygotowania dokumentacji do przekazania do </w:t>
      </w:r>
      <w:r w:rsidR="003B3C39" w:rsidRPr="00A62C5C">
        <w:rPr>
          <w:rFonts w:ascii="Times New Roman" w:hAnsi="Times New Roman" w:cs="Times New Roman"/>
          <w:sz w:val="24"/>
          <w:szCs w:val="24"/>
        </w:rPr>
        <w:t>archiwum uczelnianego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opracowanie instrukcji kancelaryjnej i archiwalnej oraz jednolitego rzeczowego wykazu akt oraz prowadzenie szkoleń w 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 xml:space="preserve">tym </w:t>
      </w:r>
      <w:r w:rsidRPr="00A62C5C">
        <w:rPr>
          <w:rFonts w:ascii="Times New Roman" w:hAnsi="Times New Roman" w:cs="Times New Roman"/>
          <w:sz w:val="24"/>
          <w:szCs w:val="24"/>
        </w:rPr>
        <w:t>zakresie;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przyjmowanie dokumentacji z poszczególnych </w:t>
      </w:r>
      <w:r w:rsidR="003B3C39" w:rsidRPr="00A62C5C">
        <w:rPr>
          <w:rFonts w:ascii="Times New Roman" w:hAnsi="Times New Roman" w:cs="Times New Roman"/>
          <w:sz w:val="24"/>
          <w:szCs w:val="24"/>
        </w:rPr>
        <w:t>jednostek organizacyjnych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przechowywanie, zabezpieczanie i konserwacja przyjętej dokumentacji oraz prowadzenie jej ewidencji;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udostępnianie materiałów archiwalnych i dokumentacji niearchiwalnej osobom upoważnionym do celów służbowych oraz dla celów naukowych za zgodą kanclerza;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sporządzanie kwerend w oparciu o zasób archiwalny </w:t>
      </w:r>
      <w:r w:rsidR="003B3C39" w:rsidRPr="00A62C5C">
        <w:rPr>
          <w:rFonts w:ascii="Times New Roman" w:hAnsi="Times New Roman" w:cs="Times New Roman"/>
          <w:sz w:val="24"/>
          <w:szCs w:val="24"/>
        </w:rPr>
        <w:t>archiwum uczelnianego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inicjowanie i przeprowadzanie komisyjnego brakowania dokumentacji niearchiwalnej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w jednostkach organizacyjnych Uczelni oraz w </w:t>
      </w:r>
      <w:r w:rsidR="003B3C39" w:rsidRPr="00A62C5C">
        <w:rPr>
          <w:rFonts w:ascii="Times New Roman" w:hAnsi="Times New Roman" w:cs="Times New Roman"/>
          <w:sz w:val="24"/>
          <w:szCs w:val="24"/>
        </w:rPr>
        <w:t>archiwum uczelnianym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współpraca z Archiwum Państwowym </w:t>
      </w:r>
      <w:r w:rsidR="003B3C39" w:rsidRPr="00A62C5C">
        <w:rPr>
          <w:rFonts w:ascii="Times New Roman" w:hAnsi="Times New Roman" w:cs="Times New Roman"/>
          <w:sz w:val="24"/>
          <w:szCs w:val="24"/>
        </w:rPr>
        <w:t>w Przemyślu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porządkowanie(w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razie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potrzeby)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akt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niewłaściwie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opracowanych,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znajdujących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się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 xml:space="preserve">już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w ewidencji archiwum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uczelnianym;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wydawanie uwierzytelnionych odpisów, wypisów i reprodukcji przechowywanych </w:t>
      </w:r>
      <w:r w:rsidR="003B3C39" w:rsidRPr="00A62C5C">
        <w:rPr>
          <w:rFonts w:ascii="Times New Roman" w:hAnsi="Times New Roman" w:cs="Times New Roman"/>
          <w:sz w:val="24"/>
          <w:szCs w:val="24"/>
        </w:rPr>
        <w:t>materiałów archiwalnych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dokumentów znajdujących się w aktach osobowych ich właścicielom – świadectwa dojrzałości, świadectwa pracy, indeksy, dyplomy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itp.;</w:t>
      </w:r>
    </w:p>
    <w:p w:rsidR="004055F1" w:rsidRPr="00A62C5C" w:rsidRDefault="00027C8A" w:rsidP="004055F1">
      <w:pPr>
        <w:pStyle w:val="Akapitzlist"/>
        <w:numPr>
          <w:ilvl w:val="0"/>
          <w:numId w:val="66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archiwizowanie</w:t>
      </w:r>
      <w:r w:rsidR="004055F1" w:rsidRPr="00A62C5C">
        <w:rPr>
          <w:rFonts w:ascii="Times New Roman" w:hAnsi="Times New Roman" w:cs="Times New Roman"/>
          <w:sz w:val="24"/>
          <w:szCs w:val="24"/>
        </w:rPr>
        <w:t xml:space="preserve"> dokumentów związanych z historią Uczelni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55F1" w:rsidRPr="00A62C5C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3B3C39" w:rsidRPr="00A62C5C">
        <w:rPr>
          <w:rFonts w:ascii="Times New Roman" w:hAnsi="Times New Roman" w:cs="Times New Roman"/>
          <w:sz w:val="24"/>
          <w:szCs w:val="24"/>
        </w:rPr>
        <w:t>ich ekspozycji</w:t>
      </w:r>
      <w:r w:rsidR="004055F1"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6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przygotowywanie specyfikacji istotnych warunków zamówienia dla zakupów wynikających z zakresu zadań działu;</w:t>
      </w:r>
    </w:p>
    <w:p w:rsidR="004055F1" w:rsidRPr="00A62C5C" w:rsidRDefault="004055F1" w:rsidP="004055F1">
      <w:pPr>
        <w:numPr>
          <w:ilvl w:val="0"/>
          <w:numId w:val="66"/>
        </w:numPr>
        <w:tabs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działu.</w:t>
      </w:r>
    </w:p>
    <w:p w:rsidR="004055F1" w:rsidRPr="00A62C5C" w:rsidRDefault="004055F1" w:rsidP="004055F1">
      <w:pPr>
        <w:tabs>
          <w:tab w:val="left" w:pos="839"/>
        </w:tabs>
        <w:spacing w:after="0" w:line="240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 Administracyjno-Gospodarczy</w:t>
      </w: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§41</w:t>
      </w:r>
    </w:p>
    <w:p w:rsidR="004055F1" w:rsidRPr="00A62C5C" w:rsidRDefault="004055F1" w:rsidP="004055F1">
      <w:pPr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 Administracyjno-Gospodarczego</w:t>
      </w:r>
      <w:r w:rsidRPr="00A62C5C">
        <w:rPr>
          <w:rFonts w:ascii="Times New Roman" w:hAnsi="Times New Roman" w:cs="Times New Roman"/>
          <w:sz w:val="24"/>
          <w:szCs w:val="24"/>
        </w:rPr>
        <w:t>(norma zatrudnienia wynosi łącznie do 32 etatów w tym: do 5 etatów pracowników administracyjnych, do 19 etatów pracowników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gospodarczych–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sprzątaczek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8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etatów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inspektorów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ochrony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mienia)należy: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organizowanie,   prowadzenie   i    nadzorowanie    wszystkich    spraw    związanych z administrowaniem,    ochroną,    użytkowaniem     budynków    i     ich    otoczenia, w</w:t>
      </w:r>
      <w:r w:rsidRPr="00A62C5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62C5C">
        <w:rPr>
          <w:rFonts w:ascii="Times New Roman" w:hAnsi="Times New Roman" w:cs="Times New Roman"/>
          <w:sz w:val="24"/>
          <w:szCs w:val="24"/>
        </w:rPr>
        <w:t>szczególności:</w:t>
      </w:r>
    </w:p>
    <w:p w:rsidR="004055F1" w:rsidRPr="00A62C5C" w:rsidRDefault="004055F1" w:rsidP="004055F1">
      <w:pPr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ścisłej ewidencji mienia Uczelni oraz planowe </w:t>
      </w:r>
      <w:r w:rsidR="003B3C39" w:rsidRPr="00A62C5C">
        <w:rPr>
          <w:rFonts w:ascii="Times New Roman" w:hAnsi="Times New Roman" w:cs="Times New Roman"/>
          <w:sz w:val="24"/>
          <w:szCs w:val="24"/>
        </w:rPr>
        <w:t>nim gospodarowanie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oferty oraz umów  w tym   najmu i dzierżawy pomieszczeń, placów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i urządzeń ich rozliczanie oraz </w:t>
      </w:r>
      <w:r w:rsidR="003B3C39" w:rsidRPr="00A62C5C">
        <w:rPr>
          <w:rFonts w:ascii="Times New Roman" w:hAnsi="Times New Roman" w:cs="Times New Roman"/>
          <w:sz w:val="24"/>
          <w:szCs w:val="24"/>
        </w:rPr>
        <w:t>ścisłe ewidencjonowanie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z Działem Inwestycyjno-Technicznym w zakresie realizacji zawartych umów;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ubezpieczeniemieniaUczelniorazkoordynacjaubezpieczeństudentówipracowników;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Centralnego </w:t>
      </w:r>
      <w:r w:rsidR="003B3C39" w:rsidRPr="00A62C5C">
        <w:rPr>
          <w:rFonts w:ascii="Times New Roman" w:hAnsi="Times New Roman" w:cs="Times New Roman"/>
          <w:sz w:val="24"/>
          <w:szCs w:val="24"/>
        </w:rPr>
        <w:t>Rejestru Umów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analitycznej ewidencji środków trwałych oraz wartości niematerialno- prawnych;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kierowanie i nadzór nad organizacją, porządkiem i stanem sanitarnym budynków Uczelni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wraz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obejściem,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nadzór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organizacją,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porządkiem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stanem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sanitarnym pomieszczeń hotelowych i domów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studenckich;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 i organizowanie pracy sprzątaczek oraz inspektorów ochrony mienia – przygotowanie harmonogramów pracy, rozliczanie czasu pracy i przekazywanie tej dokumentacji do Działu Spraw Pracowniczych zgodnie z obowiązującymi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przepisami;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zaopatrzenia w materiały biurowe i środki czystości wszystkich jednostek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jednostek organizacyjnych oraz prowadzenie w tym zakresie ewidencji magazynowej;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ewidencji powierzonego mienia i innej dokumentacji niezbędnej do prawidłowego wykonywania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przygotowanie  materiałowe,  techniczne  i   osobowe  obsługi   świąt   państwowych i </w:t>
      </w:r>
      <w:r w:rsidR="003B3C39" w:rsidRPr="00A62C5C">
        <w:rPr>
          <w:rFonts w:ascii="Times New Roman" w:hAnsi="Times New Roman" w:cs="Times New Roman"/>
          <w:sz w:val="24"/>
          <w:szCs w:val="24"/>
        </w:rPr>
        <w:t>uroczystości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0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realizacja  zamówień  publicznych  zgodnie  z  obowiązującymi  przepisami  prawa,  w </w:t>
      </w:r>
      <w:r w:rsidR="003B3C39" w:rsidRPr="00A62C5C">
        <w:rPr>
          <w:rFonts w:ascii="Times New Roman" w:hAnsi="Times New Roman" w:cs="Times New Roman"/>
          <w:sz w:val="24"/>
          <w:szCs w:val="24"/>
        </w:rPr>
        <w:t>szczególności przez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opracowywanie planu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zamówień publicznych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przyjmowanie oraz rejestrowanie składanych przez jednostki i jednostki organizacyjne, w oparciu o plan zamówień publicznych Uczelni, wniosków dotyczących udzielania zamówień publicznych na: dostawy, wykonane usługi i </w:t>
      </w:r>
      <w:r w:rsidR="003B3C39" w:rsidRPr="00A62C5C">
        <w:rPr>
          <w:rFonts w:ascii="Times New Roman" w:hAnsi="Times New Roman" w:cs="Times New Roman"/>
          <w:sz w:val="24"/>
          <w:szCs w:val="24"/>
        </w:rPr>
        <w:t>roboty budowlane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sprawdzanie zgodności cen dostarczanych materiałów z wyceną zawartą w</w:t>
      </w:r>
      <w:r w:rsidR="003B3C39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umowie,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dokonywanie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odpowiednich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ogłoszeń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wymaganych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ustawą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–Prawo zamówień</w:t>
      </w:r>
      <w:r w:rsidR="0062149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publicznych,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wniosków do Prezesa Urzędu Zamówień Publicznych wymaganych przez przepisy ustawy – Prawo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zamówień publicznych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przygotowywanie oraz prowadzenie korespondencji z wykonawcami w trakcie postępowania o udzielenie </w:t>
      </w:r>
      <w:r w:rsidR="003B3C39" w:rsidRPr="00A62C5C">
        <w:rPr>
          <w:rFonts w:ascii="Times New Roman" w:hAnsi="Times New Roman" w:cs="Times New Roman"/>
          <w:sz w:val="24"/>
          <w:szCs w:val="24"/>
        </w:rPr>
        <w:t>zamówienia publicznego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wyjaśnień dotyczących specyfikacji istotnych warunków zamówienia,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przedkładanie Rektorowi lub kanclerzowi, propozycji składu osobowego komisji przetargowej w postępowaniu o udzielenie zamówienia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publicznego,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8"/>
          <w:tab w:val="left" w:pos="839"/>
          <w:tab w:val="left" w:pos="1276"/>
          <w:tab w:val="left" w:pos="637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 wydawanie specyfikacji istotnych warunków zamówienia</w:t>
      </w:r>
      <w:r w:rsidRPr="00A62C5C">
        <w:rPr>
          <w:rFonts w:ascii="Times New Roman" w:hAnsi="Times New Roman" w:cs="Times New Roman"/>
          <w:sz w:val="24"/>
          <w:szCs w:val="24"/>
        </w:rPr>
        <w:tab/>
        <w:t xml:space="preserve">publicznego oraz prowadzenie rejestru </w:t>
      </w:r>
      <w:r w:rsidR="003B3C39" w:rsidRPr="00A62C5C">
        <w:rPr>
          <w:rFonts w:ascii="Times New Roman" w:hAnsi="Times New Roman" w:cs="Times New Roman"/>
          <w:sz w:val="24"/>
          <w:szCs w:val="24"/>
        </w:rPr>
        <w:t>wydanych specyfikacji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127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przyjmowanie i przechowywanie złożonych ofert w postępowaniu o udzielenie zamówienia publicznego do momentu otwarcia ofert,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udział przedstawiciela działu w pracach </w:t>
      </w:r>
      <w:r w:rsidR="003B3C39" w:rsidRPr="00A62C5C">
        <w:rPr>
          <w:rFonts w:ascii="Times New Roman" w:hAnsi="Times New Roman" w:cs="Times New Roman"/>
          <w:sz w:val="24"/>
          <w:szCs w:val="24"/>
        </w:rPr>
        <w:t>komisji przetargowych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przygotowywanie projektów umów na realizację zamówień i przedkładanie ich do podpisania, 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prowadzenie ewidencji poniesionych przez Uczelnię kosztów związanych z realizacją umów zawartych z wybranymi oferentami,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wydawanie dyspozycji w zakresie </w:t>
      </w:r>
      <w:r w:rsidR="003B3C39" w:rsidRPr="00A62C5C">
        <w:rPr>
          <w:rFonts w:ascii="Times New Roman" w:hAnsi="Times New Roman" w:cs="Times New Roman"/>
          <w:sz w:val="24"/>
          <w:szCs w:val="24"/>
        </w:rPr>
        <w:t>zwrotów wadiów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D459EF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</w:t>
      </w:r>
      <w:r w:rsidRPr="00A62C5C">
        <w:rPr>
          <w:rFonts w:ascii="Times New Roman" w:hAnsi="Times New Roman" w:cs="Times New Roman"/>
          <w:sz w:val="24"/>
          <w:szCs w:val="24"/>
        </w:rPr>
        <w:tab/>
        <w:t>ewidencji wpłat zabezpieczenia należytego</w:t>
      </w:r>
      <w:r w:rsidRPr="00A62C5C">
        <w:rPr>
          <w:rFonts w:ascii="Times New Roman" w:hAnsi="Times New Roman" w:cs="Times New Roman"/>
          <w:sz w:val="24"/>
          <w:szCs w:val="24"/>
        </w:rPr>
        <w:tab/>
      </w:r>
      <w:r w:rsidR="003B3C39" w:rsidRPr="00A62C5C">
        <w:rPr>
          <w:rFonts w:ascii="Times New Roman" w:hAnsi="Times New Roman" w:cs="Times New Roman"/>
          <w:sz w:val="24"/>
          <w:szCs w:val="24"/>
        </w:rPr>
        <w:t>wykonania umowy</w:t>
      </w:r>
      <w:r w:rsidR="00D459E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dokonanych przez wykonawców;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dyspozycji w zakresie zwrotów zabezpieczeń należytego wykonania umowy,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potwierdzanie faktur w oparciu o </w:t>
      </w:r>
      <w:r w:rsidR="00D459EF" w:rsidRPr="00A62C5C">
        <w:rPr>
          <w:rFonts w:ascii="Times New Roman" w:hAnsi="Times New Roman" w:cs="Times New Roman"/>
          <w:sz w:val="24"/>
          <w:szCs w:val="24"/>
        </w:rPr>
        <w:t>zawarte umowy</w:t>
      </w:r>
      <w:r w:rsidRPr="00A62C5C">
        <w:rPr>
          <w:rFonts w:ascii="Times New Roman" w:hAnsi="Times New Roman" w:cs="Times New Roman"/>
          <w:sz w:val="24"/>
          <w:szCs w:val="24"/>
        </w:rPr>
        <w:t>,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przechowywanie dokumentacji z postępowań o udzielenia </w:t>
      </w:r>
      <w:r w:rsidR="00D459EF" w:rsidRPr="00A62C5C">
        <w:rPr>
          <w:rFonts w:ascii="Times New Roman" w:hAnsi="Times New Roman" w:cs="Times New Roman"/>
          <w:sz w:val="24"/>
          <w:szCs w:val="24"/>
        </w:rPr>
        <w:t>zamówienia publicznego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67"/>
        </w:numPr>
        <w:tabs>
          <w:tab w:val="left" w:pos="709"/>
          <w:tab w:val="left" w:pos="839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rejestru udzielonych </w:t>
      </w:r>
      <w:r w:rsidR="00D459EF" w:rsidRPr="00A62C5C">
        <w:rPr>
          <w:rFonts w:ascii="Times New Roman" w:hAnsi="Times New Roman" w:cs="Times New Roman"/>
          <w:sz w:val="24"/>
          <w:szCs w:val="24"/>
        </w:rPr>
        <w:t>zamówień publicznych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0"/>
        </w:numPr>
        <w:tabs>
          <w:tab w:val="left" w:pos="83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wydawanie opinii w sprawie sprzętu przeznaczonego do likwidacji w zakresie zadań działu;</w:t>
      </w:r>
    </w:p>
    <w:p w:rsidR="004055F1" w:rsidRPr="00A62C5C" w:rsidRDefault="004055F1" w:rsidP="004055F1">
      <w:pPr>
        <w:numPr>
          <w:ilvl w:val="0"/>
          <w:numId w:val="70"/>
        </w:numPr>
        <w:tabs>
          <w:tab w:val="left" w:pos="83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specyfikacji istotnych warunków zamówienia dla zakupów wynikających z zakresu zadań działu;</w:t>
      </w:r>
    </w:p>
    <w:p w:rsidR="004055F1" w:rsidRPr="00A62C5C" w:rsidRDefault="004055F1" w:rsidP="004055F1">
      <w:pPr>
        <w:numPr>
          <w:ilvl w:val="0"/>
          <w:numId w:val="70"/>
        </w:numPr>
        <w:tabs>
          <w:tab w:val="left" w:pos="83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działu;</w:t>
      </w:r>
    </w:p>
    <w:p w:rsidR="004055F1" w:rsidRPr="00A62C5C" w:rsidRDefault="004055F1" w:rsidP="004055F1">
      <w:pPr>
        <w:numPr>
          <w:ilvl w:val="0"/>
          <w:numId w:val="70"/>
        </w:numPr>
        <w:tabs>
          <w:tab w:val="left" w:pos="83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Biuletynu Informacji Publicznej w zakresie spraw prowadzonych przez dział.</w:t>
      </w:r>
    </w:p>
    <w:p w:rsidR="004055F1" w:rsidRPr="00A62C5C" w:rsidRDefault="004055F1" w:rsidP="004055F1">
      <w:pPr>
        <w:tabs>
          <w:tab w:val="left" w:pos="839"/>
        </w:tabs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Dział Telekomunikacji i Automatyki</w:t>
      </w: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§42</w:t>
      </w:r>
    </w:p>
    <w:p w:rsidR="004055F1" w:rsidRPr="00A62C5C" w:rsidRDefault="004055F1" w:rsidP="0040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Działu Telekomunikacji i Automatyki</w:t>
      </w:r>
      <w:r w:rsidRPr="00A62C5C">
        <w:rPr>
          <w:rFonts w:ascii="Times New Roman" w:hAnsi="Times New Roman" w:cs="Times New Roman"/>
          <w:sz w:val="24"/>
          <w:szCs w:val="24"/>
        </w:rPr>
        <w:t>(norma zatrudnienia do 2 etatów) należy: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utrzymanie w stałej sprawności systemy telekomunikacyjne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dokonywanie zmian w konfiguracji programowej centrali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doradztwo w zakresie zmian oraz modyfikacji systemu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telekomunikacyjnego;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doradztwo w zakresie ograniczenia kosztów połączeń telefonicznych oraz efektywne wykorzystanie istniejących zasobów</w:t>
      </w:r>
      <w:r w:rsidR="00BF1EB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telekomunikacyjnych;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opracowanie i aktualizacja wykazu numerów telefonów jednostek organizacyjnych, samodzielnych stanowisk oraz pomieszczeń PWSTE;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wydruków rozmów z zainstalowanych central zgodnie z decyzją przełożonych;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naprawa, konserwacja anten radiowo-telewizyjnych oraz sprzętu nagłaśniającego Uczelni;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obsługa monitoringu</w:t>
      </w:r>
      <w:r w:rsidR="00D459E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obsługa nagłośnienia podczas  uroczystości  w  Uczelni  oraz  utrzymywanie  sprzętu 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w </w:t>
      </w:r>
      <w:r w:rsidR="00D459EF" w:rsidRPr="00A62C5C">
        <w:rPr>
          <w:rFonts w:ascii="Times New Roman" w:hAnsi="Times New Roman" w:cs="Times New Roman"/>
          <w:sz w:val="24"/>
          <w:szCs w:val="24"/>
        </w:rPr>
        <w:t>należytej sprawności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administrowanie oraz serwisowanie systemem </w:t>
      </w:r>
      <w:r w:rsidR="00D459EF" w:rsidRPr="00A62C5C">
        <w:rPr>
          <w:rFonts w:ascii="Times New Roman" w:hAnsi="Times New Roman" w:cs="Times New Roman"/>
          <w:sz w:val="24"/>
          <w:szCs w:val="24"/>
        </w:rPr>
        <w:t>telefonii komórkowej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D459EF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 techniczny</w:t>
      </w:r>
      <w:r w:rsidR="004055F1" w:rsidRPr="00A62C5C">
        <w:rPr>
          <w:rFonts w:ascii="Times New Roman" w:hAnsi="Times New Roman" w:cs="Times New Roman"/>
          <w:spacing w:val="-11"/>
          <w:sz w:val="24"/>
          <w:szCs w:val="24"/>
        </w:rPr>
        <w:t xml:space="preserve"> nad poprawnością działania </w:t>
      </w:r>
      <w:r w:rsidR="004055F1" w:rsidRPr="00A62C5C">
        <w:rPr>
          <w:rFonts w:ascii="Times New Roman" w:hAnsi="Times New Roman" w:cs="Times New Roman"/>
          <w:sz w:val="24"/>
          <w:szCs w:val="24"/>
        </w:rPr>
        <w:t>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konserwacja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instalacji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przeciwpożarowej,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alarmowej,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 xml:space="preserve">monitoringu, </w:t>
      </w:r>
      <w:proofErr w:type="spellStart"/>
      <w:r w:rsidR="004055F1" w:rsidRPr="00A62C5C">
        <w:rPr>
          <w:rFonts w:ascii="Times New Roman" w:hAnsi="Times New Roman" w:cs="Times New Roman"/>
          <w:sz w:val="24"/>
          <w:szCs w:val="24"/>
        </w:rPr>
        <w:t>klimatyzacyjno</w:t>
      </w:r>
      <w:proofErr w:type="spellEnd"/>
      <w:r w:rsidR="004055F1" w:rsidRPr="00A62C5C">
        <w:rPr>
          <w:rFonts w:ascii="Times New Roman" w:hAnsi="Times New Roman" w:cs="Times New Roman"/>
          <w:sz w:val="24"/>
          <w:szCs w:val="24"/>
        </w:rPr>
        <w:t xml:space="preserve"> - wentylacyjnej, telewizji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przemysłowej;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  <w:tab w:val="left" w:pos="993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administracja i nadzór systemów </w:t>
      </w:r>
      <w:r w:rsidR="00D459EF" w:rsidRPr="00A62C5C">
        <w:rPr>
          <w:rFonts w:ascii="Times New Roman" w:hAnsi="Times New Roman" w:cs="Times New Roman"/>
          <w:sz w:val="24"/>
          <w:szCs w:val="24"/>
        </w:rPr>
        <w:t>automatyki przemysłowej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bieżąca eksploatacja i konserwacja systemów automatyki Biblioteki i </w:t>
      </w:r>
      <w:r w:rsidR="00D459EF" w:rsidRPr="00A62C5C">
        <w:rPr>
          <w:rFonts w:ascii="Times New Roman" w:hAnsi="Times New Roman" w:cs="Times New Roman"/>
          <w:sz w:val="24"/>
          <w:szCs w:val="24"/>
        </w:rPr>
        <w:t>Centrum Kultury</w:t>
      </w:r>
      <w:r w:rsidRPr="00A62C5C">
        <w:rPr>
          <w:rFonts w:ascii="Times New Roman" w:hAnsi="Times New Roman" w:cs="Times New Roman"/>
          <w:sz w:val="24"/>
          <w:szCs w:val="24"/>
        </w:rPr>
        <w:t xml:space="preserve"> Akademickiej;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organizacja i nadzór nad sprawnym działaniem i obsługa sprzętu audio-video – konferencje i wykłady na odległość,</w:t>
      </w:r>
      <w:r w:rsidR="00D459EF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video-prezentacja;</w:t>
      </w:r>
    </w:p>
    <w:p w:rsidR="004055F1" w:rsidRPr="00A62C5C" w:rsidRDefault="004055F1" w:rsidP="004055F1">
      <w:pPr>
        <w:pStyle w:val="Akapitzlist"/>
        <w:numPr>
          <w:ilvl w:val="0"/>
          <w:numId w:val="69"/>
        </w:numPr>
        <w:tabs>
          <w:tab w:val="left" w:pos="709"/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wydawanie opinii w sprawie sprzętu przeznaczonego do likwidacji w zakresie zadań działu;</w:t>
      </w:r>
    </w:p>
    <w:p w:rsidR="004055F1" w:rsidRPr="00A62C5C" w:rsidRDefault="004055F1" w:rsidP="004055F1">
      <w:pPr>
        <w:numPr>
          <w:ilvl w:val="0"/>
          <w:numId w:val="69"/>
        </w:numPr>
        <w:tabs>
          <w:tab w:val="left" w:pos="83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przygotowywanie specyfikacji istotnych warunków zamówienia dla zakupów wynikających z zakresu zadań działu;</w:t>
      </w:r>
    </w:p>
    <w:p w:rsidR="004055F1" w:rsidRPr="00A62C5C" w:rsidRDefault="004055F1" w:rsidP="004055F1">
      <w:pPr>
        <w:numPr>
          <w:ilvl w:val="0"/>
          <w:numId w:val="69"/>
        </w:numPr>
        <w:tabs>
          <w:tab w:val="left" w:pos="83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potwierdzanie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działu.</w:t>
      </w:r>
    </w:p>
    <w:p w:rsidR="004055F1" w:rsidRPr="00A62C5C" w:rsidRDefault="004055F1" w:rsidP="004055F1">
      <w:pPr>
        <w:tabs>
          <w:tab w:val="left" w:pos="839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tabs>
          <w:tab w:val="left" w:pos="567"/>
        </w:tabs>
        <w:spacing w:after="0" w:line="240" w:lineRule="auto"/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Centrum Nauczania Zdalnego</w:t>
      </w:r>
    </w:p>
    <w:p w:rsidR="004055F1" w:rsidRPr="00A62C5C" w:rsidRDefault="004055F1" w:rsidP="004055F1">
      <w:pPr>
        <w:pStyle w:val="paragraf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§43</w:t>
      </w:r>
    </w:p>
    <w:p w:rsidR="004055F1" w:rsidRPr="00A62C5C" w:rsidRDefault="004055F1" w:rsidP="004055F1">
      <w:pPr>
        <w:pStyle w:val="Standard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>Centrum Nauczania Zdalnego (norma zatrudnienia do 2 etatów) administruje serwerami: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tabs>
          <w:tab w:val="left" w:pos="567"/>
        </w:tabs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Serwis do obsługi e-Programów,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maszyny wirtualne z e-programów,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A62C5C">
        <w:rPr>
          <w:rFonts w:ascii="Times New Roman" w:eastAsia="Times New Roman" w:hAnsi="Times New Roman" w:cs="Times New Roman"/>
          <w:bCs/>
          <w:lang w:bidi="ar-SA"/>
        </w:rPr>
        <w:t>eLearnig</w:t>
      </w:r>
      <w:proofErr w:type="spellEnd"/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(</w:t>
      </w:r>
      <w:proofErr w:type="spellStart"/>
      <w:r w:rsidRPr="00A62C5C">
        <w:rPr>
          <w:rFonts w:ascii="Times New Roman" w:eastAsia="Times New Roman" w:hAnsi="Times New Roman" w:cs="Times New Roman"/>
          <w:bCs/>
          <w:lang w:bidi="ar-SA"/>
        </w:rPr>
        <w:t>moodle</w:t>
      </w:r>
      <w:proofErr w:type="spellEnd"/>
      <w:r w:rsidRPr="00A62C5C">
        <w:rPr>
          <w:rFonts w:ascii="Times New Roman" w:eastAsia="Times New Roman" w:hAnsi="Times New Roman" w:cs="Times New Roman"/>
          <w:bCs/>
          <w:lang w:bidi="ar-SA"/>
        </w:rPr>
        <w:t>),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e-Biznes,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e-Biblioteka,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e-Wydarzenia,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Serwery WEB ( praca socjalna, strony dla absolwentów)</w:t>
      </w:r>
    </w:p>
    <w:p w:rsidR="004055F1" w:rsidRPr="00A62C5C" w:rsidRDefault="004055F1" w:rsidP="004055F1">
      <w:pPr>
        <w:pStyle w:val="Standard"/>
        <w:numPr>
          <w:ilvl w:val="0"/>
          <w:numId w:val="82"/>
        </w:numPr>
        <w:ind w:left="568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Do zakresu zadań Centrum Nauczania Zdalnego należy;</w:t>
      </w:r>
    </w:p>
    <w:p w:rsidR="004055F1" w:rsidRPr="00A62C5C" w:rsidRDefault="004055F1" w:rsidP="004055F1">
      <w:pPr>
        <w:pStyle w:val="Standard"/>
        <w:numPr>
          <w:ilvl w:val="0"/>
          <w:numId w:val="83"/>
        </w:numPr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62C5C">
        <w:rPr>
          <w:rFonts w:ascii="Times New Roman" w:eastAsia="Times New Roman" w:hAnsi="Times New Roman" w:cs="Times New Roman"/>
          <w:bCs/>
          <w:lang w:bidi="ar-SA"/>
        </w:rPr>
        <w:t xml:space="preserve"> wsparcie dla użytkowników e-platformy polegające w szczególności na: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pomocy dla studentów i wykładowców,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konsultacjach z zakresu możliwości wykorzystania e-Platformy,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- pomocy przy przetwarzaniu publikowanych treści do odpowiedniego dla </w:t>
      </w:r>
    </w:p>
    <w:p w:rsidR="004055F1" w:rsidRPr="00A62C5C" w:rsidRDefault="004055F1" w:rsidP="004055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  e- Platformy formatu,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tworzeniu z powierzonych materiałów grafiki użytkowej i prezentacji na</w:t>
      </w:r>
    </w:p>
    <w:p w:rsidR="004055F1" w:rsidRPr="00A62C5C" w:rsidRDefault="004055F1" w:rsidP="004055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 potrzeby e-kursów,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rozwiązywania niestandardowych problemów użytkowników,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konsultacjach w zakresie jakości i efektywności kursów e-learningowych,</w:t>
      </w:r>
    </w:p>
    <w:p w:rsidR="004055F1" w:rsidRPr="00A62C5C" w:rsidRDefault="004055F1" w:rsidP="004055F1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Administrowanie e-Platformą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dbanie o bezpieczeństwo,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dbanie o estetykę i optymalny wygląd e-Platformy,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dbanie o zgodność ze standardami (WCAG),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instalacja nowych wersji,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testowanie i instalacja dodatków i rozszerzeń,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rozwój narzędzi wspierających proces projektowania e-kursów,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integracja z innymi systemami Uczelni (w tym USOS, e-Biblioteka, .....)</w:t>
      </w:r>
    </w:p>
    <w:p w:rsidR="004055F1" w:rsidRPr="00A62C5C" w:rsidRDefault="004055F1" w:rsidP="008B2E58">
      <w:pPr>
        <w:pStyle w:val="Akapitzlist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-integracja z innymi platformami edukacyjnymi - np. http://smurf.mimuw.edu.pl/,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OpenAGH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(https://open.agh.edu.pl/),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(https://www.geogebra.org/),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Shiny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(https://shiny.rstudio.com/gallery/kmeans-example.html), Open Source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(https://www.compadre.org/osp/index.cfm), https://planetestream.co.uk, https://h5p.org/ etc...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śledzenie trendów i rozwoju metod oraz technik dydaktycznych na odległość –</w:t>
      </w:r>
    </w:p>
    <w:p w:rsidR="004055F1" w:rsidRPr="00A62C5C" w:rsidRDefault="004055F1" w:rsidP="004055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 propagowanie tych informacji wśród dydaktyków,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kontakty i współpraca z jednostkami dydaktycznymi PWSTE w Jarosławiu,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organizacja systemu wsparcia dla kadry dydaktycznej PWSTE w Jarosławiu,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organizacja szkoleń i e-kursów dla wykładowców,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wypracowywanie i promowanie metodyk projektowania e-kursów,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promowanie e-Platformy i przez to Uczelni,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pozyskiwanie zewnętrznych partnerów, wzbogacających ofertę e-learningu,</w:t>
      </w:r>
    </w:p>
    <w:p w:rsidR="004055F1" w:rsidRPr="00A62C5C" w:rsidRDefault="004055F1" w:rsidP="004055F1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- kontakty i współpraca ze Stowarzyszeniem e-Learningu Akademickiego, </w:t>
      </w:r>
    </w:p>
    <w:p w:rsidR="004055F1" w:rsidRPr="00A62C5C" w:rsidRDefault="004055F1" w:rsidP="008B2E58">
      <w:pPr>
        <w:pStyle w:val="Akapitzlist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- uruchamianie specjalistycznych kursów uzupełniających – we współpracy z podmiotami zewnętrznymi,</w:t>
      </w:r>
    </w:p>
    <w:p w:rsidR="004055F1" w:rsidRPr="00A62C5C" w:rsidRDefault="004055F1" w:rsidP="000D6509">
      <w:pPr>
        <w:pStyle w:val="Akapitzlist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zaangażowanie studentów w tworzenie materiałów dydaktycznych (kształcenie przez udział w projektach dydaktycznych),</w:t>
      </w:r>
    </w:p>
    <w:p w:rsidR="000D6509" w:rsidRDefault="004055F1" w:rsidP="000D6509">
      <w:pPr>
        <w:pStyle w:val="Akapitzlist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uzupełnienie oferty Uczelni o kursy specjalistyczne,</w:t>
      </w:r>
    </w:p>
    <w:p w:rsidR="004055F1" w:rsidRPr="000D6509" w:rsidRDefault="000D6509" w:rsidP="000D6509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5F1" w:rsidRPr="000D6509">
        <w:rPr>
          <w:rFonts w:ascii="Times New Roman" w:hAnsi="Times New Roman" w:cs="Times New Roman"/>
          <w:sz w:val="24"/>
          <w:szCs w:val="24"/>
        </w:rPr>
        <w:t>tworzenie wirtualnych laboratoriów: połączenie komunikacji elektronicznej z laboratoriami PWSTE w Jarosławiu oraz Centrum Popularyzacji Nauki,</w:t>
      </w:r>
    </w:p>
    <w:p w:rsidR="004055F1" w:rsidRPr="00A62C5C" w:rsidRDefault="004055F1" w:rsidP="000D6509">
      <w:pPr>
        <w:pStyle w:val="Akapitzlist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 zaangażowanie w otwarte projekty związane z edukacją,</w:t>
      </w:r>
    </w:p>
    <w:p w:rsidR="004055F1" w:rsidRPr="00A62C5C" w:rsidRDefault="004055F1" w:rsidP="000D6509">
      <w:pPr>
        <w:pStyle w:val="Akapitzlist"/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-</w:t>
      </w:r>
      <w:r w:rsidR="009D717D">
        <w:rPr>
          <w:rFonts w:ascii="Times New Roman" w:hAnsi="Times New Roman" w:cs="Times New Roman"/>
          <w:sz w:val="24"/>
          <w:szCs w:val="24"/>
        </w:rPr>
        <w:t>o</w:t>
      </w:r>
      <w:r w:rsidRPr="00A62C5C">
        <w:rPr>
          <w:rFonts w:ascii="Times New Roman" w:hAnsi="Times New Roman" w:cs="Times New Roman"/>
          <w:sz w:val="24"/>
          <w:szCs w:val="24"/>
        </w:rPr>
        <w:t>rganizowanie e-kursów mających na celu podnoszenie i utrwalanie kompetencji  pracowników PWSTE w Jarosławiu (wiedza organizacji),</w:t>
      </w:r>
    </w:p>
    <w:p w:rsidR="004055F1" w:rsidRPr="00A62C5C" w:rsidRDefault="004055F1" w:rsidP="004055F1">
      <w:pPr>
        <w:pStyle w:val="Akapitzlist"/>
        <w:numPr>
          <w:ilvl w:val="0"/>
          <w:numId w:val="83"/>
        </w:numPr>
        <w:tabs>
          <w:tab w:val="left" w:pos="709"/>
        </w:tabs>
        <w:spacing w:after="0" w:line="240" w:lineRule="auto"/>
        <w:ind w:left="851" w:hanging="284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prowadzenie strony internetowej Centrum Nauczania Zdalnego,</w:t>
      </w:r>
    </w:p>
    <w:p w:rsidR="004055F1" w:rsidRPr="00A62C5C" w:rsidRDefault="004055F1" w:rsidP="004055F1">
      <w:pPr>
        <w:pStyle w:val="Akapitzlist"/>
        <w:numPr>
          <w:ilvl w:val="0"/>
          <w:numId w:val="83"/>
        </w:numPr>
        <w:tabs>
          <w:tab w:val="left" w:pos="709"/>
        </w:tabs>
        <w:spacing w:after="0" w:line="240" w:lineRule="auto"/>
        <w:ind w:left="851" w:hanging="284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przygotowanie specyfikacji istotnych warunków zamówienia zakupu towarów i usług wynikających z zakresu działania działu,</w:t>
      </w:r>
    </w:p>
    <w:p w:rsidR="004055F1" w:rsidRPr="00A62C5C" w:rsidRDefault="004055F1" w:rsidP="004055F1">
      <w:pPr>
        <w:pStyle w:val="Akapitzlist"/>
        <w:numPr>
          <w:ilvl w:val="0"/>
          <w:numId w:val="83"/>
        </w:numPr>
        <w:tabs>
          <w:tab w:val="left" w:pos="709"/>
        </w:tabs>
        <w:spacing w:after="0" w:line="240" w:lineRule="auto"/>
        <w:ind w:left="851" w:hanging="284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potwierdzanie na fakturze wykonanej usługi lub dostarczonego towaru w zakresie zadań działu,</w:t>
      </w:r>
    </w:p>
    <w:p w:rsidR="004055F1" w:rsidRPr="00A62C5C" w:rsidRDefault="004055F1" w:rsidP="004055F1">
      <w:pPr>
        <w:pStyle w:val="Akapitzlist"/>
        <w:numPr>
          <w:ilvl w:val="0"/>
          <w:numId w:val="83"/>
        </w:numPr>
        <w:tabs>
          <w:tab w:val="left" w:pos="709"/>
        </w:tabs>
        <w:spacing w:after="0" w:line="240" w:lineRule="auto"/>
        <w:ind w:left="851" w:hanging="284"/>
        <w:jc w:val="both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prowadzenie Biuletynu Informacji Publicznej w zakresie spraw prowadzonych przez dział.</w:t>
      </w:r>
    </w:p>
    <w:p w:rsidR="004055F1" w:rsidRPr="00A62C5C" w:rsidRDefault="004055F1" w:rsidP="004055F1">
      <w:pPr>
        <w:tabs>
          <w:tab w:val="left" w:pos="839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Rozdział 5</w:t>
      </w: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color w:val="auto"/>
          <w:sz w:val="24"/>
          <w:szCs w:val="24"/>
        </w:rPr>
        <w:t>ORGANIZACJA INSTYTUTU</w:t>
      </w: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055F1" w:rsidRPr="00A62C5C" w:rsidRDefault="004055F1" w:rsidP="004055F1">
      <w:pPr>
        <w:pStyle w:val="Nagwek2"/>
        <w:tabs>
          <w:tab w:val="left" w:pos="3105"/>
        </w:tabs>
        <w:jc w:val="center"/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2C5C">
        <w:rPr>
          <w:rStyle w:val="wytuszcz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§44</w:t>
      </w:r>
    </w:p>
    <w:p w:rsidR="004055F1" w:rsidRPr="00A62C5C" w:rsidRDefault="004055F1" w:rsidP="004055F1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Jednostką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organizacyjną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Uczelni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prowadzącą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działalność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dydaktyczną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jest instytut.</w:t>
      </w:r>
    </w:p>
    <w:p w:rsidR="004055F1" w:rsidRPr="00A62C5C" w:rsidRDefault="004055F1" w:rsidP="004055F1">
      <w:pPr>
        <w:numPr>
          <w:ilvl w:val="0"/>
          <w:numId w:val="79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Instytutem kieruje dyrektor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instytutu.</w:t>
      </w:r>
    </w:p>
    <w:p w:rsidR="004055F1" w:rsidRPr="00A62C5C" w:rsidRDefault="004055F1" w:rsidP="004055F1">
      <w:pPr>
        <w:numPr>
          <w:ilvl w:val="0"/>
          <w:numId w:val="79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Dyrektor instytutu w szczególności: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reprezentuje instytut na zewnątrz zgodnie ze strategią działania Uczelni;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określa potrzeby finansowe instytutu przy tworzeniu planu finansowego i jest odpowiedzialny przed Rektorem i kanclerzem Uczelni za powierzone mu finanse oraz analizuje koszty kształcenia;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organizuje i nadzoruje realizację zadań dydaktycznych na wszystkich kierunkach;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prowadzi dokumentację dotyczącą programu studiów na poszczególnych kierunkach oraz studiach podyplomowych i kursach dokształcających;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występuje z wnioskami w sprawach zatrudnienia, zwolnienia nauczycieli akademickich, udzielania urlopów wypoczynkowych, awansowania, nagradzania i karania pracowników;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akceptuje przygotowane dokumenty w zakresie rozliczania obciążeń dydaktycznych nauczycieli akademickich oraz naliczania pensum dydaktycznego;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przekazuje arkusze oceny okresowej nauczycieli akademickich do Działu Spraw Pracowniczych;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przekazuje ramowy plan hospitacji na dany rok akademicki Prorektorowi do spraw dydaktycznych;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odpowiada za archiwizację „Arkuszy hospitacji zajęć dydaktycznych”;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prezentuje wyniki hospitacji przeprowadzonych w danym roku akademickim wraz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z propozycją działań naprawczych na spotkaniu z nauczycielami akademickimi;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powołuje opiekunów praktyk, grup wykładowych;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organizuje sympozja, konferencje naukowe i studia podyplomowe, kursy dokształcające;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współpracuje z organizacjami studenckimi;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sprawuje nadzór nad pracownikami niebędącymi nauczycielami akademickimi zatrudnionymi w instytucie, wnioskuje o awansowanie, nagradzanie i karanie pracowników;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>ponosi odpowiedzialność za stan BHP w instytucie zgodnie z art. 235 Kodeksu pracy oraz sprawy PPOŻ., sprawy obronne i zarządzanie kryzysowe;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nadzoruje proces badawczy i rozwój naukowy poszczególnych pracowników;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przeprowadza analizę zapotrzebowania na rynku pracy na specjalistów o określonych kwalifikacjach w celu uruchomienia studiów podyplomowych oraz kursów dokształcających;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organizuje spotkania oraz nadzoruje prace organizacyjno-administracyjne związane z uruchomieniem danej edycji studiów podyplomowych oraz kursów dokształcających;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przedkłada do sekretariatu instytutu listę nauczycieli akademickich wskazanych do prowadzenia prac dyplomowych;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przydziela promotora w przypadku, gdy student nie dokonał wyboru w terminie biorąc pod uwagę zainteresowania studenta oraz możliwości kadrowe;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szczególnych przypadkach wyraża zgodę na zmianę tematu pracy dyplomowej po zasięgnięciu opinii Komisji do spraw Oceny Prac Dyplomowych;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może wyrazić zgodę na napisanie pracy dyplomowej w języku obcym;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 uzasadniony wniosek studenta lub promotora może przełożyć termin złożenia pracy dyplomowej;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wskazuje recenzenta pracy dyplomowej;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wyznacza termin egzaminu w porozumieniu z promotorem i powiadamia o nim członków komisji oraz dyplomantów;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wyznacza komisję do przeprowadzenia egzaminu dyplomowego;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powołuje w skład komisji innego nauczyciela akademickiego, jeżeli z powodów losowych promotor lub recenzent nie może uczestniczyć w egzaminie dyplomowym, spośród nauczycieli posiadających co najmniej stopień naukowy doktora oraz dorobek naukowy lub doświadczenie zawodowe z dyscypliny naukowej do której został przyporządkowany kierunek studiów;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num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powołuje Komisję do spraw Oceny Prac Dyplomowych dla każdego kierunku studiów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i poziomu w terminie do 15 października każdego roku;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 porozumieniu z Komisją do spraw Oceny Prac Dyplomowych nadzoruje szczegółowe procedury dotyczące prac dyplomowych i egzaminu dyplomowego dla określonego kierunku studiów i poziomu</w:t>
      </w:r>
      <w:r w:rsidRPr="00A62C5C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przedkłada Rektorowi pełną obsadę zajęć dydaktycznych dla określonego kierunku studiów i poziomu na kolejny rok akademicki uwzględniając propozycję kierowników zakładów;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prowadzi cykliczne spotkania z podmiotami zewnętrznymi w zakresie programów studiów ze szczególnym uwzględnieniem efektów uczenia się (nie mniej niż jeden raz w ciągu roku akademickiego);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przygotowuje</w:t>
      </w:r>
      <w:r w:rsidRPr="00A62C5C">
        <w:rPr>
          <w:rFonts w:ascii="Times New Roman" w:hAnsi="Times New Roman" w:cs="Times New Roman"/>
          <w:sz w:val="24"/>
          <w:szCs w:val="24"/>
        </w:rPr>
        <w:tab/>
        <w:t>specyfikację</w:t>
      </w:r>
      <w:r w:rsidRPr="00A62C5C">
        <w:rPr>
          <w:rFonts w:ascii="Times New Roman" w:hAnsi="Times New Roman" w:cs="Times New Roman"/>
          <w:sz w:val="24"/>
          <w:szCs w:val="24"/>
        </w:rPr>
        <w:tab/>
        <w:t xml:space="preserve">istotnych warunków zamówienia dla zakupów wynikających z zakresu </w:t>
      </w:r>
      <w:r w:rsidR="00D459EF" w:rsidRPr="00A62C5C">
        <w:rPr>
          <w:rFonts w:ascii="Times New Roman" w:hAnsi="Times New Roman" w:cs="Times New Roman"/>
          <w:sz w:val="24"/>
          <w:szCs w:val="24"/>
        </w:rPr>
        <w:t>zadań instytutu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80"/>
        </w:numPr>
        <w:tabs>
          <w:tab w:val="clear" w:pos="72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potwierdza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fakturze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wykonanej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usługi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lub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dostarczonego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towaru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w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zakresie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 instytutu.</w:t>
      </w:r>
    </w:p>
    <w:p w:rsidR="004055F1" w:rsidRPr="00A62C5C" w:rsidRDefault="004055F1" w:rsidP="004055F1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Obsługę administracyjną i techniczną instytutu realizuje sekretariat instytutu oraz pracownicy do prac związanych z dydaktyką.</w:t>
      </w:r>
    </w:p>
    <w:p w:rsidR="004055F1" w:rsidRPr="00A62C5C" w:rsidRDefault="004055F1" w:rsidP="004055F1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Pr="00A62C5C">
        <w:rPr>
          <w:rFonts w:ascii="Times New Roman" w:hAnsi="Times New Roman" w:cs="Times New Roman"/>
          <w:bCs/>
          <w:sz w:val="24"/>
          <w:szCs w:val="24"/>
        </w:rPr>
        <w:t>sekretariatu instytutu</w:t>
      </w:r>
      <w:r w:rsidRPr="00A62C5C">
        <w:rPr>
          <w:rFonts w:ascii="Times New Roman" w:hAnsi="Times New Roman" w:cs="Times New Roman"/>
          <w:sz w:val="24"/>
          <w:szCs w:val="24"/>
        </w:rPr>
        <w:t>(norma zatrudnienia do 2 etatów)należy: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obsługa administracyjna procesu dydaktycznego i </w:t>
      </w:r>
      <w:r w:rsidR="00D459EF" w:rsidRPr="00A62C5C">
        <w:rPr>
          <w:rFonts w:ascii="Times New Roman" w:hAnsi="Times New Roman" w:cs="Times New Roman"/>
          <w:sz w:val="24"/>
          <w:szCs w:val="24"/>
        </w:rPr>
        <w:t>badań naukowych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współudział w tworzeniu programów kształcenia zgodnie z krajowymi normami kwalifikacji i aktualnymi </w:t>
      </w:r>
      <w:r w:rsidR="00D459EF" w:rsidRPr="00A62C5C">
        <w:rPr>
          <w:rFonts w:ascii="Times New Roman" w:hAnsi="Times New Roman" w:cs="Times New Roman"/>
          <w:sz w:val="24"/>
          <w:szCs w:val="24"/>
        </w:rPr>
        <w:t>uregulowaniami prawnymi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nadzorowanie prawidłowego wykorzystania pomieszczeń do prowadzenia działalności dydaktycznej oraz zgłaszanie usterek w pomieszczeniach dydaktycznych do Działu Inwestycyjno-Technicznego;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prowadzenie ewidencji dokumentów wpływających i wychodzących poza </w:t>
      </w:r>
      <w:r w:rsidR="00D459EF" w:rsidRPr="00A62C5C">
        <w:rPr>
          <w:rFonts w:ascii="Times New Roman" w:hAnsi="Times New Roman" w:cs="Times New Roman"/>
          <w:sz w:val="24"/>
          <w:szCs w:val="24"/>
        </w:rPr>
        <w:t>instytut oraz</w:t>
      </w:r>
      <w:r w:rsidRPr="00A62C5C">
        <w:rPr>
          <w:rFonts w:ascii="Times New Roman" w:hAnsi="Times New Roman" w:cs="Times New Roman"/>
          <w:sz w:val="24"/>
          <w:szCs w:val="24"/>
        </w:rPr>
        <w:t xml:space="preserve"> ich przechowywanie w instytucie i przekazywanie do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archiwizacji;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sporządzanie harmonogramów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egzaminów;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organizowanie przyjęć </w:t>
      </w:r>
      <w:r w:rsidR="00D459EF" w:rsidRPr="00A62C5C">
        <w:rPr>
          <w:rFonts w:ascii="Times New Roman" w:hAnsi="Times New Roman" w:cs="Times New Roman"/>
          <w:sz w:val="24"/>
          <w:szCs w:val="24"/>
        </w:rPr>
        <w:t>interesantów instytutu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prowadzenie dokumentacji pracowników jednostki: m.in. urlopy, ewidencja zwolnień lekarskich, </w:t>
      </w:r>
      <w:r w:rsidR="00D459EF" w:rsidRPr="00A62C5C">
        <w:rPr>
          <w:rFonts w:ascii="Times New Roman" w:hAnsi="Times New Roman" w:cs="Times New Roman"/>
          <w:sz w:val="24"/>
          <w:szCs w:val="24"/>
        </w:rPr>
        <w:t>zastępstw dydaktycznych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rejestru delegacji zgodnie z obowiązującymi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przepisami;</w:t>
      </w:r>
    </w:p>
    <w:p w:rsidR="004055F1" w:rsidRPr="00A62C5C" w:rsidRDefault="004055F1" w:rsidP="004055F1">
      <w:pPr>
        <w:pStyle w:val="Akapitzlist"/>
        <w:numPr>
          <w:ilvl w:val="0"/>
          <w:numId w:val="7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i wykonywanie czynności kancelaryjnych.</w:t>
      </w:r>
    </w:p>
    <w:p w:rsidR="004055F1" w:rsidRPr="00A62C5C" w:rsidRDefault="004055F1" w:rsidP="004055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55F1" w:rsidRPr="00A62C5C" w:rsidRDefault="004055F1" w:rsidP="00405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sz w:val="24"/>
          <w:szCs w:val="24"/>
        </w:rPr>
        <w:t>Jednostki organizacyjne Instytutu</w:t>
      </w:r>
    </w:p>
    <w:p w:rsidR="004055F1" w:rsidRPr="00A62C5C" w:rsidRDefault="004055F1" w:rsidP="00097302">
      <w:pPr>
        <w:spacing w:after="0"/>
        <w:ind w:right="6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sz w:val="24"/>
          <w:szCs w:val="24"/>
        </w:rPr>
        <w:t>Zakłady</w:t>
      </w:r>
    </w:p>
    <w:p w:rsidR="004055F1" w:rsidRPr="00A62C5C" w:rsidRDefault="004055F1" w:rsidP="00097302">
      <w:pPr>
        <w:spacing w:after="0"/>
        <w:ind w:right="653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§45</w:t>
      </w:r>
    </w:p>
    <w:p w:rsidR="004055F1" w:rsidRPr="00A62C5C" w:rsidRDefault="004055F1" w:rsidP="004055F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Zakładem kieruje </w:t>
      </w:r>
      <w:r w:rsidRPr="00A62C5C">
        <w:rPr>
          <w:rFonts w:ascii="Times New Roman" w:hAnsi="Times New Roman" w:cs="Times New Roman"/>
          <w:bCs/>
          <w:sz w:val="24"/>
          <w:szCs w:val="24"/>
        </w:rPr>
        <w:t>kierownik.</w:t>
      </w:r>
    </w:p>
    <w:p w:rsidR="004055F1" w:rsidRPr="00A62C5C" w:rsidRDefault="004055F1" w:rsidP="004055F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kompetencji kierownika </w:t>
      </w:r>
      <w:r w:rsidR="00D459EF" w:rsidRPr="00A62C5C">
        <w:rPr>
          <w:rFonts w:ascii="Times New Roman" w:hAnsi="Times New Roman" w:cs="Times New Roman"/>
          <w:sz w:val="24"/>
          <w:szCs w:val="24"/>
        </w:rPr>
        <w:t>zakładu należy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współpraca przy tworzeniu programu studiów dla danego kierunku i poziomu;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organizacja i nadzór realizacji zadań dydaktycznych i naukowych prowadzonych przez zakład;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sprawowanie nadzoru merytorycznego nad pracownikami zakładu;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dbanie o rozwój zawodowy pracowników;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koordynowanie treści programowych w zakresie realizowanych zajęć dydaktycznych;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proponowanie obsady zajęć dydaktycznych dla kierunku we współpracy z pozostałymi kierownikami zakładu;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dbanie o rzetelne wykonywanie obowiązków przez pracowników i studentów na kierunku;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podejmowanie decyzji we wszystkich sprawach dotyczących zakładu, niezastrzeżonych do kompetencji organów Uczelni;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występowanie z wnioskami w sprawach zatrudnienia, awansowania i nagradzania pracowników kierunku;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ramowego planu hospitacji zajęć i przekazywanie go Dyrektorowi Instytutu oraz Instytutowemu Zespołowi do spraw Zapewnienia Oceny i Jakości Kształcenia;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prowadzenie rejestru hospitacji zajęć;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nadzorowanie poprawności działań podejmowanych w ramach procedury hospitacyjnej;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wyników hospitacji przeprowadzonych w danym roku akademickim;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przekazywanie Instytutowemu Zespołowi do spraw Zapewnienia i Oceny Jakości Kształcenia protokół z przebiegu hospitacji wraz ze wskazaniem wniosków </w:t>
      </w:r>
      <w:r w:rsidRPr="00A62C5C">
        <w:rPr>
          <w:rFonts w:ascii="Times New Roman" w:hAnsi="Times New Roman" w:cs="Times New Roman"/>
          <w:sz w:val="24"/>
          <w:szCs w:val="24"/>
        </w:rPr>
        <w:br/>
        <w:t>i działań mających na celu usunięcie ewentualnych nieprawidłowości;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ustalanie zastępstw za przewlekle chorego pracownika;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interweniowanie w sprawie nieusprawiedliwionej nieobecności pracowników zakładu podczas prowadzonych przez nich zajęć dydaktycznych;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zgłaszanie do dyrektora instytutu nieprawidłowości w procesie dydaktycznym, pracach naukowo-badawczych i innych wynikających z zakresu obowiązków kierowników zakładów wymienionych w Statucie;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wykonywanie wszystkich innych czynności delegowanych przez dyrektora, zastępcę dyrektora lub osobę przez niego upoważnioną;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kierownik zakładu współpracuje z dyrektorem instytutu i realizuje zadania powierzone mu przez dyrektora instytutu;</w:t>
      </w:r>
    </w:p>
    <w:p w:rsidR="004055F1" w:rsidRPr="00A62C5C" w:rsidRDefault="004055F1" w:rsidP="004055F1">
      <w:pPr>
        <w:pStyle w:val="Akapitzlist"/>
        <w:numPr>
          <w:ilvl w:val="0"/>
          <w:numId w:val="7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kierownik jest odpowiedzialny za pracę zakładu przed dyrektorem instytutu.</w:t>
      </w:r>
    </w:p>
    <w:p w:rsidR="004055F1" w:rsidRPr="00A62C5C" w:rsidRDefault="004055F1" w:rsidP="004055F1">
      <w:pPr>
        <w:spacing w:after="0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8472EE" w:rsidRDefault="008472EE" w:rsidP="004055F1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472EE" w:rsidRDefault="008472EE" w:rsidP="004055F1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055F1" w:rsidRPr="00A62C5C" w:rsidRDefault="004055F1" w:rsidP="004055F1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Pracownie i Laboratoria</w:t>
      </w:r>
    </w:p>
    <w:p w:rsidR="004055F1" w:rsidRPr="00A62C5C" w:rsidRDefault="004055F1" w:rsidP="004055F1">
      <w:pPr>
        <w:ind w:right="654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§46</w:t>
      </w:r>
    </w:p>
    <w:p w:rsidR="004055F1" w:rsidRPr="00A62C5C" w:rsidRDefault="004055F1" w:rsidP="004055F1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Pracownią oraz laboratorium </w:t>
      </w:r>
      <w:r w:rsidR="00D459EF" w:rsidRPr="00A62C5C">
        <w:rPr>
          <w:rFonts w:ascii="Times New Roman" w:hAnsi="Times New Roman" w:cs="Times New Roman"/>
          <w:sz w:val="24"/>
          <w:szCs w:val="24"/>
        </w:rPr>
        <w:t>kieruje kierownik</w:t>
      </w:r>
      <w:r w:rsidRPr="00A62C5C">
        <w:rPr>
          <w:rFonts w:ascii="Times New Roman" w:hAnsi="Times New Roman" w:cs="Times New Roman"/>
          <w:sz w:val="24"/>
          <w:szCs w:val="24"/>
        </w:rPr>
        <w:t xml:space="preserve"> i sprawuje nadzór merytoryczny nad pracownikami tych jednostek.</w:t>
      </w:r>
    </w:p>
    <w:p w:rsidR="004055F1" w:rsidRPr="00A62C5C" w:rsidRDefault="004055F1" w:rsidP="004055F1">
      <w:pPr>
        <w:numPr>
          <w:ilvl w:val="0"/>
          <w:numId w:val="76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kompetencji kierownika pracowni oraz laboratorium należy organizacja i nadzór realizacji zadań dydaktycznych i naukowych prowadzonych </w:t>
      </w:r>
      <w:r w:rsidR="00D459EF" w:rsidRPr="00A62C5C">
        <w:rPr>
          <w:rFonts w:ascii="Times New Roman" w:hAnsi="Times New Roman" w:cs="Times New Roman"/>
          <w:sz w:val="24"/>
          <w:szCs w:val="24"/>
        </w:rPr>
        <w:t>przez pracownię</w:t>
      </w:r>
      <w:r w:rsidRPr="00A62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9DE" w:rsidRPr="00F319DE" w:rsidRDefault="004055F1" w:rsidP="00F319DE">
      <w:pPr>
        <w:numPr>
          <w:ilvl w:val="0"/>
          <w:numId w:val="76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Kierownik pracowni oraz laboratorium współpracuje z dyrektorem instytutu i realizuje zadania powierzone mu przez </w:t>
      </w:r>
      <w:r w:rsidR="00D459EF" w:rsidRPr="00A62C5C">
        <w:rPr>
          <w:rFonts w:ascii="Times New Roman" w:hAnsi="Times New Roman" w:cs="Times New Roman"/>
          <w:sz w:val="24"/>
          <w:szCs w:val="24"/>
        </w:rPr>
        <w:t>dyrektora instytutu</w:t>
      </w:r>
      <w:r w:rsidRPr="00A62C5C">
        <w:rPr>
          <w:rFonts w:ascii="Times New Roman" w:hAnsi="Times New Roman" w:cs="Times New Roman"/>
          <w:sz w:val="24"/>
          <w:szCs w:val="24"/>
        </w:rPr>
        <w:t xml:space="preserve"> oraz ponosi przed nim odpowiedzialność za wykonywaną pracę.</w:t>
      </w:r>
    </w:p>
    <w:p w:rsidR="004055F1" w:rsidRPr="00A62C5C" w:rsidRDefault="004055F1" w:rsidP="00A51DE4">
      <w:pPr>
        <w:pStyle w:val="Nagwek1"/>
        <w:tabs>
          <w:tab w:val="left" w:pos="3969"/>
        </w:tabs>
        <w:ind w:right="65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6</w:t>
      </w:r>
    </w:p>
    <w:p w:rsidR="004055F1" w:rsidRPr="00A62C5C" w:rsidRDefault="004055F1" w:rsidP="004055F1">
      <w:pPr>
        <w:pStyle w:val="Nagwek1"/>
        <w:ind w:right="65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color w:val="auto"/>
          <w:sz w:val="24"/>
          <w:szCs w:val="24"/>
        </w:rPr>
        <w:t>MIĘDZYINSTYTUTOWE JEDNOSTKI ORGANIZACYJNE UCZELNI</w:t>
      </w:r>
    </w:p>
    <w:p w:rsidR="004055F1" w:rsidRPr="00A62C5C" w:rsidRDefault="004055F1" w:rsidP="004055F1">
      <w:pPr>
        <w:ind w:right="654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§47</w:t>
      </w:r>
    </w:p>
    <w:p w:rsidR="004055F1" w:rsidRPr="00A62C5C" w:rsidRDefault="004055F1" w:rsidP="004055F1">
      <w:pPr>
        <w:numPr>
          <w:ilvl w:val="0"/>
          <w:numId w:val="75"/>
        </w:numPr>
        <w:spacing w:before="187" w:after="0" w:line="240" w:lineRule="auto"/>
        <w:ind w:left="397" w:hanging="397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Studium kieruje kierownik.</w:t>
      </w:r>
    </w:p>
    <w:p w:rsidR="004055F1" w:rsidRPr="00A62C5C" w:rsidRDefault="004055F1" w:rsidP="004055F1">
      <w:pPr>
        <w:numPr>
          <w:ilvl w:val="0"/>
          <w:numId w:val="75"/>
        </w:numPr>
        <w:spacing w:before="136" w:after="0" w:line="240" w:lineRule="auto"/>
        <w:ind w:left="397" w:hanging="397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Do kompetencji kierownika </w:t>
      </w:r>
      <w:r w:rsidR="00D459EF" w:rsidRPr="00A62C5C">
        <w:rPr>
          <w:rFonts w:ascii="Times New Roman" w:hAnsi="Times New Roman" w:cs="Times New Roman"/>
          <w:sz w:val="24"/>
          <w:szCs w:val="24"/>
        </w:rPr>
        <w:t>studium należy</w:t>
      </w:r>
      <w:r w:rsidRPr="00A62C5C">
        <w:rPr>
          <w:rFonts w:ascii="Times New Roman" w:hAnsi="Times New Roman" w:cs="Times New Roman"/>
          <w:sz w:val="24"/>
          <w:szCs w:val="24"/>
        </w:rPr>
        <w:t>: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reprezentowanie studium </w:t>
      </w:r>
      <w:r w:rsidR="00D459EF" w:rsidRPr="00A62C5C">
        <w:rPr>
          <w:rFonts w:ascii="Times New Roman" w:hAnsi="Times New Roman" w:cs="Times New Roman"/>
          <w:sz w:val="24"/>
          <w:szCs w:val="24"/>
        </w:rPr>
        <w:t>na zewnątrz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organizowanie i nadzór realizowanych zadań dydaktycznych prowadzonych przez studium;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występowanie do Rektora z wnioskami we wszystkich sprawach dotyczących studium;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występowanie z wnioskami w sprawach zatrudniania, awansowania, nagradzania i karania </w:t>
      </w:r>
      <w:r w:rsidR="00D459EF" w:rsidRPr="00A62C5C">
        <w:rPr>
          <w:rFonts w:ascii="Times New Roman" w:hAnsi="Times New Roman" w:cs="Times New Roman"/>
          <w:sz w:val="24"/>
          <w:szCs w:val="24"/>
        </w:rPr>
        <w:t>pracowników studium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sprawowanie nadzoru merytorycznego nad </w:t>
      </w:r>
      <w:r w:rsidR="00D459EF" w:rsidRPr="00A62C5C">
        <w:rPr>
          <w:rFonts w:ascii="Times New Roman" w:hAnsi="Times New Roman" w:cs="Times New Roman"/>
          <w:sz w:val="24"/>
          <w:szCs w:val="24"/>
        </w:rPr>
        <w:t>pracownikami studium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prezentowanie wyników hospitacji przeprowadzonych w danym roku akademickim wraz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>z propozycją działań naprawczych na spotkaniu z nauczycielami akademickimi;</w:t>
      </w:r>
    </w:p>
    <w:p w:rsidR="004055F1" w:rsidRPr="00A62C5C" w:rsidRDefault="004055F1" w:rsidP="004055F1">
      <w:pPr>
        <w:numPr>
          <w:ilvl w:val="0"/>
          <w:numId w:val="74"/>
        </w:numPr>
        <w:tabs>
          <w:tab w:val="left" w:pos="851"/>
        </w:tabs>
        <w:spacing w:before="140" w:after="0" w:line="240" w:lineRule="auto"/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D459EF" w:rsidRPr="00A62C5C">
        <w:rPr>
          <w:rFonts w:ascii="Times New Roman" w:hAnsi="Times New Roman" w:cs="Times New Roman"/>
          <w:spacing w:val="7"/>
          <w:sz w:val="24"/>
          <w:szCs w:val="24"/>
        </w:rPr>
        <w:t>do</w:t>
      </w:r>
      <w:r w:rsidR="00D459EF" w:rsidRPr="00A62C5C">
        <w:rPr>
          <w:rFonts w:ascii="Times New Roman" w:hAnsi="Times New Roman" w:cs="Times New Roman"/>
          <w:spacing w:val="8"/>
          <w:sz w:val="24"/>
          <w:szCs w:val="24"/>
        </w:rPr>
        <w:t xml:space="preserve"> Rektora</w:t>
      </w:r>
      <w:r w:rsidRPr="00A62C5C">
        <w:rPr>
          <w:rFonts w:ascii="Times New Roman" w:hAnsi="Times New Roman" w:cs="Times New Roman"/>
          <w:sz w:val="24"/>
          <w:szCs w:val="24"/>
        </w:rPr>
        <w:t xml:space="preserve"> z wnioskami o przyznanie środków finansowych na </w:t>
      </w:r>
      <w:r w:rsidR="00D459EF" w:rsidRPr="00A62C5C">
        <w:rPr>
          <w:rFonts w:ascii="Times New Roman" w:hAnsi="Times New Roman" w:cs="Times New Roman"/>
          <w:sz w:val="24"/>
          <w:szCs w:val="24"/>
        </w:rPr>
        <w:t>działalność studium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124BC6" w:rsidRDefault="004055F1" w:rsidP="00F319DE">
      <w:pPr>
        <w:numPr>
          <w:ilvl w:val="0"/>
          <w:numId w:val="75"/>
        </w:numPr>
        <w:tabs>
          <w:tab w:val="left" w:pos="2151"/>
          <w:tab w:val="left" w:pos="2892"/>
          <w:tab w:val="left" w:pos="4035"/>
          <w:tab w:val="left" w:pos="4935"/>
          <w:tab w:val="left" w:pos="5316"/>
          <w:tab w:val="left" w:pos="6425"/>
          <w:tab w:val="left" w:pos="7765"/>
        </w:tabs>
        <w:spacing w:before="1" w:after="0" w:line="240" w:lineRule="auto"/>
        <w:ind w:left="397" w:hanging="397"/>
        <w:contextualSpacing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Kierownik studium odpowiada przed</w:t>
      </w:r>
      <w:r w:rsidRPr="00A62C5C">
        <w:rPr>
          <w:rFonts w:ascii="Times New Roman" w:hAnsi="Times New Roman" w:cs="Times New Roman"/>
          <w:sz w:val="24"/>
          <w:szCs w:val="24"/>
        </w:rPr>
        <w:tab/>
        <w:t xml:space="preserve"> władzami Uczelni w sprawach związanych z działalnością i organizacją</w:t>
      </w:r>
      <w:r w:rsidR="007F6E1B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studium</w:t>
      </w:r>
      <w:r w:rsidR="00F319DE">
        <w:rPr>
          <w:rFonts w:ascii="Times New Roman" w:hAnsi="Times New Roman" w:cs="Times New Roman"/>
          <w:sz w:val="24"/>
          <w:szCs w:val="24"/>
        </w:rPr>
        <w:t>.</w:t>
      </w:r>
    </w:p>
    <w:p w:rsidR="007F6E1B" w:rsidRDefault="007F6E1B" w:rsidP="007F6E1B">
      <w:pPr>
        <w:tabs>
          <w:tab w:val="left" w:pos="2151"/>
          <w:tab w:val="left" w:pos="2892"/>
          <w:tab w:val="left" w:pos="4035"/>
          <w:tab w:val="left" w:pos="4935"/>
          <w:tab w:val="left" w:pos="5316"/>
          <w:tab w:val="left" w:pos="6425"/>
          <w:tab w:val="left" w:pos="7765"/>
        </w:tabs>
        <w:spacing w:before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nagwek"/>
        <w:rPr>
          <w:rStyle w:val="nagwek10"/>
          <w:rFonts w:ascii="Times New Roman" w:hAnsi="Times New Roman" w:cs="Times New Roman"/>
          <w:b/>
          <w:color w:val="auto"/>
        </w:rPr>
      </w:pPr>
      <w:r w:rsidRPr="00A62C5C">
        <w:rPr>
          <w:rStyle w:val="nagwek10"/>
          <w:rFonts w:ascii="Times New Roman" w:hAnsi="Times New Roman" w:cs="Times New Roman"/>
          <w:b/>
          <w:color w:val="auto"/>
        </w:rPr>
        <w:t xml:space="preserve">Rozdział </w:t>
      </w:r>
      <w:r>
        <w:rPr>
          <w:rStyle w:val="nagwek10"/>
          <w:rFonts w:ascii="Times New Roman" w:hAnsi="Times New Roman" w:cs="Times New Roman"/>
          <w:b/>
          <w:color w:val="auto"/>
        </w:rPr>
        <w:t>6a</w:t>
      </w:r>
    </w:p>
    <w:p w:rsidR="007F6E1B" w:rsidRDefault="007F6E1B" w:rsidP="007F6E1B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7F6E1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CENTRUM BEZPIECZEŃSTWA LOKALNEGO</w:t>
      </w:r>
    </w:p>
    <w:p w:rsidR="007F6E1B" w:rsidRDefault="007F6E1B" w:rsidP="007F6E1B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7F6E1B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§ 47a</w:t>
      </w:r>
    </w:p>
    <w:p w:rsidR="00574FAB" w:rsidRPr="00574FAB" w:rsidRDefault="00574FAB" w:rsidP="00574FAB">
      <w:pPr>
        <w:pStyle w:val="Standard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  <w:r w:rsidRPr="00574FAB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 xml:space="preserve">1. Zakres działalności Centrum Bezpieczeństwa Lokalnego (stanowisko </w:t>
      </w:r>
      <w:proofErr w:type="spellStart"/>
      <w:r w:rsidRPr="00574FAB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bezetatowe</w:t>
      </w:r>
      <w:proofErr w:type="spellEnd"/>
      <w:r w:rsidRPr="00574FAB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) obejmuje w szczególności:</w:t>
      </w:r>
    </w:p>
    <w:p w:rsidR="00574FAB" w:rsidRPr="00574FAB" w:rsidRDefault="00574FAB" w:rsidP="00574FAB">
      <w:pPr>
        <w:pStyle w:val="Default"/>
        <w:numPr>
          <w:ilvl w:val="0"/>
          <w:numId w:val="93"/>
        </w:numPr>
        <w:jc w:val="both"/>
        <w:rPr>
          <w:rFonts w:ascii="Times New Roman" w:hAnsi="Times New Roman"/>
          <w:sz w:val="22"/>
          <w:szCs w:val="22"/>
        </w:rPr>
      </w:pPr>
      <w:r w:rsidRPr="00574FAB">
        <w:rPr>
          <w:rFonts w:ascii="Times New Roman" w:hAnsi="Times New Roman"/>
          <w:sz w:val="22"/>
          <w:szCs w:val="22"/>
        </w:rPr>
        <w:t>współpracę z przedsiębiorcami, organizacjami pozarządowymi, organami administracji publicznej rządowej i samorządowej, organami centralnymi oraz samorządami zawodowymi w zakresie rozwiązywania problemów praktycznych pojawiających się w obszarze bezpieczeństwa lokalnego;</w:t>
      </w:r>
    </w:p>
    <w:p w:rsidR="00574FAB" w:rsidRPr="00574FAB" w:rsidRDefault="00574FAB" w:rsidP="00574FAB">
      <w:pPr>
        <w:pStyle w:val="Default"/>
        <w:numPr>
          <w:ilvl w:val="0"/>
          <w:numId w:val="93"/>
        </w:numPr>
        <w:jc w:val="both"/>
        <w:rPr>
          <w:rFonts w:ascii="Times New Roman" w:hAnsi="Times New Roman"/>
          <w:sz w:val="22"/>
          <w:szCs w:val="22"/>
        </w:rPr>
      </w:pPr>
      <w:r w:rsidRPr="00574FAB">
        <w:rPr>
          <w:rFonts w:ascii="Times New Roman" w:hAnsi="Times New Roman"/>
          <w:sz w:val="22"/>
          <w:szCs w:val="22"/>
        </w:rPr>
        <w:t>współpracę krajowa i międzynarodowa z uczelniami publicznymi i jednostkami badawczymi w zakresie badań teoretycznych w dyscyplinie nauk o bezpieczeństwie;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organizowanie we współpracy z w/w podmiotami konferencji i innych przedsięwzięć popularyzujących zagadnienia bezpieczeństwa lokalnego;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wspieranie władz lokalnych odpowiedzialnych za bezpieczeństwo;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podnoszenie kwalifikacji zawodowych i kształtowanie kompetencji społecznych studentów oraz słuchaczy organizowanych kursów i szkoleń w zakresie bezpieczeństwa lokalnego;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animowanie działań naukowo-badawczych z zakresu bezpieczeństwa lokalnego;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lastRenderedPageBreak/>
        <w:t>opiniowanie projektów w/w podmiotów dotyczących badań z zakresu bezpieczeństwa lokalnego;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konsultowanie programów nauczania z zakresu bezpieczeństwa lokalnego;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proponowanie tematów prac dyplomowych i magisterskich, będących odpowiedzią na pojawiające się lokalne problemy bezpieczeństwa;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nadawanie certyfikatów bezpieczeństwa podmiotom podejmującym inicjatywy z zakresu bezpieczeństwa lokalnego w oparciu o przeprowadzane inicjatywy prewencyjne;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budowanie odporności wspólnot lokalnych na wypadek zdarzeń niekorzystnych z punktu widzenia ich potrzeby życia bez zagrożeń;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prowadzenie badań w dyscyplinie nauk o bezpieczeństwie wchodzących w skład obszaru nauk społecznych i dziedziny nauk społecznych;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inicjowanie i przygotowywanie projektów do Funduszy Strukturalnych UE i innych środków krajowych i zagranicznych, własnych CBL oraz zleconych przez władze Uczelni – w zakresie Funduszy Strukturalnych UE i innych środków krajowych i zagranicznych;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przygotowanie specyfikacji istotnych warunków zamówienia dla zakupów wynikających z zakresu działań Centrum;</w:t>
      </w:r>
    </w:p>
    <w:p w:rsidR="00574FAB" w:rsidRPr="00574FAB" w:rsidRDefault="00574FAB" w:rsidP="00574FAB">
      <w:pPr>
        <w:pStyle w:val="Akapitzlist"/>
        <w:numPr>
          <w:ilvl w:val="0"/>
          <w:numId w:val="9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74FAB">
        <w:rPr>
          <w:rFonts w:ascii="Times New Roman" w:hAnsi="Times New Roman"/>
        </w:rPr>
        <w:t>potwierdzanie na fakturze wykonanej usługi lub dostarczonego towaru w zakresie zadań Centrum.”.</w:t>
      </w:r>
    </w:p>
    <w:p w:rsidR="007F6E1B" w:rsidRPr="007F6E1B" w:rsidRDefault="007F6E1B" w:rsidP="007F6E1B">
      <w:pPr>
        <w:pStyle w:val="Standard"/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</w:p>
    <w:p w:rsidR="004055F1" w:rsidRPr="00A62C5C" w:rsidRDefault="004055F1" w:rsidP="007F6E1B">
      <w:pPr>
        <w:pStyle w:val="Nagwek1"/>
        <w:spacing w:before="150"/>
        <w:ind w:left="142" w:right="649" w:hanging="14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7</w:t>
      </w:r>
    </w:p>
    <w:p w:rsidR="004055F1" w:rsidRPr="00A62C5C" w:rsidRDefault="004055F1" w:rsidP="007F6E1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2C5C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KIEROWNICY I PRACOWNICY JEDNOSTEK ORGANIZACYJNYCH  ADMINISTRACJI</w:t>
      </w:r>
    </w:p>
    <w:p w:rsidR="004055F1" w:rsidRPr="00A62C5C" w:rsidRDefault="004055F1" w:rsidP="007F6E1B">
      <w:pPr>
        <w:tabs>
          <w:tab w:val="left" w:pos="3828"/>
        </w:tabs>
        <w:spacing w:before="287"/>
        <w:ind w:right="653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§48</w:t>
      </w:r>
    </w:p>
    <w:p w:rsidR="004055F1" w:rsidRPr="00A62C5C" w:rsidRDefault="004055F1" w:rsidP="004055F1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Kierownicy jednostek organizacyjnych administracji kierują pracą tych jednostek   i ponoszą pełną odpowiedzialność za realizację powierzonych im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zadań.</w:t>
      </w:r>
    </w:p>
    <w:p w:rsidR="004055F1" w:rsidRPr="00A62C5C" w:rsidRDefault="004055F1" w:rsidP="004055F1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Do zakresu działań kierowników, o których mowa w ust. 1 należy:</w:t>
      </w:r>
    </w:p>
    <w:p w:rsidR="004055F1" w:rsidRPr="00A62C5C" w:rsidRDefault="009D717D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</w:t>
      </w:r>
      <w:r w:rsidR="004055F1" w:rsidRPr="00A62C5C">
        <w:rPr>
          <w:rFonts w:ascii="Times New Roman" w:hAnsi="Times New Roman" w:cs="Times New Roman"/>
          <w:sz w:val="24"/>
          <w:szCs w:val="24"/>
        </w:rPr>
        <w:t>rganizowanie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ustalanie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podległych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oraz przydzielanie prac doraźnych nieprzewidzianych w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5F1" w:rsidRPr="00A62C5C">
        <w:rPr>
          <w:rFonts w:ascii="Times New Roman" w:hAnsi="Times New Roman" w:cs="Times New Roman"/>
          <w:sz w:val="24"/>
          <w:szCs w:val="24"/>
        </w:rPr>
        <w:t>zakresach;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opracowywanie projektów regulaminów zarządzeń, decyzji, umów i pism podpisywanych przez Rektora, prorektorów i kanclerza dotyczących zakresu zadań kierowanej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jednostki;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dbanie o podnoszenie kwalifikacji zawodowych swoich i podległych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pracowników,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sprawowanie bezpośredniego nadzoru nad prawidłowym i terminowym wykonywaniem pracy przez podległych pracowników oraz kontrola realizacji </w:t>
      </w:r>
      <w:r w:rsidR="00D459EF" w:rsidRPr="00A62C5C">
        <w:rPr>
          <w:rFonts w:ascii="Times New Roman" w:hAnsi="Times New Roman" w:cs="Times New Roman"/>
          <w:sz w:val="24"/>
          <w:szCs w:val="24"/>
        </w:rPr>
        <w:t>wydanych poleceń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czuwanie nad przestrzeganiem wewnętrznych i ogólnie obowiązujących przepisów prawnych związanych z </w:t>
      </w:r>
      <w:r w:rsidR="00D459EF" w:rsidRPr="00A62C5C">
        <w:rPr>
          <w:rFonts w:ascii="Times New Roman" w:hAnsi="Times New Roman" w:cs="Times New Roman"/>
          <w:sz w:val="24"/>
          <w:szCs w:val="24"/>
        </w:rPr>
        <w:t>działalnością jednostki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nadzór nad prowadzeniem wymaganej dokumentacji 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sprawozdawczości;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bieżące śledzenie zmian w przepisach prawa dotyczących kierowanej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jednostki;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wnioskowanie o aktualizację wewnętrznych </w:t>
      </w:r>
      <w:r w:rsidR="00D459EF" w:rsidRPr="00A62C5C">
        <w:rPr>
          <w:rFonts w:ascii="Times New Roman" w:hAnsi="Times New Roman" w:cs="Times New Roman"/>
          <w:sz w:val="24"/>
          <w:szCs w:val="24"/>
        </w:rPr>
        <w:t>przepisów prawnych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8"/>
          <w:tab w:val="left" w:pos="839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 reprezentowanie jednostki wobec przełożonych i </w:t>
      </w:r>
      <w:r w:rsidR="00D459EF" w:rsidRPr="00A62C5C">
        <w:rPr>
          <w:rFonts w:ascii="Times New Roman" w:hAnsi="Times New Roman" w:cs="Times New Roman"/>
          <w:sz w:val="24"/>
          <w:szCs w:val="24"/>
        </w:rPr>
        <w:t>organów Uczelni</w:t>
      </w:r>
      <w:r w:rsidRPr="00A62C5C">
        <w:rPr>
          <w:rFonts w:ascii="Times New Roman" w:hAnsi="Times New Roman" w:cs="Times New Roman"/>
          <w:sz w:val="24"/>
          <w:szCs w:val="24"/>
        </w:rPr>
        <w:t>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przestrzeganie prawa i zapewnienie</w:t>
      </w:r>
      <w:r w:rsidRPr="00A62C5C">
        <w:rPr>
          <w:rFonts w:ascii="Times New Roman" w:hAnsi="Times New Roman" w:cs="Times New Roman"/>
          <w:sz w:val="24"/>
          <w:szCs w:val="24"/>
        </w:rPr>
        <w:tab/>
        <w:t>jego przestrzegania przez podległych pracowników;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nadzór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kontrola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nad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przestrzeganiem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dyscypliny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pracy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oraz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tajemnicy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służbowej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przez podległych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pracowników;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sprawowanie nadzoru i egzekwowanie przestrzegania przez pracowników przepisów BHP </w:t>
      </w:r>
      <w:proofErr w:type="spellStart"/>
      <w:r w:rsidRPr="00A62C5C">
        <w:rPr>
          <w:rFonts w:ascii="Times New Roman" w:hAnsi="Times New Roman" w:cs="Times New Roman"/>
          <w:sz w:val="24"/>
          <w:szCs w:val="24"/>
        </w:rPr>
        <w:t>iPPOŻ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>.;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zabezpieczanie mienia Uczelni znajdującego się w dyspozycji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jednostki;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wykonywanie innych poleceń bezpośrednich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przełożonych;</w:t>
      </w:r>
    </w:p>
    <w:p w:rsidR="004055F1" w:rsidRPr="00A62C5C" w:rsidRDefault="004055F1" w:rsidP="004055F1">
      <w:pPr>
        <w:numPr>
          <w:ilvl w:val="0"/>
          <w:numId w:val="72"/>
        </w:numPr>
        <w:tabs>
          <w:tab w:val="left" w:pos="709"/>
          <w:tab w:val="left" w:pos="83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uczestniczenie w pracach związanych z zarządzaniem kryzysowym, sprawami obronnymi i przestrzeganie przepisów o ochronie informacji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niejawnych.</w:t>
      </w:r>
    </w:p>
    <w:p w:rsidR="004055F1" w:rsidRPr="00A62C5C" w:rsidRDefault="004055F1" w:rsidP="004055F1">
      <w:pPr>
        <w:numPr>
          <w:ilvl w:val="0"/>
          <w:numId w:val="73"/>
        </w:numPr>
        <w:tabs>
          <w:tab w:val="left" w:pos="476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Szczegółowe zakresy obowiązków kierowników jednostek organizacyjnych administracji ustalają i podpisują odpowiednio Rektor, prorektor, właściwy dyrektor instytutu oraz </w:t>
      </w:r>
      <w:r w:rsidRPr="00A62C5C">
        <w:rPr>
          <w:rFonts w:ascii="Times New Roman" w:hAnsi="Times New Roman" w:cs="Times New Roman"/>
          <w:sz w:val="24"/>
          <w:szCs w:val="24"/>
        </w:rPr>
        <w:lastRenderedPageBreak/>
        <w:t xml:space="preserve">kanclerz. Zakresy te są ściśle związane z zakresami działań ustalonych dla poszczególnych jednostek oraz obejmują czynności przewidziane dla </w:t>
      </w:r>
      <w:r w:rsidR="00D459EF" w:rsidRPr="00A62C5C">
        <w:rPr>
          <w:rFonts w:ascii="Times New Roman" w:hAnsi="Times New Roman" w:cs="Times New Roman"/>
          <w:sz w:val="24"/>
          <w:szCs w:val="24"/>
        </w:rPr>
        <w:t>tych stanowisk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4055F1" w:rsidRPr="00A62C5C" w:rsidRDefault="004055F1" w:rsidP="004055F1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Kierownicy jednostek organizacyjnych</w:t>
      </w:r>
      <w:r w:rsidR="009D717D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z w:val="24"/>
          <w:szCs w:val="24"/>
        </w:rPr>
        <w:t>administracji zobowiązani są do:</w:t>
      </w:r>
    </w:p>
    <w:p w:rsidR="004055F1" w:rsidRPr="00A62C5C" w:rsidRDefault="004055F1" w:rsidP="004055F1">
      <w:pPr>
        <w:pStyle w:val="Akapitzlist"/>
        <w:numPr>
          <w:ilvl w:val="0"/>
          <w:numId w:val="7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bieżącego aktualizowania zakresów obowiązków podległych im pracowników;</w:t>
      </w:r>
    </w:p>
    <w:p w:rsidR="004055F1" w:rsidRPr="00A62C5C" w:rsidRDefault="004055F1" w:rsidP="004055F1">
      <w:pPr>
        <w:pStyle w:val="Akapitzlist"/>
        <w:numPr>
          <w:ilvl w:val="0"/>
          <w:numId w:val="7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współpracy z innymi </w:t>
      </w:r>
      <w:r w:rsidR="00D459EF" w:rsidRPr="00A62C5C">
        <w:rPr>
          <w:rFonts w:ascii="Times New Roman" w:hAnsi="Times New Roman" w:cs="Times New Roman"/>
          <w:sz w:val="24"/>
          <w:szCs w:val="24"/>
        </w:rPr>
        <w:t xml:space="preserve">jednostkami </w:t>
      </w:r>
      <w:proofErr w:type="spellStart"/>
      <w:r w:rsidR="00D459EF" w:rsidRPr="00A62C5C">
        <w:rPr>
          <w:rFonts w:ascii="Times New Roman" w:hAnsi="Times New Roman" w:cs="Times New Roman"/>
          <w:sz w:val="24"/>
          <w:szCs w:val="24"/>
        </w:rPr>
        <w:t>jednostkami</w:t>
      </w:r>
      <w:proofErr w:type="spellEnd"/>
      <w:r w:rsidRPr="00A62C5C">
        <w:rPr>
          <w:rFonts w:ascii="Times New Roman" w:hAnsi="Times New Roman" w:cs="Times New Roman"/>
          <w:sz w:val="24"/>
          <w:szCs w:val="24"/>
        </w:rPr>
        <w:t xml:space="preserve"> </w:t>
      </w:r>
      <w:r w:rsidRPr="00A62C5C">
        <w:rPr>
          <w:rFonts w:ascii="Times New Roman" w:hAnsi="Times New Roman" w:cs="Times New Roman"/>
          <w:spacing w:val="-1"/>
          <w:sz w:val="24"/>
          <w:szCs w:val="24"/>
        </w:rPr>
        <w:t xml:space="preserve">organizacyjnymi </w:t>
      </w:r>
      <w:r w:rsidRPr="00A62C5C">
        <w:rPr>
          <w:rFonts w:ascii="Times New Roman" w:hAnsi="Times New Roman" w:cs="Times New Roman"/>
          <w:sz w:val="24"/>
          <w:szCs w:val="24"/>
        </w:rPr>
        <w:t xml:space="preserve">w zakresie spraw wymagających </w:t>
      </w:r>
      <w:r w:rsidR="00D459EF" w:rsidRPr="00A62C5C">
        <w:rPr>
          <w:rFonts w:ascii="Times New Roman" w:hAnsi="Times New Roman" w:cs="Times New Roman"/>
          <w:sz w:val="24"/>
          <w:szCs w:val="24"/>
        </w:rPr>
        <w:t>wspólnych rozwiązań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4055F1" w:rsidRPr="00A62C5C" w:rsidRDefault="004055F1" w:rsidP="004055F1">
      <w:pPr>
        <w:spacing w:before="74"/>
        <w:ind w:right="653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§49</w:t>
      </w:r>
    </w:p>
    <w:p w:rsidR="004055F1" w:rsidRPr="00A62C5C" w:rsidRDefault="004055F1" w:rsidP="004055F1">
      <w:pPr>
        <w:spacing w:before="137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Wszyscy kierownicy jednostek organizacyjnych zobowiązani są do wykonywania kontroli wewnętrznej, zgodnie z obowiązującymi w tym zakresie przepisami.</w:t>
      </w:r>
    </w:p>
    <w:p w:rsidR="004055F1" w:rsidRPr="00A62C5C" w:rsidRDefault="004055F1" w:rsidP="004055F1">
      <w:pPr>
        <w:spacing w:before="1"/>
        <w:ind w:right="653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§50</w:t>
      </w:r>
    </w:p>
    <w:p w:rsidR="004055F1" w:rsidRPr="00A62C5C" w:rsidRDefault="004055F1" w:rsidP="004055F1">
      <w:pPr>
        <w:spacing w:before="136" w:after="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Kierownicy jednostek organizacyjnych administracji mają prawo do wnioskowania w sprawach zatrudnienia, przeszeregowania, podwyższania wynagrodzeń, zwalniania, nagradzania </w:t>
      </w:r>
      <w:r w:rsidR="009833D9">
        <w:rPr>
          <w:rFonts w:ascii="Times New Roman" w:hAnsi="Times New Roman" w:cs="Times New Roman"/>
          <w:sz w:val="24"/>
          <w:szCs w:val="24"/>
        </w:rPr>
        <w:br/>
      </w:r>
      <w:r w:rsidRPr="00A62C5C">
        <w:rPr>
          <w:rFonts w:ascii="Times New Roman" w:hAnsi="Times New Roman" w:cs="Times New Roman"/>
          <w:sz w:val="24"/>
          <w:szCs w:val="24"/>
        </w:rPr>
        <w:t xml:space="preserve">i udzielania kar regulaminowych podległych </w:t>
      </w:r>
      <w:r w:rsidR="00D459EF" w:rsidRPr="00A62C5C">
        <w:rPr>
          <w:rFonts w:ascii="Times New Roman" w:hAnsi="Times New Roman" w:cs="Times New Roman"/>
          <w:sz w:val="24"/>
          <w:szCs w:val="24"/>
        </w:rPr>
        <w:t>im pracowników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4055F1" w:rsidRPr="00A62C5C" w:rsidRDefault="004055F1" w:rsidP="004055F1">
      <w:pPr>
        <w:ind w:right="653"/>
        <w:jc w:val="center"/>
        <w:rPr>
          <w:rFonts w:ascii="Times New Roman" w:hAnsi="Times New Roman" w:cs="Times New Roman"/>
          <w:sz w:val="24"/>
          <w:szCs w:val="24"/>
        </w:rPr>
      </w:pPr>
    </w:p>
    <w:p w:rsidR="004055F1" w:rsidRPr="00A62C5C" w:rsidRDefault="004055F1" w:rsidP="004055F1">
      <w:pPr>
        <w:ind w:right="653"/>
        <w:jc w:val="center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>§51</w:t>
      </w:r>
    </w:p>
    <w:p w:rsidR="004055F1" w:rsidRPr="00A62C5C" w:rsidRDefault="004055F1" w:rsidP="004055F1">
      <w:pPr>
        <w:spacing w:before="139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62C5C">
        <w:rPr>
          <w:rFonts w:ascii="Times New Roman" w:hAnsi="Times New Roman" w:cs="Times New Roman"/>
          <w:sz w:val="24"/>
          <w:szCs w:val="24"/>
        </w:rPr>
        <w:t xml:space="preserve">Szczegółowe obowiązki, uprawnienia i zakres odpowiedzialności pracowników PWSTE określają indywidualne </w:t>
      </w:r>
      <w:r w:rsidR="00D459EF" w:rsidRPr="00A62C5C">
        <w:rPr>
          <w:rFonts w:ascii="Times New Roman" w:hAnsi="Times New Roman" w:cs="Times New Roman"/>
          <w:sz w:val="24"/>
          <w:szCs w:val="24"/>
        </w:rPr>
        <w:t>zakresy czynności</w:t>
      </w:r>
      <w:r w:rsidRPr="00A62C5C">
        <w:rPr>
          <w:rFonts w:ascii="Times New Roman" w:hAnsi="Times New Roman" w:cs="Times New Roman"/>
          <w:sz w:val="24"/>
          <w:szCs w:val="24"/>
        </w:rPr>
        <w:t>.</w:t>
      </w:r>
    </w:p>
    <w:p w:rsidR="00294263" w:rsidRPr="00A62C5C" w:rsidRDefault="00294263" w:rsidP="00D459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4263" w:rsidRPr="00A62C5C" w:rsidSect="004859C0">
          <w:footerReference w:type="default" r:id="rId19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</w:p>
    <w:p w:rsidR="00B82F4E" w:rsidRPr="00A62C5C" w:rsidRDefault="00B82F4E" w:rsidP="007A1338">
      <w:pPr>
        <w:tabs>
          <w:tab w:val="left" w:pos="839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  <w:sectPr w:rsidR="00B82F4E" w:rsidRPr="00A62C5C" w:rsidSect="00B927BB">
          <w:footerReference w:type="default" r:id="rId20"/>
          <w:type w:val="continuous"/>
          <w:pgSz w:w="11906" w:h="16838" w:code="9"/>
          <w:pgMar w:top="1320" w:right="1281" w:bottom="1202" w:left="1298" w:header="0" w:footer="1004" w:gutter="0"/>
          <w:cols w:space="708"/>
          <w:formProt w:val="0"/>
          <w:docGrid w:linePitch="100" w:charSpace="4096"/>
        </w:sectPr>
      </w:pPr>
    </w:p>
    <w:p w:rsidR="00915232" w:rsidRPr="00A62C5C" w:rsidRDefault="00915232" w:rsidP="00D459EF">
      <w:pPr>
        <w:pStyle w:val="numery"/>
        <w:tabs>
          <w:tab w:val="left" w:pos="709"/>
          <w:tab w:val="left" w:pos="851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15232" w:rsidRPr="00A62C5C" w:rsidSect="00F64A4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06" w:rsidRDefault="00766A06" w:rsidP="0052238D">
      <w:pPr>
        <w:spacing w:after="0" w:line="240" w:lineRule="auto"/>
      </w:pPr>
      <w:r>
        <w:separator/>
      </w:r>
    </w:p>
  </w:endnote>
  <w:endnote w:type="continuationSeparator" w:id="0">
    <w:p w:rsidR="00766A06" w:rsidRDefault="00766A06" w:rsidP="0052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1" w:rsidRDefault="00B64671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673150"/>
      <w:docPartObj>
        <w:docPartGallery w:val="Page Numbers (Bottom of Page)"/>
        <w:docPartUnique/>
      </w:docPartObj>
    </w:sdtPr>
    <w:sdtEndPr/>
    <w:sdtContent>
      <w:p w:rsidR="00990134" w:rsidRDefault="00990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990134" w:rsidRDefault="00990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133001"/>
      <w:docPartObj>
        <w:docPartGallery w:val="Page Numbers (Bottom of Page)"/>
        <w:docPartUnique/>
      </w:docPartObj>
    </w:sdtPr>
    <w:sdtEndPr/>
    <w:sdtContent>
      <w:p w:rsidR="00990134" w:rsidRDefault="009901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0134" w:rsidRDefault="00990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1" w:rsidRDefault="00B646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34" w:rsidRDefault="009901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34" w:rsidRDefault="0099013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34" w:rsidRDefault="0099013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34" w:rsidRDefault="0099013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34" w:rsidRDefault="0099013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34" w:rsidRDefault="00990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06" w:rsidRDefault="00766A06" w:rsidP="0052238D">
      <w:pPr>
        <w:spacing w:after="0" w:line="240" w:lineRule="auto"/>
      </w:pPr>
      <w:r>
        <w:separator/>
      </w:r>
    </w:p>
  </w:footnote>
  <w:footnote w:type="continuationSeparator" w:id="0">
    <w:p w:rsidR="00766A06" w:rsidRDefault="00766A06" w:rsidP="0052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1" w:rsidRDefault="00B64671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09" w:rsidRDefault="006B1609" w:rsidP="006B1609">
    <w:pPr>
      <w:pStyle w:val="Nagwek0"/>
      <w:jc w:val="right"/>
      <w:rPr>
        <w:sz w:val="16"/>
        <w:szCs w:val="16"/>
      </w:rPr>
    </w:pPr>
  </w:p>
  <w:p w:rsidR="006B1609" w:rsidRDefault="006B1609" w:rsidP="006B1609">
    <w:pPr>
      <w:pStyle w:val="Nagwek0"/>
      <w:jc w:val="right"/>
      <w:rPr>
        <w:sz w:val="16"/>
        <w:szCs w:val="16"/>
      </w:rPr>
    </w:pPr>
  </w:p>
  <w:p w:rsidR="006B1609" w:rsidRPr="006B1609" w:rsidRDefault="006B1609" w:rsidP="006B1609">
    <w:pPr>
      <w:pStyle w:val="Nagwek0"/>
      <w:jc w:val="right"/>
      <w:rPr>
        <w:sz w:val="16"/>
        <w:szCs w:val="16"/>
      </w:rPr>
    </w:pPr>
    <w:r w:rsidRPr="006B1609">
      <w:rPr>
        <w:sz w:val="16"/>
        <w:szCs w:val="16"/>
      </w:rPr>
      <w:t>Tekst ujednolicony na podstawie Zarządzenia nr 111/2020 Rektora PWSTE w Jarosławiu z dnia 18.09.2020 r.</w:t>
    </w:r>
  </w:p>
  <w:p w:rsidR="006B1609" w:rsidRPr="006B1609" w:rsidRDefault="006B1609" w:rsidP="006B1609">
    <w:pPr>
      <w:pStyle w:val="Nagwek0"/>
      <w:jc w:val="right"/>
      <w:rPr>
        <w:sz w:val="16"/>
        <w:szCs w:val="16"/>
      </w:rPr>
    </w:pPr>
    <w:r w:rsidRPr="006B1609">
      <w:rPr>
        <w:sz w:val="16"/>
        <w:szCs w:val="16"/>
      </w:rPr>
      <w:t>uwzględniający zmiany wprowadzone Zarządzeniem nr 146/2020 Rektora PWSTE w Jarosławiu z dnia 09.11.2020 r.</w:t>
    </w:r>
    <w:r w:rsidR="006C4FD6">
      <w:rPr>
        <w:sz w:val="16"/>
        <w:szCs w:val="16"/>
      </w:rPr>
      <w:t>,</w:t>
    </w:r>
  </w:p>
  <w:p w:rsidR="006B1609" w:rsidRDefault="006B1609" w:rsidP="006B1609">
    <w:pPr>
      <w:pStyle w:val="Nagwek0"/>
      <w:jc w:val="right"/>
      <w:rPr>
        <w:sz w:val="16"/>
        <w:szCs w:val="16"/>
      </w:rPr>
    </w:pPr>
    <w:r w:rsidRPr="006B1609">
      <w:rPr>
        <w:sz w:val="16"/>
        <w:szCs w:val="16"/>
      </w:rPr>
      <w:t>Zarządzeniem nr 149/2020 Rektora PWSTE w Jarosławiu z dnia 20.11.2020 r.</w:t>
    </w:r>
  </w:p>
  <w:p w:rsidR="006C4FD6" w:rsidRDefault="006C4FD6" w:rsidP="006B1609">
    <w:pPr>
      <w:pStyle w:val="Nagwek0"/>
      <w:jc w:val="right"/>
      <w:rPr>
        <w:sz w:val="16"/>
        <w:szCs w:val="16"/>
      </w:rPr>
    </w:pPr>
    <w:r>
      <w:rPr>
        <w:sz w:val="16"/>
        <w:szCs w:val="16"/>
      </w:rPr>
      <w:t>Zarządzeni</w:t>
    </w:r>
    <w:r w:rsidR="00BA3FDD">
      <w:rPr>
        <w:sz w:val="16"/>
        <w:szCs w:val="16"/>
      </w:rPr>
      <w:t>em</w:t>
    </w:r>
    <w:r>
      <w:rPr>
        <w:sz w:val="16"/>
        <w:szCs w:val="16"/>
      </w:rPr>
      <w:t xml:space="preserve"> nr 156/2020 Rektora PWSTE w Jarosławiu z dnia 02.12.2020 r.</w:t>
    </w:r>
  </w:p>
  <w:p w:rsidR="00BA3FDD" w:rsidRDefault="00BA3FDD" w:rsidP="006B1609">
    <w:pPr>
      <w:pStyle w:val="Nagwek0"/>
      <w:jc w:val="right"/>
      <w:rPr>
        <w:sz w:val="16"/>
        <w:szCs w:val="16"/>
      </w:rPr>
    </w:pPr>
    <w:r>
      <w:rPr>
        <w:sz w:val="16"/>
        <w:szCs w:val="16"/>
      </w:rPr>
      <w:t>Zarządzeniem nr 77/2021 Rektora PWSTE w Jarosławiu z dnia 22.07.2021 r.</w:t>
    </w:r>
  </w:p>
  <w:p w:rsidR="00027C8A" w:rsidRPr="006B1609" w:rsidRDefault="00027C8A" w:rsidP="006B1609">
    <w:pPr>
      <w:pStyle w:val="Nagwek0"/>
      <w:jc w:val="right"/>
      <w:rPr>
        <w:sz w:val="16"/>
        <w:szCs w:val="16"/>
      </w:rPr>
    </w:pPr>
    <w:r>
      <w:rPr>
        <w:sz w:val="16"/>
        <w:szCs w:val="16"/>
      </w:rPr>
      <w:t>Zarządzeniem nr 1</w:t>
    </w:r>
    <w:r w:rsidR="00B64671">
      <w:rPr>
        <w:sz w:val="16"/>
        <w:szCs w:val="16"/>
      </w:rPr>
      <w:t>34</w:t>
    </w:r>
    <w:r>
      <w:rPr>
        <w:sz w:val="16"/>
        <w:szCs w:val="16"/>
      </w:rPr>
      <w:t xml:space="preserve">/2021 Rektora PWSTE w Jarosławiu z dnia </w:t>
    </w:r>
    <w:r w:rsidR="00B64671">
      <w:rPr>
        <w:sz w:val="16"/>
        <w:szCs w:val="16"/>
      </w:rPr>
      <w:t>22</w:t>
    </w:r>
    <w:bookmarkStart w:id="6" w:name="_GoBack"/>
    <w:bookmarkEnd w:id="6"/>
    <w:r>
      <w:rPr>
        <w:sz w:val="16"/>
        <w:szCs w:val="16"/>
      </w:rPr>
      <w:t>.11.2021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7AA97DC49254D759FCC4F8FDBD7A467"/>
      </w:placeholder>
      <w:temporary/>
      <w:showingPlcHdr/>
      <w15:appearance w15:val="hidden"/>
    </w:sdtPr>
    <w:sdtEndPr/>
    <w:sdtContent>
      <w:p w:rsidR="006B1609" w:rsidRDefault="006B1609">
        <w:pPr>
          <w:pStyle w:val="Nagwek0"/>
        </w:pPr>
        <w:r>
          <w:t>[Wpisz tutaj]</w:t>
        </w:r>
      </w:p>
    </w:sdtContent>
  </w:sdt>
  <w:p w:rsidR="006B1609" w:rsidRDefault="006B160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CE"/>
    <w:multiLevelType w:val="hybridMultilevel"/>
    <w:tmpl w:val="E5522F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7651DB"/>
    <w:multiLevelType w:val="multilevel"/>
    <w:tmpl w:val="AD0E9D9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A07DB"/>
    <w:multiLevelType w:val="multilevel"/>
    <w:tmpl w:val="17322062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087B0791"/>
    <w:multiLevelType w:val="hybridMultilevel"/>
    <w:tmpl w:val="E9C846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C05FBE"/>
    <w:multiLevelType w:val="multilevel"/>
    <w:tmpl w:val="4D728EB6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" w15:restartNumberingAfterBreak="0">
    <w:nsid w:val="09217080"/>
    <w:multiLevelType w:val="hybridMultilevel"/>
    <w:tmpl w:val="41F82F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30B2"/>
    <w:multiLevelType w:val="hybridMultilevel"/>
    <w:tmpl w:val="95B81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D252A"/>
    <w:multiLevelType w:val="multilevel"/>
    <w:tmpl w:val="AE46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55A5C"/>
    <w:multiLevelType w:val="multilevel"/>
    <w:tmpl w:val="77E86FB4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09841E3"/>
    <w:multiLevelType w:val="hybridMultilevel"/>
    <w:tmpl w:val="E8627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E4D65"/>
    <w:multiLevelType w:val="hybridMultilevel"/>
    <w:tmpl w:val="F4DE96D0"/>
    <w:lvl w:ilvl="0" w:tplc="84A65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3C76E2F"/>
    <w:multiLevelType w:val="hybridMultilevel"/>
    <w:tmpl w:val="3E08066A"/>
    <w:lvl w:ilvl="0" w:tplc="AA9EE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D4D86"/>
    <w:multiLevelType w:val="multilevel"/>
    <w:tmpl w:val="9DF42808"/>
    <w:lvl w:ilvl="0">
      <w:start w:val="1"/>
      <w:numFmt w:val="lowerLetter"/>
      <w:lvlText w:val="%1)"/>
      <w:lvlJc w:val="left"/>
      <w:pPr>
        <w:ind w:left="838" w:hanging="360"/>
      </w:pPr>
      <w:rPr>
        <w:spacing w:val="-6"/>
        <w:w w:val="99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165311E1"/>
    <w:multiLevelType w:val="multilevel"/>
    <w:tmpl w:val="2A22D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178F6"/>
    <w:multiLevelType w:val="hybridMultilevel"/>
    <w:tmpl w:val="F8988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12361"/>
    <w:multiLevelType w:val="hybridMultilevel"/>
    <w:tmpl w:val="FA3ED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CD0937"/>
    <w:multiLevelType w:val="hybridMultilevel"/>
    <w:tmpl w:val="7AB0339C"/>
    <w:lvl w:ilvl="0" w:tplc="3E1894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BF96894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29AF226">
      <w:start w:val="2"/>
      <w:numFmt w:val="decimal"/>
      <w:lvlText w:val="%6&gt;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E1CAE"/>
    <w:multiLevelType w:val="hybridMultilevel"/>
    <w:tmpl w:val="B2503E46"/>
    <w:lvl w:ilvl="0" w:tplc="B3DA3C96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8" w15:restartNumberingAfterBreak="0">
    <w:nsid w:val="1A642F5C"/>
    <w:multiLevelType w:val="multilevel"/>
    <w:tmpl w:val="EB5EF2CA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49"/>
        </w:tabs>
        <w:ind w:left="1049" w:hanging="14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ACE7E37"/>
    <w:multiLevelType w:val="hybridMultilevel"/>
    <w:tmpl w:val="90A20130"/>
    <w:lvl w:ilvl="0" w:tplc="334EA222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1B4A1EE2"/>
    <w:multiLevelType w:val="hybridMultilevel"/>
    <w:tmpl w:val="6E9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11B65"/>
    <w:multiLevelType w:val="multilevel"/>
    <w:tmpl w:val="8E749E02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1CFB0139"/>
    <w:multiLevelType w:val="hybridMultilevel"/>
    <w:tmpl w:val="7608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41E08"/>
    <w:multiLevelType w:val="hybridMultilevel"/>
    <w:tmpl w:val="81D68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51530"/>
    <w:multiLevelType w:val="hybridMultilevel"/>
    <w:tmpl w:val="56EAA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10B8DFDA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80F5F"/>
    <w:multiLevelType w:val="hybridMultilevel"/>
    <w:tmpl w:val="34F8918E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22B813C7"/>
    <w:multiLevelType w:val="hybridMultilevel"/>
    <w:tmpl w:val="FA344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4D7A68"/>
    <w:multiLevelType w:val="hybridMultilevel"/>
    <w:tmpl w:val="4C7C8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E1165F"/>
    <w:multiLevelType w:val="hybridMultilevel"/>
    <w:tmpl w:val="C95C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351F7"/>
    <w:multiLevelType w:val="hybridMultilevel"/>
    <w:tmpl w:val="FA16A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4166F7"/>
    <w:multiLevelType w:val="hybridMultilevel"/>
    <w:tmpl w:val="2DE045C0"/>
    <w:lvl w:ilvl="0" w:tplc="9EE68274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27691959"/>
    <w:multiLevelType w:val="multilevel"/>
    <w:tmpl w:val="EFA636EE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49"/>
        </w:tabs>
        <w:ind w:left="1049" w:hanging="14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77618CD"/>
    <w:multiLevelType w:val="multilevel"/>
    <w:tmpl w:val="1B7A5792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3" w15:restartNumberingAfterBreak="0">
    <w:nsid w:val="283A62F2"/>
    <w:multiLevelType w:val="hybridMultilevel"/>
    <w:tmpl w:val="FA7A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44A4B"/>
    <w:multiLevelType w:val="hybridMultilevel"/>
    <w:tmpl w:val="E5B298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C3646EF"/>
    <w:multiLevelType w:val="hybridMultilevel"/>
    <w:tmpl w:val="FA948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7E37"/>
    <w:multiLevelType w:val="hybridMultilevel"/>
    <w:tmpl w:val="CBE81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637E9"/>
    <w:multiLevelType w:val="multilevel"/>
    <w:tmpl w:val="579ED142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2E8E3A04"/>
    <w:multiLevelType w:val="multilevel"/>
    <w:tmpl w:val="CDEA21C0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9" w15:restartNumberingAfterBreak="0">
    <w:nsid w:val="2F175437"/>
    <w:multiLevelType w:val="hybridMultilevel"/>
    <w:tmpl w:val="31CE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4D466C"/>
    <w:multiLevelType w:val="hybridMultilevel"/>
    <w:tmpl w:val="EA66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20ABB"/>
    <w:multiLevelType w:val="hybridMultilevel"/>
    <w:tmpl w:val="34DA1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564698"/>
    <w:multiLevelType w:val="multilevel"/>
    <w:tmpl w:val="DB62DDAC"/>
    <w:lvl w:ilvl="0">
      <w:start w:val="1"/>
      <w:numFmt w:val="decimal"/>
      <w:lvlText w:val="%1."/>
      <w:lvlJc w:val="left"/>
      <w:pPr>
        <w:ind w:left="838" w:hanging="360"/>
      </w:pPr>
      <w:rPr>
        <w:rFonts w:eastAsia="Times New Roman" w:cs="Times New Roman"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33A03F6C"/>
    <w:multiLevelType w:val="multilevel"/>
    <w:tmpl w:val="D15AF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4" w15:restartNumberingAfterBreak="0">
    <w:nsid w:val="36023A79"/>
    <w:multiLevelType w:val="multilevel"/>
    <w:tmpl w:val="C4F21288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5" w15:restartNumberingAfterBreak="0">
    <w:nsid w:val="36DA02E0"/>
    <w:multiLevelType w:val="hybridMultilevel"/>
    <w:tmpl w:val="BAF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85C6A05"/>
    <w:multiLevelType w:val="hybridMultilevel"/>
    <w:tmpl w:val="624EA95C"/>
    <w:lvl w:ilvl="0" w:tplc="E50CB44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8C81DB0"/>
    <w:multiLevelType w:val="multilevel"/>
    <w:tmpl w:val="651A2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DC0FC4"/>
    <w:multiLevelType w:val="multilevel"/>
    <w:tmpl w:val="1C4E244C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9" w15:restartNumberingAfterBreak="0">
    <w:nsid w:val="3A870CF8"/>
    <w:multiLevelType w:val="hybridMultilevel"/>
    <w:tmpl w:val="525A9814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0" w15:restartNumberingAfterBreak="0">
    <w:nsid w:val="3D436FA2"/>
    <w:multiLevelType w:val="multilevel"/>
    <w:tmpl w:val="DAC2E56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49"/>
        </w:tabs>
        <w:ind w:left="1049" w:hanging="14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EC85127"/>
    <w:multiLevelType w:val="multilevel"/>
    <w:tmpl w:val="F496A23E"/>
    <w:lvl w:ilvl="0">
      <w:start w:val="1"/>
      <w:numFmt w:val="decimal"/>
      <w:lvlText w:val="%1)"/>
      <w:lvlJc w:val="left"/>
      <w:pPr>
        <w:ind w:left="838" w:hanging="360"/>
      </w:pPr>
      <w:rPr>
        <w:rFonts w:hint="default"/>
        <w:strike w:val="0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2" w15:restartNumberingAfterBreak="0">
    <w:nsid w:val="40EA22AE"/>
    <w:multiLevelType w:val="hybridMultilevel"/>
    <w:tmpl w:val="451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121CBB"/>
    <w:multiLevelType w:val="hybridMultilevel"/>
    <w:tmpl w:val="E0D87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14912"/>
    <w:multiLevelType w:val="hybridMultilevel"/>
    <w:tmpl w:val="1570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9D374E"/>
    <w:multiLevelType w:val="hybridMultilevel"/>
    <w:tmpl w:val="E9FA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D04CDA"/>
    <w:multiLevelType w:val="hybridMultilevel"/>
    <w:tmpl w:val="209E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DB718C"/>
    <w:multiLevelType w:val="multilevel"/>
    <w:tmpl w:val="B9E65270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8" w15:restartNumberingAfterBreak="0">
    <w:nsid w:val="46F02617"/>
    <w:multiLevelType w:val="hybridMultilevel"/>
    <w:tmpl w:val="12547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D0D58"/>
    <w:multiLevelType w:val="hybridMultilevel"/>
    <w:tmpl w:val="832CBE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A3A5F87"/>
    <w:multiLevelType w:val="hybridMultilevel"/>
    <w:tmpl w:val="1FE02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9574B"/>
    <w:multiLevelType w:val="multilevel"/>
    <w:tmpl w:val="6734AC34"/>
    <w:lvl w:ilvl="0">
      <w:start w:val="1"/>
      <w:numFmt w:val="decimal"/>
      <w:lvlText w:val="%1)"/>
      <w:lvlJc w:val="left"/>
      <w:pPr>
        <w:ind w:left="838" w:hanging="360"/>
      </w:pPr>
      <w:rPr>
        <w:spacing w:val="-1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2" w15:restartNumberingAfterBreak="0">
    <w:nsid w:val="4F5E16EF"/>
    <w:multiLevelType w:val="multilevel"/>
    <w:tmpl w:val="18224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8D66ED"/>
    <w:multiLevelType w:val="multilevel"/>
    <w:tmpl w:val="AF3CFF5C"/>
    <w:lvl w:ilvl="0">
      <w:start w:val="1"/>
      <w:numFmt w:val="decimal"/>
      <w:lvlText w:val="%1."/>
      <w:lvlJc w:val="left"/>
      <w:pPr>
        <w:ind w:left="838" w:hanging="360"/>
      </w:pPr>
      <w:rPr>
        <w:rFonts w:eastAsia="Times New Roman" w:cs="Times New Roman"/>
        <w:spacing w:val="-11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4" w15:restartNumberingAfterBreak="0">
    <w:nsid w:val="519638D0"/>
    <w:multiLevelType w:val="hybridMultilevel"/>
    <w:tmpl w:val="8976F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26F2FBD"/>
    <w:multiLevelType w:val="multilevel"/>
    <w:tmpl w:val="6A4C4F08"/>
    <w:lvl w:ilvl="0">
      <w:start w:val="1"/>
      <w:numFmt w:val="decimal"/>
      <w:lvlText w:val="%1."/>
      <w:lvlJc w:val="left"/>
      <w:pPr>
        <w:ind w:left="838" w:hanging="360"/>
      </w:pPr>
      <w:rPr>
        <w:rFonts w:eastAsia="Times New Roman" w:cs="Times New Roman"/>
        <w:spacing w:val="-2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12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38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65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93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2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7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6" w15:restartNumberingAfterBreak="0">
    <w:nsid w:val="53FD6811"/>
    <w:multiLevelType w:val="multilevel"/>
    <w:tmpl w:val="15C0BCA6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7" w15:restartNumberingAfterBreak="0">
    <w:nsid w:val="541C761C"/>
    <w:multiLevelType w:val="hybridMultilevel"/>
    <w:tmpl w:val="5B0080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C97174"/>
    <w:multiLevelType w:val="hybridMultilevel"/>
    <w:tmpl w:val="8520BA48"/>
    <w:lvl w:ilvl="0" w:tplc="6674EB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736261"/>
    <w:multiLevelType w:val="hybridMultilevel"/>
    <w:tmpl w:val="C9BCB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7C328E"/>
    <w:multiLevelType w:val="hybridMultilevel"/>
    <w:tmpl w:val="7A9AF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90E2983"/>
    <w:multiLevelType w:val="multilevel"/>
    <w:tmpl w:val="48228FF6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72" w15:restartNumberingAfterBreak="0">
    <w:nsid w:val="59DA4AAC"/>
    <w:multiLevelType w:val="hybridMultilevel"/>
    <w:tmpl w:val="FC0E5B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5C17239B"/>
    <w:multiLevelType w:val="hybridMultilevel"/>
    <w:tmpl w:val="05EA5D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C712F07"/>
    <w:multiLevelType w:val="hybridMultilevel"/>
    <w:tmpl w:val="6D2C8C8C"/>
    <w:lvl w:ilvl="0" w:tplc="21F88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5D4B4C23"/>
    <w:multiLevelType w:val="multilevel"/>
    <w:tmpl w:val="5972D25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32B4161"/>
    <w:multiLevelType w:val="hybridMultilevel"/>
    <w:tmpl w:val="84BEFEFA"/>
    <w:lvl w:ilvl="0" w:tplc="684E0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BE0B6E"/>
    <w:multiLevelType w:val="hybridMultilevel"/>
    <w:tmpl w:val="52DC5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6B326D4"/>
    <w:multiLevelType w:val="hybridMultilevel"/>
    <w:tmpl w:val="A598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CE44D6"/>
    <w:multiLevelType w:val="hybridMultilevel"/>
    <w:tmpl w:val="3CD65A40"/>
    <w:lvl w:ilvl="0" w:tplc="AA9EE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F803A1"/>
    <w:multiLevelType w:val="hybridMultilevel"/>
    <w:tmpl w:val="27D2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2765A"/>
    <w:multiLevelType w:val="multilevel"/>
    <w:tmpl w:val="730CF1E6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82" w15:restartNumberingAfterBreak="0">
    <w:nsid w:val="6C720F0C"/>
    <w:multiLevelType w:val="hybridMultilevel"/>
    <w:tmpl w:val="4726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8B1A8B"/>
    <w:multiLevelType w:val="multilevel"/>
    <w:tmpl w:val="ECCE250A"/>
    <w:lvl w:ilvl="0">
      <w:start w:val="1"/>
      <w:numFmt w:val="decimal"/>
      <w:lvlText w:val="%1."/>
      <w:lvlJc w:val="left"/>
      <w:pPr>
        <w:ind w:left="838" w:hanging="360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84" w15:restartNumberingAfterBreak="0">
    <w:nsid w:val="6F921694"/>
    <w:multiLevelType w:val="hybridMultilevel"/>
    <w:tmpl w:val="E5CEA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0511835"/>
    <w:multiLevelType w:val="hybridMultilevel"/>
    <w:tmpl w:val="C6E02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4364CA"/>
    <w:multiLevelType w:val="multilevel"/>
    <w:tmpl w:val="8070E2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E4C4E"/>
    <w:multiLevelType w:val="hybridMultilevel"/>
    <w:tmpl w:val="6F3CE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C01F01"/>
    <w:multiLevelType w:val="hybridMultilevel"/>
    <w:tmpl w:val="25CED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2D565B"/>
    <w:multiLevelType w:val="multilevel"/>
    <w:tmpl w:val="76541268"/>
    <w:lvl w:ilvl="0">
      <w:start w:val="1"/>
      <w:numFmt w:val="lowerLetter"/>
      <w:lvlText w:val="%1)"/>
      <w:lvlJc w:val="left"/>
      <w:pPr>
        <w:ind w:left="83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8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0" w15:restartNumberingAfterBreak="0">
    <w:nsid w:val="746B0B47"/>
    <w:multiLevelType w:val="hybridMultilevel"/>
    <w:tmpl w:val="B12C5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47908FF"/>
    <w:multiLevelType w:val="hybridMultilevel"/>
    <w:tmpl w:val="D220C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9363E9"/>
    <w:multiLevelType w:val="hybridMultilevel"/>
    <w:tmpl w:val="3AD0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2102B"/>
    <w:multiLevelType w:val="hybridMultilevel"/>
    <w:tmpl w:val="03288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804D1D"/>
    <w:multiLevelType w:val="hybridMultilevel"/>
    <w:tmpl w:val="28E2CD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7A293D09"/>
    <w:multiLevelType w:val="hybridMultilevel"/>
    <w:tmpl w:val="805E1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FD1AC5"/>
    <w:multiLevelType w:val="hybridMultilevel"/>
    <w:tmpl w:val="5BC2A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E427A6B"/>
    <w:multiLevelType w:val="multilevel"/>
    <w:tmpl w:val="B26A1BC0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4094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748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40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56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10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6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18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8" w15:restartNumberingAfterBreak="0">
    <w:nsid w:val="7EA264C0"/>
    <w:multiLevelType w:val="hybridMultilevel"/>
    <w:tmpl w:val="4AD0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50"/>
  </w:num>
  <w:num w:numId="5">
    <w:abstractNumId w:val="39"/>
  </w:num>
  <w:num w:numId="6">
    <w:abstractNumId w:val="16"/>
  </w:num>
  <w:num w:numId="7">
    <w:abstractNumId w:val="73"/>
  </w:num>
  <w:num w:numId="8">
    <w:abstractNumId w:val="77"/>
  </w:num>
  <w:num w:numId="9">
    <w:abstractNumId w:val="59"/>
  </w:num>
  <w:num w:numId="10">
    <w:abstractNumId w:val="40"/>
  </w:num>
  <w:num w:numId="11">
    <w:abstractNumId w:val="20"/>
  </w:num>
  <w:num w:numId="12">
    <w:abstractNumId w:val="96"/>
  </w:num>
  <w:num w:numId="13">
    <w:abstractNumId w:val="24"/>
  </w:num>
  <w:num w:numId="14">
    <w:abstractNumId w:val="25"/>
  </w:num>
  <w:num w:numId="15">
    <w:abstractNumId w:val="23"/>
  </w:num>
  <w:num w:numId="16">
    <w:abstractNumId w:val="85"/>
  </w:num>
  <w:num w:numId="17">
    <w:abstractNumId w:val="93"/>
  </w:num>
  <w:num w:numId="18">
    <w:abstractNumId w:val="56"/>
  </w:num>
  <w:num w:numId="19">
    <w:abstractNumId w:val="80"/>
  </w:num>
  <w:num w:numId="20">
    <w:abstractNumId w:val="60"/>
  </w:num>
  <w:num w:numId="21">
    <w:abstractNumId w:val="64"/>
  </w:num>
  <w:num w:numId="22">
    <w:abstractNumId w:val="70"/>
  </w:num>
  <w:num w:numId="23">
    <w:abstractNumId w:val="28"/>
  </w:num>
  <w:num w:numId="24">
    <w:abstractNumId w:val="17"/>
  </w:num>
  <w:num w:numId="25">
    <w:abstractNumId w:val="30"/>
  </w:num>
  <w:num w:numId="26">
    <w:abstractNumId w:val="49"/>
  </w:num>
  <w:num w:numId="27">
    <w:abstractNumId w:val="94"/>
  </w:num>
  <w:num w:numId="28">
    <w:abstractNumId w:val="88"/>
  </w:num>
  <w:num w:numId="29">
    <w:abstractNumId w:val="14"/>
  </w:num>
  <w:num w:numId="30">
    <w:abstractNumId w:val="87"/>
  </w:num>
  <w:num w:numId="31">
    <w:abstractNumId w:val="69"/>
  </w:num>
  <w:num w:numId="32">
    <w:abstractNumId w:val="6"/>
  </w:num>
  <w:num w:numId="33">
    <w:abstractNumId w:val="86"/>
  </w:num>
  <w:num w:numId="34">
    <w:abstractNumId w:val="98"/>
  </w:num>
  <w:num w:numId="35">
    <w:abstractNumId w:val="41"/>
  </w:num>
  <w:num w:numId="36">
    <w:abstractNumId w:val="45"/>
  </w:num>
  <w:num w:numId="37">
    <w:abstractNumId w:val="9"/>
  </w:num>
  <w:num w:numId="38">
    <w:abstractNumId w:val="33"/>
  </w:num>
  <w:num w:numId="39">
    <w:abstractNumId w:val="58"/>
  </w:num>
  <w:num w:numId="40">
    <w:abstractNumId w:val="82"/>
  </w:num>
  <w:num w:numId="41">
    <w:abstractNumId w:val="26"/>
  </w:num>
  <w:num w:numId="42">
    <w:abstractNumId w:val="22"/>
  </w:num>
  <w:num w:numId="43">
    <w:abstractNumId w:val="19"/>
  </w:num>
  <w:num w:numId="44">
    <w:abstractNumId w:val="92"/>
  </w:num>
  <w:num w:numId="45">
    <w:abstractNumId w:val="3"/>
  </w:num>
  <w:num w:numId="46">
    <w:abstractNumId w:val="35"/>
  </w:num>
  <w:num w:numId="47">
    <w:abstractNumId w:val="71"/>
  </w:num>
  <w:num w:numId="48">
    <w:abstractNumId w:val="78"/>
  </w:num>
  <w:num w:numId="49">
    <w:abstractNumId w:val="91"/>
  </w:num>
  <w:num w:numId="50">
    <w:abstractNumId w:val="48"/>
  </w:num>
  <w:num w:numId="51">
    <w:abstractNumId w:val="53"/>
  </w:num>
  <w:num w:numId="52">
    <w:abstractNumId w:val="36"/>
  </w:num>
  <w:num w:numId="53">
    <w:abstractNumId w:val="27"/>
  </w:num>
  <w:num w:numId="54">
    <w:abstractNumId w:val="5"/>
  </w:num>
  <w:num w:numId="55">
    <w:abstractNumId w:val="47"/>
  </w:num>
  <w:num w:numId="56">
    <w:abstractNumId w:val="7"/>
  </w:num>
  <w:num w:numId="57">
    <w:abstractNumId w:val="37"/>
  </w:num>
  <w:num w:numId="58">
    <w:abstractNumId w:val="44"/>
  </w:num>
  <w:num w:numId="59">
    <w:abstractNumId w:val="32"/>
  </w:num>
  <w:num w:numId="60">
    <w:abstractNumId w:val="38"/>
  </w:num>
  <w:num w:numId="61">
    <w:abstractNumId w:val="8"/>
  </w:num>
  <w:num w:numId="62">
    <w:abstractNumId w:val="81"/>
  </w:num>
  <w:num w:numId="63">
    <w:abstractNumId w:val="79"/>
  </w:num>
  <w:num w:numId="64">
    <w:abstractNumId w:val="29"/>
  </w:num>
  <w:num w:numId="65">
    <w:abstractNumId w:val="12"/>
  </w:num>
  <w:num w:numId="66">
    <w:abstractNumId w:val="66"/>
  </w:num>
  <w:num w:numId="67">
    <w:abstractNumId w:val="57"/>
  </w:num>
  <w:num w:numId="68">
    <w:abstractNumId w:val="89"/>
  </w:num>
  <w:num w:numId="69">
    <w:abstractNumId w:val="4"/>
  </w:num>
  <w:num w:numId="70">
    <w:abstractNumId w:val="11"/>
  </w:num>
  <w:num w:numId="71">
    <w:abstractNumId w:val="21"/>
  </w:num>
  <w:num w:numId="72">
    <w:abstractNumId w:val="61"/>
  </w:num>
  <w:num w:numId="73">
    <w:abstractNumId w:val="83"/>
  </w:num>
  <w:num w:numId="74">
    <w:abstractNumId w:val="51"/>
  </w:num>
  <w:num w:numId="75">
    <w:abstractNumId w:val="65"/>
  </w:num>
  <w:num w:numId="76">
    <w:abstractNumId w:val="42"/>
  </w:num>
  <w:num w:numId="77">
    <w:abstractNumId w:val="97"/>
  </w:num>
  <w:num w:numId="78">
    <w:abstractNumId w:val="2"/>
  </w:num>
  <w:num w:numId="79">
    <w:abstractNumId w:val="63"/>
  </w:num>
  <w:num w:numId="80">
    <w:abstractNumId w:val="43"/>
  </w:num>
  <w:num w:numId="81">
    <w:abstractNumId w:val="52"/>
  </w:num>
  <w:num w:numId="82">
    <w:abstractNumId w:val="10"/>
  </w:num>
  <w:num w:numId="83">
    <w:abstractNumId w:val="46"/>
  </w:num>
  <w:num w:numId="84">
    <w:abstractNumId w:val="55"/>
  </w:num>
  <w:num w:numId="85">
    <w:abstractNumId w:val="90"/>
  </w:num>
  <w:num w:numId="86">
    <w:abstractNumId w:val="84"/>
  </w:num>
  <w:num w:numId="87">
    <w:abstractNumId w:val="15"/>
  </w:num>
  <w:num w:numId="88">
    <w:abstractNumId w:val="54"/>
  </w:num>
  <w:num w:numId="89">
    <w:abstractNumId w:val="13"/>
  </w:num>
  <w:num w:numId="90">
    <w:abstractNumId w:val="62"/>
  </w:num>
  <w:num w:numId="91">
    <w:abstractNumId w:val="75"/>
  </w:num>
  <w:num w:numId="92">
    <w:abstractNumId w:val="68"/>
  </w:num>
  <w:num w:numId="93">
    <w:abstractNumId w:val="95"/>
  </w:num>
  <w:num w:numId="94">
    <w:abstractNumId w:val="76"/>
  </w:num>
  <w:num w:numId="95">
    <w:abstractNumId w:val="67"/>
  </w:num>
  <w:num w:numId="96">
    <w:abstractNumId w:val="34"/>
  </w:num>
  <w:num w:numId="97">
    <w:abstractNumId w:val="0"/>
  </w:num>
  <w:num w:numId="98">
    <w:abstractNumId w:val="72"/>
  </w:num>
  <w:num w:numId="99">
    <w:abstractNumId w:val="7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7C"/>
    <w:rsid w:val="00004864"/>
    <w:rsid w:val="00027C8A"/>
    <w:rsid w:val="00055253"/>
    <w:rsid w:val="0007777C"/>
    <w:rsid w:val="00097302"/>
    <w:rsid w:val="000B35D3"/>
    <w:rsid w:val="000B45BA"/>
    <w:rsid w:val="000D15B1"/>
    <w:rsid w:val="000D386C"/>
    <w:rsid w:val="000D6509"/>
    <w:rsid w:val="000D677B"/>
    <w:rsid w:val="000E281F"/>
    <w:rsid w:val="000E57C7"/>
    <w:rsid w:val="000F1934"/>
    <w:rsid w:val="000F3138"/>
    <w:rsid w:val="000F7B80"/>
    <w:rsid w:val="001002C0"/>
    <w:rsid w:val="001025C6"/>
    <w:rsid w:val="00110472"/>
    <w:rsid w:val="00124BC6"/>
    <w:rsid w:val="001476CE"/>
    <w:rsid w:val="00155DAE"/>
    <w:rsid w:val="00161431"/>
    <w:rsid w:val="00166646"/>
    <w:rsid w:val="0016685D"/>
    <w:rsid w:val="00177102"/>
    <w:rsid w:val="00187144"/>
    <w:rsid w:val="001A3D6C"/>
    <w:rsid w:val="001B0A70"/>
    <w:rsid w:val="001B117D"/>
    <w:rsid w:val="001B3946"/>
    <w:rsid w:val="001B610E"/>
    <w:rsid w:val="001C214D"/>
    <w:rsid w:val="001D0B09"/>
    <w:rsid w:val="001D2F81"/>
    <w:rsid w:val="001D4BED"/>
    <w:rsid w:val="001E6F6A"/>
    <w:rsid w:val="0020258C"/>
    <w:rsid w:val="00210527"/>
    <w:rsid w:val="0021275D"/>
    <w:rsid w:val="00213269"/>
    <w:rsid w:val="00220B64"/>
    <w:rsid w:val="002257D4"/>
    <w:rsid w:val="00232513"/>
    <w:rsid w:val="00232A4F"/>
    <w:rsid w:val="00272304"/>
    <w:rsid w:val="0028493D"/>
    <w:rsid w:val="00287113"/>
    <w:rsid w:val="00294263"/>
    <w:rsid w:val="00295B4A"/>
    <w:rsid w:val="002A7089"/>
    <w:rsid w:val="002C126A"/>
    <w:rsid w:val="002F4E9F"/>
    <w:rsid w:val="003177F9"/>
    <w:rsid w:val="00317E10"/>
    <w:rsid w:val="00323FED"/>
    <w:rsid w:val="00331ECB"/>
    <w:rsid w:val="00337035"/>
    <w:rsid w:val="003469EE"/>
    <w:rsid w:val="00355766"/>
    <w:rsid w:val="00356BED"/>
    <w:rsid w:val="00383A42"/>
    <w:rsid w:val="00384CCD"/>
    <w:rsid w:val="003A593C"/>
    <w:rsid w:val="003A7CD5"/>
    <w:rsid w:val="003B21CC"/>
    <w:rsid w:val="003B2A4F"/>
    <w:rsid w:val="003B3C39"/>
    <w:rsid w:val="003C7A94"/>
    <w:rsid w:val="003D670D"/>
    <w:rsid w:val="003E505E"/>
    <w:rsid w:val="003F7DF0"/>
    <w:rsid w:val="004055F1"/>
    <w:rsid w:val="00405FB4"/>
    <w:rsid w:val="00410732"/>
    <w:rsid w:val="004377BD"/>
    <w:rsid w:val="00441619"/>
    <w:rsid w:val="00442DD2"/>
    <w:rsid w:val="004469FA"/>
    <w:rsid w:val="004518D0"/>
    <w:rsid w:val="00460A03"/>
    <w:rsid w:val="00473ADF"/>
    <w:rsid w:val="00481CAF"/>
    <w:rsid w:val="004859C0"/>
    <w:rsid w:val="004926AA"/>
    <w:rsid w:val="00493858"/>
    <w:rsid w:val="004A2FFB"/>
    <w:rsid w:val="004A5D73"/>
    <w:rsid w:val="004A6E26"/>
    <w:rsid w:val="004A7895"/>
    <w:rsid w:val="004B1A4C"/>
    <w:rsid w:val="004E7343"/>
    <w:rsid w:val="004F0ECC"/>
    <w:rsid w:val="004F4099"/>
    <w:rsid w:val="004F42B3"/>
    <w:rsid w:val="004F57D3"/>
    <w:rsid w:val="004F790C"/>
    <w:rsid w:val="0050526D"/>
    <w:rsid w:val="005053D3"/>
    <w:rsid w:val="00505EA7"/>
    <w:rsid w:val="00515BE6"/>
    <w:rsid w:val="00520E5B"/>
    <w:rsid w:val="0052238D"/>
    <w:rsid w:val="00535B20"/>
    <w:rsid w:val="00537E2F"/>
    <w:rsid w:val="00563B3C"/>
    <w:rsid w:val="00574FAB"/>
    <w:rsid w:val="00577698"/>
    <w:rsid w:val="00585D7C"/>
    <w:rsid w:val="0059517B"/>
    <w:rsid w:val="005A1624"/>
    <w:rsid w:val="005A38B5"/>
    <w:rsid w:val="005A4A22"/>
    <w:rsid w:val="005A7D11"/>
    <w:rsid w:val="005B4EC6"/>
    <w:rsid w:val="005B65BB"/>
    <w:rsid w:val="005C201D"/>
    <w:rsid w:val="005D041D"/>
    <w:rsid w:val="005D19E8"/>
    <w:rsid w:val="005D51F9"/>
    <w:rsid w:val="005D6CEE"/>
    <w:rsid w:val="005F03E1"/>
    <w:rsid w:val="006001AA"/>
    <w:rsid w:val="00600BE7"/>
    <w:rsid w:val="006035A8"/>
    <w:rsid w:val="006131AB"/>
    <w:rsid w:val="00620315"/>
    <w:rsid w:val="0062149F"/>
    <w:rsid w:val="0063089C"/>
    <w:rsid w:val="0064049E"/>
    <w:rsid w:val="00647A4A"/>
    <w:rsid w:val="00647D74"/>
    <w:rsid w:val="006527A4"/>
    <w:rsid w:val="00663E0A"/>
    <w:rsid w:val="0066419D"/>
    <w:rsid w:val="006655EC"/>
    <w:rsid w:val="00667FB7"/>
    <w:rsid w:val="00682C78"/>
    <w:rsid w:val="00691A4D"/>
    <w:rsid w:val="006B1609"/>
    <w:rsid w:val="006B20EA"/>
    <w:rsid w:val="006B29F3"/>
    <w:rsid w:val="006C23D0"/>
    <w:rsid w:val="006C4FD6"/>
    <w:rsid w:val="006C5606"/>
    <w:rsid w:val="006C6329"/>
    <w:rsid w:val="006C76D4"/>
    <w:rsid w:val="006D0CA8"/>
    <w:rsid w:val="006E1341"/>
    <w:rsid w:val="006E497C"/>
    <w:rsid w:val="006F4536"/>
    <w:rsid w:val="00702FD9"/>
    <w:rsid w:val="0070652A"/>
    <w:rsid w:val="00715801"/>
    <w:rsid w:val="00715DE0"/>
    <w:rsid w:val="007227B4"/>
    <w:rsid w:val="0072592D"/>
    <w:rsid w:val="00726901"/>
    <w:rsid w:val="00741D59"/>
    <w:rsid w:val="007431C8"/>
    <w:rsid w:val="00766A06"/>
    <w:rsid w:val="00773902"/>
    <w:rsid w:val="007778D2"/>
    <w:rsid w:val="00792085"/>
    <w:rsid w:val="007A1338"/>
    <w:rsid w:val="007B4CD7"/>
    <w:rsid w:val="007B7875"/>
    <w:rsid w:val="007E5082"/>
    <w:rsid w:val="007F6E1B"/>
    <w:rsid w:val="00821113"/>
    <w:rsid w:val="0082281A"/>
    <w:rsid w:val="008274A8"/>
    <w:rsid w:val="0083194D"/>
    <w:rsid w:val="008472EE"/>
    <w:rsid w:val="008511B4"/>
    <w:rsid w:val="008553C3"/>
    <w:rsid w:val="00883E5E"/>
    <w:rsid w:val="008A3C4F"/>
    <w:rsid w:val="008B2E58"/>
    <w:rsid w:val="008C07B7"/>
    <w:rsid w:val="008C5788"/>
    <w:rsid w:val="008D0959"/>
    <w:rsid w:val="008D7A09"/>
    <w:rsid w:val="008E58C1"/>
    <w:rsid w:val="00903822"/>
    <w:rsid w:val="00907401"/>
    <w:rsid w:val="00913B78"/>
    <w:rsid w:val="00915232"/>
    <w:rsid w:val="00931F9F"/>
    <w:rsid w:val="00934379"/>
    <w:rsid w:val="00934BB8"/>
    <w:rsid w:val="00935DF4"/>
    <w:rsid w:val="00955A92"/>
    <w:rsid w:val="0096633B"/>
    <w:rsid w:val="009833D9"/>
    <w:rsid w:val="00990134"/>
    <w:rsid w:val="009A54CC"/>
    <w:rsid w:val="009B5020"/>
    <w:rsid w:val="009C52FA"/>
    <w:rsid w:val="009D00C3"/>
    <w:rsid w:val="009D4F79"/>
    <w:rsid w:val="009D5874"/>
    <w:rsid w:val="009D717D"/>
    <w:rsid w:val="00A015E2"/>
    <w:rsid w:val="00A07C5D"/>
    <w:rsid w:val="00A26337"/>
    <w:rsid w:val="00A306CB"/>
    <w:rsid w:val="00A3253B"/>
    <w:rsid w:val="00A51DE4"/>
    <w:rsid w:val="00A57C06"/>
    <w:rsid w:val="00A62C5C"/>
    <w:rsid w:val="00A73D7E"/>
    <w:rsid w:val="00A80D47"/>
    <w:rsid w:val="00A81134"/>
    <w:rsid w:val="00A92A19"/>
    <w:rsid w:val="00AC2285"/>
    <w:rsid w:val="00AC2F57"/>
    <w:rsid w:val="00AC532F"/>
    <w:rsid w:val="00AC62BA"/>
    <w:rsid w:val="00AE4F42"/>
    <w:rsid w:val="00AF26F8"/>
    <w:rsid w:val="00B028A8"/>
    <w:rsid w:val="00B02DCA"/>
    <w:rsid w:val="00B05066"/>
    <w:rsid w:val="00B12ABB"/>
    <w:rsid w:val="00B508AB"/>
    <w:rsid w:val="00B55A98"/>
    <w:rsid w:val="00B56191"/>
    <w:rsid w:val="00B64671"/>
    <w:rsid w:val="00B655CE"/>
    <w:rsid w:val="00B80019"/>
    <w:rsid w:val="00B82F4E"/>
    <w:rsid w:val="00B927BB"/>
    <w:rsid w:val="00B95FCF"/>
    <w:rsid w:val="00BA3FDD"/>
    <w:rsid w:val="00BB537A"/>
    <w:rsid w:val="00BB7644"/>
    <w:rsid w:val="00BD42D6"/>
    <w:rsid w:val="00BF1EBF"/>
    <w:rsid w:val="00BF3C23"/>
    <w:rsid w:val="00BF58C7"/>
    <w:rsid w:val="00BF6CC6"/>
    <w:rsid w:val="00BF6F45"/>
    <w:rsid w:val="00C016FF"/>
    <w:rsid w:val="00C15921"/>
    <w:rsid w:val="00C2470C"/>
    <w:rsid w:val="00C274F9"/>
    <w:rsid w:val="00C463FF"/>
    <w:rsid w:val="00C5294B"/>
    <w:rsid w:val="00C538D6"/>
    <w:rsid w:val="00C5474F"/>
    <w:rsid w:val="00C829F7"/>
    <w:rsid w:val="00C934F5"/>
    <w:rsid w:val="00CA2311"/>
    <w:rsid w:val="00CA5C04"/>
    <w:rsid w:val="00CD1799"/>
    <w:rsid w:val="00CE2973"/>
    <w:rsid w:val="00CF3692"/>
    <w:rsid w:val="00D0247A"/>
    <w:rsid w:val="00D20837"/>
    <w:rsid w:val="00D237F8"/>
    <w:rsid w:val="00D2577A"/>
    <w:rsid w:val="00D33253"/>
    <w:rsid w:val="00D35AED"/>
    <w:rsid w:val="00D36514"/>
    <w:rsid w:val="00D459EF"/>
    <w:rsid w:val="00D56EA3"/>
    <w:rsid w:val="00D76B92"/>
    <w:rsid w:val="00D93A5B"/>
    <w:rsid w:val="00DB491B"/>
    <w:rsid w:val="00DB7EFF"/>
    <w:rsid w:val="00DC6244"/>
    <w:rsid w:val="00DD4FAA"/>
    <w:rsid w:val="00DE2310"/>
    <w:rsid w:val="00E27868"/>
    <w:rsid w:val="00E33198"/>
    <w:rsid w:val="00E35F42"/>
    <w:rsid w:val="00E52A72"/>
    <w:rsid w:val="00E61200"/>
    <w:rsid w:val="00E6635C"/>
    <w:rsid w:val="00E86332"/>
    <w:rsid w:val="00E8783E"/>
    <w:rsid w:val="00E93B32"/>
    <w:rsid w:val="00E97101"/>
    <w:rsid w:val="00E97C9F"/>
    <w:rsid w:val="00EA6400"/>
    <w:rsid w:val="00EA790D"/>
    <w:rsid w:val="00EB257E"/>
    <w:rsid w:val="00EC79F2"/>
    <w:rsid w:val="00ED631A"/>
    <w:rsid w:val="00EE2D26"/>
    <w:rsid w:val="00EE455C"/>
    <w:rsid w:val="00EF0978"/>
    <w:rsid w:val="00F26161"/>
    <w:rsid w:val="00F27AFC"/>
    <w:rsid w:val="00F3141D"/>
    <w:rsid w:val="00F319DE"/>
    <w:rsid w:val="00F56ECA"/>
    <w:rsid w:val="00F574F0"/>
    <w:rsid w:val="00F6074E"/>
    <w:rsid w:val="00F614C7"/>
    <w:rsid w:val="00F64A4B"/>
    <w:rsid w:val="00F83AE2"/>
    <w:rsid w:val="00F861E5"/>
    <w:rsid w:val="00FB7F54"/>
    <w:rsid w:val="00FE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851A"/>
  <w15:docId w15:val="{97702E43-6A01-4E6F-953E-AE69BAA2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A4F"/>
  </w:style>
  <w:style w:type="paragraph" w:styleId="Nagwek1">
    <w:name w:val="heading 1"/>
    <w:basedOn w:val="Normalny"/>
    <w:next w:val="Normalny"/>
    <w:link w:val="Nagwek1Znak"/>
    <w:uiPriority w:val="9"/>
    <w:qFormat/>
    <w:rsid w:val="00077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łówek"/>
    <w:basedOn w:val="Normalny"/>
    <w:uiPriority w:val="99"/>
    <w:rsid w:val="0007777C"/>
    <w:pPr>
      <w:autoSpaceDE w:val="0"/>
      <w:autoSpaceDN w:val="0"/>
      <w:adjustRightInd w:val="0"/>
      <w:spacing w:after="57" w:line="240" w:lineRule="atLeast"/>
      <w:jc w:val="center"/>
      <w:textAlignment w:val="center"/>
    </w:pPr>
    <w:rPr>
      <w:rFonts w:ascii="Cambria" w:eastAsia="Calibri" w:hAnsi="Cambria" w:cs="Cambria"/>
      <w:b/>
      <w:bCs/>
      <w:color w:val="000000"/>
      <w:sz w:val="24"/>
      <w:szCs w:val="24"/>
    </w:rPr>
  </w:style>
  <w:style w:type="paragraph" w:customStyle="1" w:styleId="paragraf">
    <w:name w:val="paragraf"/>
    <w:basedOn w:val="Normalny"/>
    <w:uiPriority w:val="99"/>
    <w:rsid w:val="0007777C"/>
    <w:pPr>
      <w:autoSpaceDE w:val="0"/>
      <w:autoSpaceDN w:val="0"/>
      <w:adjustRightInd w:val="0"/>
      <w:spacing w:before="57" w:after="57" w:line="240" w:lineRule="atLeast"/>
      <w:jc w:val="center"/>
      <w:textAlignment w:val="center"/>
    </w:pPr>
    <w:rPr>
      <w:rFonts w:ascii="Cambria" w:eastAsia="Calibri" w:hAnsi="Cambria" w:cs="Cambria"/>
      <w:b/>
      <w:bCs/>
      <w:color w:val="000000"/>
      <w:sz w:val="20"/>
      <w:szCs w:val="20"/>
    </w:rPr>
  </w:style>
  <w:style w:type="paragraph" w:customStyle="1" w:styleId="tekst">
    <w:name w:val="tekst"/>
    <w:basedOn w:val="Normalny"/>
    <w:uiPriority w:val="99"/>
    <w:rsid w:val="0007777C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ambria" w:eastAsia="Calibri" w:hAnsi="Cambria" w:cs="Cambria"/>
      <w:color w:val="000000"/>
      <w:sz w:val="20"/>
      <w:szCs w:val="20"/>
    </w:rPr>
  </w:style>
  <w:style w:type="character" w:customStyle="1" w:styleId="nagwek10">
    <w:name w:val="nagłówek1"/>
    <w:uiPriority w:val="99"/>
    <w:rsid w:val="0007777C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vertAlign w:val="baseline"/>
      <w:lang w:val="pl-PL"/>
    </w:rPr>
  </w:style>
  <w:style w:type="character" w:customStyle="1" w:styleId="wytuszczenie">
    <w:name w:val="wytłuszczenie"/>
    <w:uiPriority w:val="99"/>
    <w:rsid w:val="0007777C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vertAlign w:val="baseline"/>
      <w:lang w:val="pl-PL"/>
    </w:rPr>
  </w:style>
  <w:style w:type="character" w:customStyle="1" w:styleId="tekst1">
    <w:name w:val="tekst1"/>
    <w:uiPriority w:val="99"/>
    <w:rsid w:val="0007777C"/>
    <w:rPr>
      <w:rFonts w:ascii="Cambria" w:hAnsi="Cambria" w:cs="Cambria"/>
      <w:color w:val="000000"/>
      <w:spacing w:val="0"/>
      <w:w w:val="100"/>
      <w:position w:val="0"/>
      <w:sz w:val="20"/>
      <w:szCs w:val="20"/>
      <w:vertAlign w:val="baseline"/>
      <w:lang w:val="pl-PL"/>
    </w:rPr>
  </w:style>
  <w:style w:type="paragraph" w:styleId="Akapitzlist">
    <w:name w:val="List Paragraph"/>
    <w:basedOn w:val="Normalny"/>
    <w:uiPriority w:val="34"/>
    <w:qFormat/>
    <w:rsid w:val="0007777C"/>
    <w:pPr>
      <w:ind w:left="720"/>
      <w:contextualSpacing/>
    </w:pPr>
  </w:style>
  <w:style w:type="paragraph" w:customStyle="1" w:styleId="numery">
    <w:name w:val="numery"/>
    <w:basedOn w:val="Normalny"/>
    <w:uiPriority w:val="99"/>
    <w:rsid w:val="0007777C"/>
    <w:pPr>
      <w:autoSpaceDE w:val="0"/>
      <w:autoSpaceDN w:val="0"/>
      <w:adjustRightInd w:val="0"/>
      <w:spacing w:after="0" w:line="240" w:lineRule="atLeast"/>
      <w:ind w:left="340" w:hanging="227"/>
      <w:jc w:val="both"/>
      <w:textAlignment w:val="center"/>
    </w:pPr>
    <w:rPr>
      <w:rFonts w:ascii="Cambria" w:eastAsia="Calibri" w:hAnsi="Cambria" w:cs="Cambria"/>
      <w:color w:val="000000"/>
      <w:sz w:val="20"/>
      <w:szCs w:val="20"/>
    </w:rPr>
  </w:style>
  <w:style w:type="paragraph" w:customStyle="1" w:styleId="numer3">
    <w:name w:val="numer3"/>
    <w:basedOn w:val="Normalny"/>
    <w:uiPriority w:val="99"/>
    <w:rsid w:val="0007777C"/>
    <w:pPr>
      <w:autoSpaceDE w:val="0"/>
      <w:autoSpaceDN w:val="0"/>
      <w:adjustRightInd w:val="0"/>
      <w:spacing w:after="0" w:line="240" w:lineRule="atLeast"/>
      <w:ind w:left="907" w:hanging="227"/>
      <w:jc w:val="both"/>
      <w:textAlignment w:val="center"/>
    </w:pPr>
    <w:rPr>
      <w:rFonts w:ascii="Cambria" w:eastAsia="Calibri" w:hAnsi="Cambria" w:cs="Cambria"/>
      <w:color w:val="000000"/>
      <w:sz w:val="20"/>
      <w:szCs w:val="20"/>
    </w:rPr>
  </w:style>
  <w:style w:type="paragraph" w:customStyle="1" w:styleId="1nagwek">
    <w:name w:val="1_nagłówek"/>
    <w:basedOn w:val="Nagwek1"/>
    <w:link w:val="1nagwekZnak"/>
    <w:qFormat/>
    <w:rsid w:val="0007777C"/>
    <w:pPr>
      <w:keepNext w:val="0"/>
      <w:keepLines w:val="0"/>
      <w:widowControl w:val="0"/>
      <w:autoSpaceDE w:val="0"/>
      <w:autoSpaceDN w:val="0"/>
      <w:spacing w:before="69" w:line="240" w:lineRule="auto"/>
      <w:ind w:left="1475" w:right="1477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1nagwekZnak">
    <w:name w:val="1_nagłówek Znak"/>
    <w:link w:val="1nagwek"/>
    <w:rsid w:val="000777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7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umer2">
    <w:name w:val="numer2"/>
    <w:basedOn w:val="Normalny"/>
    <w:uiPriority w:val="99"/>
    <w:rsid w:val="00C5294B"/>
    <w:pPr>
      <w:autoSpaceDE w:val="0"/>
      <w:autoSpaceDN w:val="0"/>
      <w:adjustRightInd w:val="0"/>
      <w:spacing w:after="0" w:line="240" w:lineRule="atLeast"/>
      <w:ind w:left="680" w:hanging="227"/>
      <w:jc w:val="both"/>
      <w:textAlignment w:val="center"/>
    </w:pPr>
    <w:rPr>
      <w:rFonts w:ascii="Cambria" w:eastAsia="Calibri" w:hAnsi="Cambria" w:cs="Cambria"/>
      <w:color w:val="000000"/>
      <w:sz w:val="20"/>
      <w:szCs w:val="20"/>
    </w:rPr>
  </w:style>
  <w:style w:type="paragraph" w:styleId="Nagwek0">
    <w:name w:val="header"/>
    <w:basedOn w:val="Normalny"/>
    <w:link w:val="NagwekZnak"/>
    <w:uiPriority w:val="99"/>
    <w:unhideWhenUsed/>
    <w:rsid w:val="0052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0"/>
    <w:uiPriority w:val="99"/>
    <w:rsid w:val="0052238D"/>
  </w:style>
  <w:style w:type="paragraph" w:styleId="Stopka">
    <w:name w:val="footer"/>
    <w:basedOn w:val="Normalny"/>
    <w:link w:val="StopkaZnak"/>
    <w:uiPriority w:val="99"/>
    <w:unhideWhenUsed/>
    <w:rsid w:val="0052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38D"/>
  </w:style>
  <w:style w:type="character" w:styleId="Odwoaniedokomentarza">
    <w:name w:val="annotation reference"/>
    <w:basedOn w:val="Domylnaczcionkaakapitu"/>
    <w:uiPriority w:val="99"/>
    <w:semiHidden/>
    <w:unhideWhenUsed/>
    <w:rsid w:val="002F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E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60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7065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74FA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A97DC49254D759FCC4F8FDBD7A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85AFC-8DCB-4DFD-A41D-195307AEFE5C}"/>
      </w:docPartPr>
      <w:docPartBody>
        <w:p w:rsidR="00C808EE" w:rsidRDefault="00651A66" w:rsidP="00651A66">
          <w:pPr>
            <w:pStyle w:val="67AA97DC49254D759FCC4F8FDBD7A46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66"/>
    <w:rsid w:val="00595241"/>
    <w:rsid w:val="00651A66"/>
    <w:rsid w:val="0066561C"/>
    <w:rsid w:val="00C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A36708B9904F1AA76FBF5CD3DF0D19">
    <w:name w:val="B2A36708B9904F1AA76FBF5CD3DF0D19"/>
    <w:rsid w:val="00651A66"/>
  </w:style>
  <w:style w:type="paragraph" w:customStyle="1" w:styleId="37F7FFFB1A9F49BFA7196D941E1A1274">
    <w:name w:val="37F7FFFB1A9F49BFA7196D941E1A1274"/>
    <w:rsid w:val="00651A66"/>
  </w:style>
  <w:style w:type="paragraph" w:customStyle="1" w:styleId="F98E5D16F63149D7B06FC7E858A3087B">
    <w:name w:val="F98E5D16F63149D7B06FC7E858A3087B"/>
    <w:rsid w:val="00651A66"/>
  </w:style>
  <w:style w:type="paragraph" w:customStyle="1" w:styleId="67AA97DC49254D759FCC4F8FDBD7A467">
    <w:name w:val="67AA97DC49254D759FCC4F8FDBD7A467"/>
    <w:rsid w:val="00651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A619-BBD3-4076-A88C-6B0DE506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15386</Words>
  <Characters>92319</Characters>
  <Application>Microsoft Office Word</Application>
  <DocSecurity>0</DocSecurity>
  <Lines>769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Maślanka</dc:creator>
  <cp:lastModifiedBy>Agnieszka AK. Kochanowicz</cp:lastModifiedBy>
  <cp:revision>3</cp:revision>
  <dcterms:created xsi:type="dcterms:W3CDTF">2021-11-16T07:33:00Z</dcterms:created>
  <dcterms:modified xsi:type="dcterms:W3CDTF">2021-11-22T08:10:00Z</dcterms:modified>
</cp:coreProperties>
</file>