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FB" w:rsidRDefault="00DC0AFB" w:rsidP="00DC0AFB">
      <w:pPr>
        <w:tabs>
          <w:tab w:val="left" w:pos="3480"/>
        </w:tabs>
        <w:spacing w:line="360" w:lineRule="auto"/>
      </w:pPr>
    </w:p>
    <w:p w:rsidR="008061DD" w:rsidRDefault="008061DD" w:rsidP="008061DD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Jarosław</w:t>
      </w:r>
      <w:r w:rsidRPr="002245BE">
        <w:rPr>
          <w:sz w:val="22"/>
          <w:szCs w:val="22"/>
        </w:rPr>
        <w:t xml:space="preserve"> dnia: </w:t>
      </w:r>
      <w:r w:rsidRPr="007E3B81">
        <w:rPr>
          <w:sz w:val="22"/>
          <w:szCs w:val="22"/>
        </w:rPr>
        <w:t>202</w:t>
      </w:r>
      <w:r>
        <w:rPr>
          <w:sz w:val="22"/>
          <w:szCs w:val="22"/>
        </w:rPr>
        <w:t>2-0</w:t>
      </w:r>
      <w:r w:rsidR="0099274C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99274C">
        <w:rPr>
          <w:sz w:val="22"/>
          <w:szCs w:val="22"/>
        </w:rPr>
        <w:t>10</w:t>
      </w:r>
    </w:p>
    <w:p w:rsidR="008061DD" w:rsidRPr="00751422" w:rsidRDefault="008061DD" w:rsidP="008061DD">
      <w:pPr>
        <w:spacing w:line="288" w:lineRule="auto"/>
        <w:ind w:right="20"/>
        <w:rPr>
          <w:b/>
        </w:rPr>
      </w:pPr>
      <w:r w:rsidRPr="00751422">
        <w:rPr>
          <w:b/>
        </w:rPr>
        <w:t xml:space="preserve">Państwowa Wyższa Szkoła Techniczno-Ekonomiczna </w:t>
      </w:r>
    </w:p>
    <w:p w:rsidR="008061DD" w:rsidRPr="00751422" w:rsidRDefault="008061DD" w:rsidP="008061DD">
      <w:pPr>
        <w:spacing w:line="288" w:lineRule="auto"/>
        <w:ind w:right="20"/>
        <w:rPr>
          <w:b/>
        </w:rPr>
      </w:pPr>
      <w:r w:rsidRPr="00751422">
        <w:rPr>
          <w:b/>
        </w:rPr>
        <w:t xml:space="preserve">im. ks. Bronisława Markiewicza </w:t>
      </w:r>
      <w:r w:rsidRPr="00751422">
        <w:rPr>
          <w:b/>
        </w:rPr>
        <w:br/>
        <w:t>ul. Czarnieckiego 16 37-500 Jarosław</w:t>
      </w:r>
    </w:p>
    <w:p w:rsidR="008061DD" w:rsidRPr="002245BE" w:rsidRDefault="008061DD" w:rsidP="008061DD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</w:p>
    <w:p w:rsidR="008061DD" w:rsidRPr="002245BE" w:rsidRDefault="008061DD" w:rsidP="008061DD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9607C1" w:rsidRPr="00E653C2" w:rsidRDefault="009607C1" w:rsidP="009607C1">
      <w:pPr>
        <w:pStyle w:val="Nagwek1"/>
        <w:spacing w:before="600"/>
        <w:jc w:val="center"/>
        <w:rPr>
          <w:sz w:val="28"/>
        </w:rPr>
      </w:pPr>
      <w:r>
        <w:rPr>
          <w:sz w:val="28"/>
        </w:rPr>
        <w:t>POWIADOMIENIE O WYNIKACH POSTEPOWANIA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A169C5" w:rsidRPr="00607F9B" w:rsidTr="001A3A2E">
        <w:trPr>
          <w:trHeight w:val="638"/>
        </w:trPr>
        <w:tc>
          <w:tcPr>
            <w:tcW w:w="959" w:type="dxa"/>
            <w:shd w:val="clear" w:color="auto" w:fill="auto"/>
          </w:tcPr>
          <w:p w:rsidR="00A169C5" w:rsidRPr="00607F9B" w:rsidRDefault="00A169C5" w:rsidP="001A3A2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9274C" w:rsidRPr="00DA6B46" w:rsidRDefault="00A169C5" w:rsidP="0099274C">
            <w:pPr>
              <w:spacing w:line="276" w:lineRule="auto"/>
              <w:contextualSpacing/>
              <w:jc w:val="both"/>
              <w:rPr>
                <w:b/>
                <w:highlight w:val="yellow"/>
              </w:rPr>
            </w:pPr>
            <w:r w:rsidRPr="002C6376">
              <w:rPr>
                <w:sz w:val="22"/>
                <w:szCs w:val="22"/>
              </w:rPr>
              <w:t>postępowania o udzielenie za</w:t>
            </w:r>
            <w:r w:rsidRPr="0099274C">
              <w:rPr>
                <w:sz w:val="22"/>
                <w:szCs w:val="22"/>
              </w:rPr>
              <w:t>mówienia publicznego, prowadzonego w trybie przetarg nieograniczony</w:t>
            </w:r>
            <w:r w:rsidRPr="0099274C">
              <w:rPr>
                <w:b/>
                <w:sz w:val="22"/>
                <w:szCs w:val="22"/>
              </w:rPr>
              <w:t xml:space="preserve"> </w:t>
            </w:r>
            <w:r w:rsidRPr="0099274C">
              <w:rPr>
                <w:bCs/>
                <w:sz w:val="22"/>
                <w:szCs w:val="22"/>
              </w:rPr>
              <w:t>na</w:t>
            </w:r>
            <w:r w:rsidRPr="0099274C">
              <w:rPr>
                <w:b/>
                <w:sz w:val="22"/>
                <w:szCs w:val="22"/>
              </w:rPr>
              <w:t xml:space="preserve"> </w:t>
            </w:r>
            <w:r w:rsidR="0099274C" w:rsidRPr="0099274C">
              <w:rPr>
                <w:b/>
              </w:rPr>
              <w:t>Kompleksowa dostawa energii elektrycznej dla budynków będących</w:t>
            </w:r>
            <w:r w:rsidR="0099274C" w:rsidRPr="0099274C">
              <w:rPr>
                <w:b/>
              </w:rPr>
              <w:t xml:space="preserve"> </w:t>
            </w:r>
            <w:r w:rsidR="0099274C" w:rsidRPr="0099274C">
              <w:rPr>
                <w:b/>
              </w:rPr>
              <w:t>własnością PWSTE w Jarosławiu.</w:t>
            </w:r>
            <w:r w:rsidR="0099274C" w:rsidRPr="0099274C">
              <w:rPr>
                <w:bCs/>
              </w:rPr>
              <w:t>”</w:t>
            </w:r>
            <w:r w:rsidR="0099274C" w:rsidRPr="0099274C">
              <w:rPr>
                <w:b/>
              </w:rPr>
              <w:t xml:space="preserve"> </w:t>
            </w:r>
            <w:r w:rsidR="0099274C" w:rsidRPr="0099274C">
              <w:rPr>
                <w:bCs/>
              </w:rPr>
              <w:t>– znak sprawy</w:t>
            </w:r>
            <w:r w:rsidR="0099274C" w:rsidRPr="0099274C">
              <w:rPr>
                <w:b/>
              </w:rPr>
              <w:t xml:space="preserve"> DAG/PN/2/22</w:t>
            </w:r>
          </w:p>
          <w:p w:rsidR="00A169C5" w:rsidRPr="00543C86" w:rsidRDefault="00A169C5" w:rsidP="00543C86">
            <w:pPr>
              <w:spacing w:after="60" w:line="276" w:lineRule="auto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2F0293" w:rsidRDefault="00A169C5" w:rsidP="00001083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8061DD" w:rsidRPr="008061DD">
        <w:rPr>
          <w:sz w:val="22"/>
          <w:szCs w:val="22"/>
        </w:rPr>
        <w:t xml:space="preserve">(Dz.U. z 2021r. poz. 1129 ze zm.), </w:t>
      </w:r>
      <w:r w:rsidRPr="009B2352">
        <w:rPr>
          <w:sz w:val="22"/>
          <w:szCs w:val="22"/>
        </w:rPr>
        <w:t xml:space="preserve">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>
        <w:rPr>
          <w:sz w:val="22"/>
          <w:szCs w:val="22"/>
        </w:rPr>
        <w:t>, informuje, że w toczącym się postępowaniu o udzielenie zamówienia publicznego, jako najkorzystniejsz</w:t>
      </w:r>
      <w:r w:rsidR="008061DD">
        <w:rPr>
          <w:sz w:val="22"/>
          <w:szCs w:val="22"/>
        </w:rPr>
        <w:t>ą</w:t>
      </w:r>
      <w:r>
        <w:rPr>
          <w:sz w:val="22"/>
          <w:szCs w:val="22"/>
        </w:rPr>
        <w:t xml:space="preserve"> wybran</w:t>
      </w:r>
      <w:r w:rsidR="008061DD">
        <w:rPr>
          <w:sz w:val="22"/>
          <w:szCs w:val="22"/>
        </w:rPr>
        <w:t>o</w:t>
      </w:r>
      <w:r>
        <w:rPr>
          <w:sz w:val="22"/>
          <w:szCs w:val="22"/>
        </w:rPr>
        <w:t xml:space="preserve"> ofert</w:t>
      </w:r>
      <w:r w:rsidR="008061DD">
        <w:rPr>
          <w:sz w:val="22"/>
          <w:szCs w:val="22"/>
        </w:rPr>
        <w:t>ę</w:t>
      </w:r>
      <w:r>
        <w:rPr>
          <w:sz w:val="22"/>
          <w:szCs w:val="22"/>
        </w:rPr>
        <w:t>:</w:t>
      </w:r>
    </w:p>
    <w:p w:rsidR="0099274C" w:rsidRPr="0099274C" w:rsidRDefault="0099274C" w:rsidP="0099274C">
      <w:pPr>
        <w:jc w:val="both"/>
      </w:pPr>
      <w:r>
        <w:t>Dla z</w:t>
      </w:r>
      <w:r>
        <w:t>adani</w:t>
      </w:r>
      <w:r>
        <w:t>a</w:t>
      </w:r>
      <w:r>
        <w:t xml:space="preserve"> częściowe</w:t>
      </w:r>
      <w:r>
        <w:t>go</w:t>
      </w:r>
      <w:r>
        <w:t xml:space="preserve"> nr 1: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9274C" w:rsidTr="002C6073">
        <w:trPr>
          <w:cantSplit/>
        </w:trPr>
        <w:tc>
          <w:tcPr>
            <w:tcW w:w="8997" w:type="dxa"/>
          </w:tcPr>
          <w:p w:rsidR="0099274C" w:rsidRDefault="0099274C" w:rsidP="0099274C">
            <w:r>
              <w:t xml:space="preserve">PGE Obrót S.A. </w:t>
            </w:r>
          </w:p>
          <w:p w:rsidR="0099274C" w:rsidRDefault="0099274C" w:rsidP="0099274C">
            <w:r>
              <w:t xml:space="preserve">ul. 8 –go Marca 6, </w:t>
            </w:r>
          </w:p>
          <w:p w:rsidR="0099274C" w:rsidRDefault="0099274C" w:rsidP="0099274C">
            <w:pPr>
              <w:spacing w:before="40" w:after="40" w:line="276" w:lineRule="auto"/>
              <w:jc w:val="both"/>
            </w:pPr>
            <w:r>
              <w:t xml:space="preserve">35-959 Rzeszów </w:t>
            </w:r>
          </w:p>
          <w:p w:rsidR="0099274C" w:rsidRPr="002F0293" w:rsidRDefault="0099274C" w:rsidP="0099274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0C7132">
              <w:rPr>
                <w:sz w:val="22"/>
                <w:szCs w:val="22"/>
              </w:rPr>
              <w:t xml:space="preserve">za cenę brutto </w:t>
            </w:r>
            <w:r w:rsidRPr="0099274C">
              <w:t>331 624,46</w:t>
            </w:r>
            <w:r>
              <w:t xml:space="preserve"> </w:t>
            </w:r>
            <w:r>
              <w:t>zł</w:t>
            </w:r>
          </w:p>
          <w:p w:rsidR="0099274C" w:rsidRPr="000C7132" w:rsidRDefault="0099274C" w:rsidP="002C607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C7132">
              <w:rPr>
                <w:color w:val="000000"/>
                <w:sz w:val="22"/>
                <w:szCs w:val="22"/>
              </w:rPr>
              <w:t>Uzasadnienie wyboru:</w:t>
            </w:r>
          </w:p>
          <w:p w:rsidR="0099274C" w:rsidRDefault="0099274C" w:rsidP="002C6073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0C7132">
              <w:rPr>
                <w:sz w:val="22"/>
                <w:szCs w:val="22"/>
              </w:rPr>
              <w:t>Najkorzystniejsza oferta zgodnie z kryteri</w:t>
            </w:r>
            <w:r>
              <w:rPr>
                <w:sz w:val="22"/>
                <w:szCs w:val="22"/>
              </w:rPr>
              <w:t>um</w:t>
            </w:r>
            <w:r w:rsidRPr="000C7132">
              <w:rPr>
                <w:sz w:val="22"/>
                <w:szCs w:val="22"/>
              </w:rPr>
              <w:t xml:space="preserve"> określonym w SWZ</w:t>
            </w:r>
            <w:r>
              <w:rPr>
                <w:sz w:val="22"/>
                <w:szCs w:val="22"/>
              </w:rPr>
              <w:t xml:space="preserve"> cena 100%.</w:t>
            </w:r>
          </w:p>
        </w:tc>
      </w:tr>
    </w:tbl>
    <w:p w:rsidR="0099274C" w:rsidRPr="0099274C" w:rsidRDefault="0099274C" w:rsidP="0099274C">
      <w:pPr>
        <w:jc w:val="both"/>
      </w:pPr>
      <w:r>
        <w:t xml:space="preserve">Dla zadania częściowego nr </w:t>
      </w:r>
      <w:r>
        <w:t>2</w:t>
      </w:r>
      <w:r>
        <w:t>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9274C" w:rsidTr="002C6073">
        <w:trPr>
          <w:cantSplit/>
        </w:trPr>
        <w:tc>
          <w:tcPr>
            <w:tcW w:w="8997" w:type="dxa"/>
          </w:tcPr>
          <w:p w:rsidR="0099274C" w:rsidRDefault="0099274C" w:rsidP="002C6073">
            <w:r>
              <w:t xml:space="preserve">PGE Obrót S.A. </w:t>
            </w:r>
          </w:p>
          <w:p w:rsidR="0099274C" w:rsidRDefault="0099274C" w:rsidP="002C6073">
            <w:r>
              <w:t xml:space="preserve">ul. 8 –go Marca 6, </w:t>
            </w:r>
          </w:p>
          <w:p w:rsidR="0099274C" w:rsidRDefault="0099274C" w:rsidP="002C6073">
            <w:pPr>
              <w:spacing w:before="40" w:after="40" w:line="276" w:lineRule="auto"/>
              <w:jc w:val="both"/>
            </w:pPr>
            <w:r>
              <w:t xml:space="preserve">35-959 Rzeszów </w:t>
            </w:r>
          </w:p>
          <w:p w:rsidR="0099274C" w:rsidRPr="002F0293" w:rsidRDefault="0099274C" w:rsidP="002C607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0C7132">
              <w:rPr>
                <w:sz w:val="22"/>
                <w:szCs w:val="22"/>
              </w:rPr>
              <w:t xml:space="preserve">za cenę brutto </w:t>
            </w:r>
            <w:r w:rsidRPr="0099274C">
              <w:t xml:space="preserve">1 666 093,30 </w:t>
            </w:r>
            <w:r>
              <w:t>zł</w:t>
            </w:r>
          </w:p>
          <w:p w:rsidR="0099274C" w:rsidRPr="000C7132" w:rsidRDefault="0099274C" w:rsidP="002C607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C7132">
              <w:rPr>
                <w:color w:val="000000"/>
                <w:sz w:val="22"/>
                <w:szCs w:val="22"/>
              </w:rPr>
              <w:t>Uzasadnienie wyboru:</w:t>
            </w:r>
          </w:p>
          <w:p w:rsidR="0099274C" w:rsidRDefault="0099274C" w:rsidP="002C6073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0C7132">
              <w:rPr>
                <w:sz w:val="22"/>
                <w:szCs w:val="22"/>
              </w:rPr>
              <w:t>Najkorzystniejsza oferta zgodnie z kryteri</w:t>
            </w:r>
            <w:r>
              <w:rPr>
                <w:sz w:val="22"/>
                <w:szCs w:val="22"/>
              </w:rPr>
              <w:t>um</w:t>
            </w:r>
            <w:r w:rsidRPr="000C7132">
              <w:rPr>
                <w:sz w:val="22"/>
                <w:szCs w:val="22"/>
              </w:rPr>
              <w:t xml:space="preserve"> określonym w SWZ</w:t>
            </w:r>
            <w:r>
              <w:rPr>
                <w:sz w:val="22"/>
                <w:szCs w:val="22"/>
              </w:rPr>
              <w:t xml:space="preserve"> cena 100%.</w:t>
            </w:r>
          </w:p>
        </w:tc>
      </w:tr>
    </w:tbl>
    <w:p w:rsidR="0099274C" w:rsidRPr="00F77EB3" w:rsidRDefault="0099274C" w:rsidP="0099274C"/>
    <w:p w:rsidR="002F0293" w:rsidRPr="0099274C" w:rsidRDefault="002F0293" w:rsidP="0099274C">
      <w:pPr>
        <w:jc w:val="both"/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</w:t>
      </w:r>
      <w:r w:rsidR="0099274C" w:rsidRPr="0099274C">
        <w:t xml:space="preserve"> </w:t>
      </w:r>
      <w:r w:rsidR="0099274C">
        <w:t>d</w:t>
      </w:r>
      <w:r w:rsidR="0099274C">
        <w:t>la zadania częściowego nr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976"/>
      </w:tblGrid>
      <w:tr w:rsidR="008061DD" w:rsidRPr="00834EF4" w:rsidTr="008061DD">
        <w:trPr>
          <w:trHeight w:val="836"/>
        </w:trPr>
        <w:tc>
          <w:tcPr>
            <w:tcW w:w="3261" w:type="dxa"/>
            <w:shd w:val="clear" w:color="auto" w:fill="F3F3F3"/>
          </w:tcPr>
          <w:p w:rsidR="008061DD" w:rsidRPr="000C7132" w:rsidRDefault="008061DD" w:rsidP="0059085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shd w:val="clear" w:color="auto" w:fill="F3F3F3"/>
          </w:tcPr>
          <w:p w:rsidR="008061DD" w:rsidRPr="000C7132" w:rsidRDefault="008061DD" w:rsidP="0059085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2976" w:type="dxa"/>
            <w:shd w:val="clear" w:color="auto" w:fill="F3F3F3"/>
          </w:tcPr>
          <w:p w:rsidR="008061DD" w:rsidRPr="000C7132" w:rsidRDefault="008061DD" w:rsidP="0059085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8061DD" w:rsidRPr="00834EF4" w:rsidTr="0099274C">
        <w:trPr>
          <w:trHeight w:val="699"/>
        </w:trPr>
        <w:tc>
          <w:tcPr>
            <w:tcW w:w="3261" w:type="dxa"/>
            <w:shd w:val="clear" w:color="auto" w:fill="auto"/>
          </w:tcPr>
          <w:p w:rsidR="0099274C" w:rsidRPr="0099274C" w:rsidRDefault="0099274C" w:rsidP="0099274C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t xml:space="preserve">PGE Obrót S.A. </w:t>
            </w:r>
          </w:p>
          <w:p w:rsidR="0099274C" w:rsidRPr="0099274C" w:rsidRDefault="0099274C" w:rsidP="0099274C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t xml:space="preserve">ul. 8 –go Marca 6, </w:t>
            </w:r>
          </w:p>
          <w:p w:rsidR="008061DD" w:rsidRPr="008061DD" w:rsidRDefault="0099274C" w:rsidP="0099274C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t>35-959 Rzeszów</w:t>
            </w:r>
          </w:p>
        </w:tc>
        <w:tc>
          <w:tcPr>
            <w:tcW w:w="2835" w:type="dxa"/>
            <w:shd w:val="clear" w:color="auto" w:fill="auto"/>
          </w:tcPr>
          <w:p w:rsidR="0099274C" w:rsidRDefault="0099274C" w:rsidP="0059085D">
            <w:pPr>
              <w:spacing w:before="40" w:after="40"/>
              <w:rPr>
                <w:sz w:val="20"/>
                <w:szCs w:val="20"/>
              </w:rPr>
            </w:pPr>
          </w:p>
          <w:p w:rsidR="008061DD" w:rsidRPr="000C7132" w:rsidRDefault="008061DD" w:rsidP="0059085D">
            <w:pPr>
              <w:spacing w:before="40" w:after="40"/>
              <w:rPr>
                <w:sz w:val="20"/>
                <w:szCs w:val="20"/>
              </w:rPr>
            </w:pPr>
            <w:r w:rsidRPr="000C7132">
              <w:rPr>
                <w:sz w:val="20"/>
                <w:szCs w:val="20"/>
              </w:rPr>
              <w:t xml:space="preserve">Cena - </w:t>
            </w:r>
            <w:r>
              <w:rPr>
                <w:sz w:val="20"/>
                <w:szCs w:val="20"/>
              </w:rPr>
              <w:t>10</w:t>
            </w:r>
            <w:r w:rsidRPr="000C7132">
              <w:rPr>
                <w:sz w:val="20"/>
                <w:szCs w:val="20"/>
              </w:rPr>
              <w:t>0.00 pkt</w:t>
            </w:r>
          </w:p>
          <w:p w:rsidR="008061DD" w:rsidRPr="000C7132" w:rsidRDefault="008061DD" w:rsidP="005908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61DD" w:rsidRPr="000C7132" w:rsidRDefault="008061DD" w:rsidP="0059085D">
            <w:pPr>
              <w:jc w:val="center"/>
              <w:rPr>
                <w:color w:val="000000"/>
                <w:sz w:val="20"/>
                <w:szCs w:val="20"/>
              </w:rPr>
            </w:pPr>
            <w:r w:rsidRPr="000C7132">
              <w:rPr>
                <w:sz w:val="20"/>
                <w:szCs w:val="20"/>
              </w:rPr>
              <w:t>100,00 pkt</w:t>
            </w:r>
          </w:p>
        </w:tc>
      </w:tr>
    </w:tbl>
    <w:p w:rsidR="009607C1" w:rsidRDefault="009607C1" w:rsidP="0099274C">
      <w:pPr>
        <w:jc w:val="both"/>
        <w:rPr>
          <w:color w:val="000000"/>
          <w:sz w:val="22"/>
          <w:szCs w:val="22"/>
        </w:rPr>
      </w:pPr>
    </w:p>
    <w:p w:rsidR="0099274C" w:rsidRPr="0099274C" w:rsidRDefault="0099274C" w:rsidP="0099274C">
      <w:pPr>
        <w:jc w:val="both"/>
      </w:pPr>
      <w:bookmarkStart w:id="0" w:name="_GoBack"/>
      <w:bookmarkEnd w:id="0"/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</w:t>
      </w:r>
      <w:r w:rsidRPr="0099274C">
        <w:t xml:space="preserve"> </w:t>
      </w:r>
      <w:r>
        <w:t xml:space="preserve">dla zadania częściowego nr </w:t>
      </w:r>
      <w:r>
        <w:t>2</w:t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976"/>
      </w:tblGrid>
      <w:tr w:rsidR="0099274C" w:rsidRPr="00834EF4" w:rsidTr="002C6073">
        <w:trPr>
          <w:trHeight w:val="836"/>
        </w:trPr>
        <w:tc>
          <w:tcPr>
            <w:tcW w:w="3261" w:type="dxa"/>
            <w:shd w:val="clear" w:color="auto" w:fill="F3F3F3"/>
          </w:tcPr>
          <w:p w:rsidR="0099274C" w:rsidRPr="000C7132" w:rsidRDefault="0099274C" w:rsidP="002C60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shd w:val="clear" w:color="auto" w:fill="F3F3F3"/>
          </w:tcPr>
          <w:p w:rsidR="0099274C" w:rsidRPr="000C7132" w:rsidRDefault="0099274C" w:rsidP="002C60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2976" w:type="dxa"/>
            <w:shd w:val="clear" w:color="auto" w:fill="F3F3F3"/>
          </w:tcPr>
          <w:p w:rsidR="0099274C" w:rsidRPr="000C7132" w:rsidRDefault="0099274C" w:rsidP="002C60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C7132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99274C" w:rsidRPr="00834EF4" w:rsidTr="0099274C">
        <w:trPr>
          <w:trHeight w:val="718"/>
        </w:trPr>
        <w:tc>
          <w:tcPr>
            <w:tcW w:w="3261" w:type="dxa"/>
            <w:shd w:val="clear" w:color="auto" w:fill="auto"/>
          </w:tcPr>
          <w:p w:rsidR="0099274C" w:rsidRPr="0099274C" w:rsidRDefault="0099274C" w:rsidP="002C6073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lastRenderedPageBreak/>
              <w:t xml:space="preserve">PGE Obrót S.A. </w:t>
            </w:r>
          </w:p>
          <w:p w:rsidR="0099274C" w:rsidRPr="0099274C" w:rsidRDefault="0099274C" w:rsidP="002C6073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t xml:space="preserve">ul. 8 –go Marca 6, </w:t>
            </w:r>
          </w:p>
          <w:p w:rsidR="0099274C" w:rsidRPr="008061DD" w:rsidRDefault="0099274C" w:rsidP="002C6073">
            <w:pPr>
              <w:rPr>
                <w:sz w:val="20"/>
                <w:szCs w:val="20"/>
              </w:rPr>
            </w:pPr>
            <w:r w:rsidRPr="0099274C">
              <w:rPr>
                <w:sz w:val="20"/>
                <w:szCs w:val="20"/>
              </w:rPr>
              <w:t>35-959 Rzeszów</w:t>
            </w:r>
          </w:p>
        </w:tc>
        <w:tc>
          <w:tcPr>
            <w:tcW w:w="2835" w:type="dxa"/>
            <w:shd w:val="clear" w:color="auto" w:fill="auto"/>
          </w:tcPr>
          <w:p w:rsidR="0099274C" w:rsidRDefault="0099274C" w:rsidP="002C6073">
            <w:pPr>
              <w:spacing w:before="40" w:after="40"/>
              <w:rPr>
                <w:sz w:val="20"/>
                <w:szCs w:val="20"/>
              </w:rPr>
            </w:pPr>
          </w:p>
          <w:p w:rsidR="0099274C" w:rsidRPr="000C7132" w:rsidRDefault="0099274C" w:rsidP="002C6073">
            <w:pPr>
              <w:spacing w:before="40" w:after="40"/>
              <w:rPr>
                <w:sz w:val="20"/>
                <w:szCs w:val="20"/>
              </w:rPr>
            </w:pPr>
            <w:r w:rsidRPr="000C7132">
              <w:rPr>
                <w:sz w:val="20"/>
                <w:szCs w:val="20"/>
              </w:rPr>
              <w:t xml:space="preserve">Cena - </w:t>
            </w:r>
            <w:r>
              <w:rPr>
                <w:sz w:val="20"/>
                <w:szCs w:val="20"/>
              </w:rPr>
              <w:t>10</w:t>
            </w:r>
            <w:r w:rsidRPr="000C7132">
              <w:rPr>
                <w:sz w:val="20"/>
                <w:szCs w:val="20"/>
              </w:rPr>
              <w:t>0.00 pkt</w:t>
            </w:r>
          </w:p>
          <w:p w:rsidR="0099274C" w:rsidRPr="000C7132" w:rsidRDefault="0099274C" w:rsidP="002C607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274C" w:rsidRPr="000C7132" w:rsidRDefault="0099274C" w:rsidP="002C6073">
            <w:pPr>
              <w:jc w:val="center"/>
              <w:rPr>
                <w:color w:val="000000"/>
                <w:sz w:val="20"/>
                <w:szCs w:val="20"/>
              </w:rPr>
            </w:pPr>
            <w:r w:rsidRPr="000C7132">
              <w:rPr>
                <w:sz w:val="20"/>
                <w:szCs w:val="20"/>
              </w:rPr>
              <w:t>100,00 pkt</w:t>
            </w:r>
          </w:p>
        </w:tc>
      </w:tr>
    </w:tbl>
    <w:p w:rsidR="0099274C" w:rsidRPr="00D53762" w:rsidRDefault="0099274C" w:rsidP="00A169C5">
      <w:pPr>
        <w:spacing w:before="120"/>
        <w:jc w:val="both"/>
        <w:rPr>
          <w:color w:val="000000"/>
          <w:sz w:val="16"/>
          <w:szCs w:val="16"/>
        </w:rPr>
      </w:pPr>
    </w:p>
    <w:p w:rsidR="00A169C5" w:rsidRDefault="00A169C5" w:rsidP="00A169C5">
      <w:pPr>
        <w:spacing w:line="360" w:lineRule="auto"/>
        <w:jc w:val="both"/>
        <w:rPr>
          <w:bCs/>
        </w:rPr>
      </w:pPr>
    </w:p>
    <w:p w:rsidR="000237E4" w:rsidRPr="00001083" w:rsidRDefault="00A169C5" w:rsidP="00001083">
      <w:pPr>
        <w:spacing w:after="480" w:line="360" w:lineRule="auto"/>
        <w:ind w:left="5947" w:firstLine="425"/>
        <w:jc w:val="center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sectPr w:rsidR="000237E4" w:rsidRPr="00001083" w:rsidSect="00236A08">
      <w:footerReference w:type="default" r:id="rId7"/>
      <w:pgSz w:w="11906" w:h="16838"/>
      <w:pgMar w:top="851" w:right="1417" w:bottom="993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27" w:rsidRDefault="00D72027">
      <w:r>
        <w:separator/>
      </w:r>
    </w:p>
  </w:endnote>
  <w:endnote w:type="continuationSeparator" w:id="0">
    <w:p w:rsidR="00D72027" w:rsidRDefault="00D7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2E" w:rsidRDefault="00F145AF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8293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266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Gb+&#10;+sTaAAAABgEAAA8AAAAAAAAAAAAAAAAAbQQAAGRycy9kb3ducmV2LnhtbFBLBQYAAAAABAAEAPMA&#10;AAB0BQAAAAA=&#10;"/>
          </w:pict>
        </mc:Fallback>
      </mc:AlternateContent>
    </w:r>
  </w:p>
  <w:p w:rsidR="0051762E" w:rsidRDefault="0051762E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27" w:rsidRDefault="00D72027">
      <w:r>
        <w:separator/>
      </w:r>
    </w:p>
  </w:footnote>
  <w:footnote w:type="continuationSeparator" w:id="0">
    <w:p w:rsidR="00D72027" w:rsidRDefault="00D7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9CA"/>
    <w:multiLevelType w:val="hybridMultilevel"/>
    <w:tmpl w:val="DCA66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97E"/>
    <w:multiLevelType w:val="multilevel"/>
    <w:tmpl w:val="5F62D0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BF"/>
    <w:rsid w:val="00001083"/>
    <w:rsid w:val="00015C20"/>
    <w:rsid w:val="000237E4"/>
    <w:rsid w:val="00042604"/>
    <w:rsid w:val="00042681"/>
    <w:rsid w:val="000507B2"/>
    <w:rsid w:val="00062655"/>
    <w:rsid w:val="000803CC"/>
    <w:rsid w:val="000A5A80"/>
    <w:rsid w:val="000B014D"/>
    <w:rsid w:val="000B06B1"/>
    <w:rsid w:val="000B4862"/>
    <w:rsid w:val="000C467F"/>
    <w:rsid w:val="000C6F0D"/>
    <w:rsid w:val="000C7132"/>
    <w:rsid w:val="000D7077"/>
    <w:rsid w:val="000E6E8B"/>
    <w:rsid w:val="00170068"/>
    <w:rsid w:val="00173BCF"/>
    <w:rsid w:val="001A015C"/>
    <w:rsid w:val="001D59AB"/>
    <w:rsid w:val="001E2A5B"/>
    <w:rsid w:val="001F16BA"/>
    <w:rsid w:val="001F1839"/>
    <w:rsid w:val="0020777C"/>
    <w:rsid w:val="00214927"/>
    <w:rsid w:val="00224A69"/>
    <w:rsid w:val="00236A08"/>
    <w:rsid w:val="002A1B57"/>
    <w:rsid w:val="002A3B48"/>
    <w:rsid w:val="002B15D9"/>
    <w:rsid w:val="002C646F"/>
    <w:rsid w:val="002E5C1E"/>
    <w:rsid w:val="002F0293"/>
    <w:rsid w:val="002F4207"/>
    <w:rsid w:val="00304F37"/>
    <w:rsid w:val="00332AFB"/>
    <w:rsid w:val="003548AF"/>
    <w:rsid w:val="00390BEF"/>
    <w:rsid w:val="003A2481"/>
    <w:rsid w:val="003A3E57"/>
    <w:rsid w:val="003A4BD6"/>
    <w:rsid w:val="00446772"/>
    <w:rsid w:val="00447100"/>
    <w:rsid w:val="00457311"/>
    <w:rsid w:val="00481523"/>
    <w:rsid w:val="004C13DE"/>
    <w:rsid w:val="004F2236"/>
    <w:rsid w:val="0051673D"/>
    <w:rsid w:val="0051762E"/>
    <w:rsid w:val="0052460A"/>
    <w:rsid w:val="005362EA"/>
    <w:rsid w:val="00543C86"/>
    <w:rsid w:val="00557976"/>
    <w:rsid w:val="0056234C"/>
    <w:rsid w:val="005B5A10"/>
    <w:rsid w:val="005C02B7"/>
    <w:rsid w:val="005D05CC"/>
    <w:rsid w:val="005D2BF3"/>
    <w:rsid w:val="00603C40"/>
    <w:rsid w:val="006615F0"/>
    <w:rsid w:val="006B74DF"/>
    <w:rsid w:val="007541FE"/>
    <w:rsid w:val="0079141B"/>
    <w:rsid w:val="00797169"/>
    <w:rsid w:val="007A2D43"/>
    <w:rsid w:val="007E3B81"/>
    <w:rsid w:val="008061DD"/>
    <w:rsid w:val="00837B57"/>
    <w:rsid w:val="00840BFF"/>
    <w:rsid w:val="00875890"/>
    <w:rsid w:val="008778A4"/>
    <w:rsid w:val="0088551C"/>
    <w:rsid w:val="008B1B97"/>
    <w:rsid w:val="008E3D95"/>
    <w:rsid w:val="008F23F5"/>
    <w:rsid w:val="00947623"/>
    <w:rsid w:val="009607C1"/>
    <w:rsid w:val="009756FF"/>
    <w:rsid w:val="00987CDE"/>
    <w:rsid w:val="0099274C"/>
    <w:rsid w:val="009A15BA"/>
    <w:rsid w:val="009B54BF"/>
    <w:rsid w:val="009F35DD"/>
    <w:rsid w:val="00A169C5"/>
    <w:rsid w:val="00A35487"/>
    <w:rsid w:val="00A56803"/>
    <w:rsid w:val="00A62141"/>
    <w:rsid w:val="00A62A45"/>
    <w:rsid w:val="00AC1BDF"/>
    <w:rsid w:val="00B0532F"/>
    <w:rsid w:val="00B17924"/>
    <w:rsid w:val="00B2344C"/>
    <w:rsid w:val="00B41761"/>
    <w:rsid w:val="00B56C64"/>
    <w:rsid w:val="00B71DD4"/>
    <w:rsid w:val="00B76C6E"/>
    <w:rsid w:val="00BF25AA"/>
    <w:rsid w:val="00C02DE7"/>
    <w:rsid w:val="00C133DA"/>
    <w:rsid w:val="00C30654"/>
    <w:rsid w:val="00C934C8"/>
    <w:rsid w:val="00CA251D"/>
    <w:rsid w:val="00D17DEF"/>
    <w:rsid w:val="00D2508D"/>
    <w:rsid w:val="00D2591E"/>
    <w:rsid w:val="00D303B2"/>
    <w:rsid w:val="00D5583C"/>
    <w:rsid w:val="00D72027"/>
    <w:rsid w:val="00D8473F"/>
    <w:rsid w:val="00D91156"/>
    <w:rsid w:val="00DA39B7"/>
    <w:rsid w:val="00DC0AFB"/>
    <w:rsid w:val="00DF5E09"/>
    <w:rsid w:val="00DF70D6"/>
    <w:rsid w:val="00E134E7"/>
    <w:rsid w:val="00E25156"/>
    <w:rsid w:val="00E30935"/>
    <w:rsid w:val="00EA37CC"/>
    <w:rsid w:val="00EB43EB"/>
    <w:rsid w:val="00EF1549"/>
    <w:rsid w:val="00EF1B0F"/>
    <w:rsid w:val="00F145AF"/>
    <w:rsid w:val="00F45D5F"/>
    <w:rsid w:val="00F75678"/>
    <w:rsid w:val="00F81CB3"/>
    <w:rsid w:val="00FA670C"/>
    <w:rsid w:val="00FC7E70"/>
    <w:rsid w:val="00FD0A81"/>
    <w:rsid w:val="00FD37CE"/>
    <w:rsid w:val="00FE1BA8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9D7EA"/>
  <w15:chartTrackingRefBased/>
  <w15:docId w15:val="{131BBA16-A545-4532-A053-EAEAB0B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43C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120" w:after="120"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link w:val="Nagwek2Znak"/>
    <w:autoRedefine/>
    <w:unhideWhenUsed/>
    <w:qFormat/>
    <w:rsid w:val="00042604"/>
    <w:pPr>
      <w:spacing w:after="60"/>
      <w:ind w:left="57"/>
      <w:jc w:val="both"/>
      <w:outlineLvl w:val="1"/>
    </w:pPr>
    <w:rPr>
      <w:bCs/>
      <w:i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236A08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6A0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A0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36A0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36A0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36A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1D59AB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link w:val="Tekstpodstawowy"/>
    <w:rsid w:val="001D59AB"/>
    <w:rPr>
      <w:sz w:val="25"/>
      <w:szCs w:val="25"/>
      <w:lang w:eastAsia="ar-SA"/>
    </w:rPr>
  </w:style>
  <w:style w:type="character" w:customStyle="1" w:styleId="Nagwek2Znak">
    <w:name w:val="Nagłówek 2 Znak"/>
    <w:link w:val="Nagwek2"/>
    <w:rsid w:val="00042604"/>
    <w:rPr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semiHidden/>
    <w:rsid w:val="00236A08"/>
    <w:rPr>
      <w:bCs/>
      <w:sz w:val="24"/>
      <w:szCs w:val="24"/>
    </w:rPr>
  </w:style>
  <w:style w:type="character" w:customStyle="1" w:styleId="Nagwek5Znak">
    <w:name w:val="Nagłówek 5 Znak"/>
    <w:link w:val="Nagwek5"/>
    <w:semiHidden/>
    <w:rsid w:val="00236A08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36A08"/>
    <w:rPr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236A08"/>
    <w:rPr>
      <w:sz w:val="24"/>
      <w:szCs w:val="24"/>
    </w:rPr>
  </w:style>
  <w:style w:type="character" w:customStyle="1" w:styleId="Nagwek8Znak">
    <w:name w:val="Nagłówek 8 Znak"/>
    <w:link w:val="Nagwek8"/>
    <w:semiHidden/>
    <w:rsid w:val="00236A08"/>
    <w:rPr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36A08"/>
    <w:rPr>
      <w:rFonts w:ascii="Arial" w:hAnsi="Arial" w:cs="Arial"/>
      <w:sz w:val="22"/>
      <w:szCs w:val="22"/>
    </w:rPr>
  </w:style>
  <w:style w:type="character" w:customStyle="1" w:styleId="NagwekZnak">
    <w:name w:val="Nagłówek Znak"/>
    <w:link w:val="Nagwek"/>
    <w:rsid w:val="00304F37"/>
    <w:rPr>
      <w:sz w:val="24"/>
      <w:szCs w:val="24"/>
    </w:rPr>
  </w:style>
  <w:style w:type="paragraph" w:styleId="Tekstdymka">
    <w:name w:val="Balloon Text"/>
    <w:basedOn w:val="Normalny"/>
    <w:link w:val="TekstdymkaZnak"/>
    <w:rsid w:val="000B4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4862"/>
    <w:rPr>
      <w:rFonts w:ascii="Segoe UI" w:hAnsi="Segoe UI" w:cs="Segoe UI"/>
      <w:sz w:val="18"/>
      <w:szCs w:val="18"/>
    </w:rPr>
  </w:style>
  <w:style w:type="character" w:styleId="Hipercze">
    <w:name w:val="Hyperlink"/>
    <w:rsid w:val="000237E4"/>
    <w:rPr>
      <w:color w:val="0563C1"/>
      <w:u w:val="single"/>
    </w:rPr>
  </w:style>
  <w:style w:type="paragraph" w:customStyle="1" w:styleId="Default">
    <w:name w:val="Default"/>
    <w:rsid w:val="0054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92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07C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zech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@v_przet#sygnatura</vt:lpstr>
    </vt:vector>
  </TitlesOfParts>
  <Company>Cats &amp; Co.</Company>
  <LinksUpToDate>false</LinksUpToDate>
  <CharactersWithSpaces>1716</CharactersWithSpaces>
  <SharedDoc>false</SharedDoc>
  <HLinks>
    <vt:vector size="6" baseType="variant">
      <vt:variant>
        <vt:i4>327682</vt:i4>
      </vt:variant>
      <vt:variant>
        <vt:i4>117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@v_przet#sygnatura</dc:title>
  <dc:subject/>
  <dc:creator>Jarosław Ochał</dc:creator>
  <cp:keywords/>
  <dc:description/>
  <cp:lastModifiedBy>Lenovo</cp:lastModifiedBy>
  <cp:revision>2</cp:revision>
  <cp:lastPrinted>2021-08-11T10:33:00Z</cp:lastPrinted>
  <dcterms:created xsi:type="dcterms:W3CDTF">2022-08-09T18:44:00Z</dcterms:created>
  <dcterms:modified xsi:type="dcterms:W3CDTF">2022-08-09T18:44:00Z</dcterms:modified>
</cp:coreProperties>
</file>