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BB14B" w14:textId="748AF860" w:rsidR="001665CD" w:rsidRPr="0054689E" w:rsidRDefault="00187A4E" w:rsidP="00187A4E">
      <w:pPr>
        <w:tabs>
          <w:tab w:val="left" w:pos="364"/>
        </w:tabs>
        <w:spacing w:line="289" w:lineRule="auto"/>
        <w:jc w:val="right"/>
        <w:rPr>
          <w:rFonts w:ascii="Times New Roman" w:eastAsia="Times New Roman" w:hAnsi="Times New Roman"/>
          <w:sz w:val="22"/>
          <w:szCs w:val="22"/>
        </w:rPr>
      </w:pPr>
      <w:r w:rsidRPr="0054689E">
        <w:rPr>
          <w:rFonts w:ascii="Times New Roman" w:eastAsia="Times New Roman" w:hAnsi="Times New Roman"/>
          <w:sz w:val="22"/>
          <w:szCs w:val="22"/>
        </w:rPr>
        <w:t xml:space="preserve">Załącznik nr </w:t>
      </w:r>
      <w:r w:rsidR="0054689E" w:rsidRPr="0054689E">
        <w:rPr>
          <w:rFonts w:ascii="Times New Roman" w:eastAsia="Times New Roman" w:hAnsi="Times New Roman"/>
          <w:sz w:val="22"/>
          <w:szCs w:val="22"/>
        </w:rPr>
        <w:t>2</w:t>
      </w:r>
      <w:r w:rsidRPr="0054689E">
        <w:rPr>
          <w:rFonts w:ascii="Times New Roman" w:eastAsia="Times New Roman" w:hAnsi="Times New Roman"/>
          <w:sz w:val="22"/>
          <w:szCs w:val="22"/>
        </w:rPr>
        <w:t xml:space="preserve"> do SWZ</w:t>
      </w:r>
    </w:p>
    <w:p w14:paraId="0ADC2C78" w14:textId="77777777" w:rsidR="00187A4E" w:rsidRPr="0054689E" w:rsidRDefault="00187A4E" w:rsidP="00187A4E">
      <w:pPr>
        <w:tabs>
          <w:tab w:val="left" w:pos="364"/>
        </w:tabs>
        <w:spacing w:line="289" w:lineRule="auto"/>
        <w:jc w:val="right"/>
        <w:rPr>
          <w:rFonts w:ascii="Times New Roman" w:eastAsia="Times New Roman" w:hAnsi="Times New Roman"/>
          <w:sz w:val="22"/>
          <w:szCs w:val="22"/>
        </w:rPr>
      </w:pPr>
    </w:p>
    <w:p w14:paraId="3BA2AED1" w14:textId="4707D68A" w:rsidR="00187A4E" w:rsidRPr="0054689E" w:rsidRDefault="00187A4E" w:rsidP="00187A4E">
      <w:pPr>
        <w:tabs>
          <w:tab w:val="left" w:pos="364"/>
        </w:tabs>
        <w:spacing w:line="289" w:lineRule="auto"/>
        <w:jc w:val="center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54689E">
        <w:rPr>
          <w:rFonts w:ascii="Times New Roman" w:eastAsia="Times New Roman" w:hAnsi="Times New Roman"/>
          <w:b/>
          <w:sz w:val="22"/>
          <w:szCs w:val="22"/>
          <w:u w:val="single"/>
        </w:rPr>
        <w:t>FORMULARZ OFERTOWY</w:t>
      </w:r>
    </w:p>
    <w:p w14:paraId="6B195CBE" w14:textId="77777777" w:rsidR="00187A4E" w:rsidRPr="0054689E" w:rsidRDefault="00187A4E" w:rsidP="00187A4E">
      <w:pPr>
        <w:tabs>
          <w:tab w:val="left" w:pos="364"/>
        </w:tabs>
        <w:spacing w:line="289" w:lineRule="auto"/>
        <w:jc w:val="center"/>
        <w:rPr>
          <w:rFonts w:ascii="Times New Roman" w:eastAsia="Times New Roman" w:hAnsi="Times New Roman"/>
          <w:b/>
          <w:sz w:val="22"/>
          <w:szCs w:val="22"/>
          <w:u w:val="single"/>
        </w:rPr>
      </w:pPr>
    </w:p>
    <w:p w14:paraId="22B95054" w14:textId="77777777" w:rsidR="0054689E" w:rsidRPr="0054689E" w:rsidRDefault="00187A4E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 xml:space="preserve">Oferta złożona do postępowania o udzielenie zamówienia publicznego w trybie podstawowym bez negocjacji na: </w:t>
      </w:r>
    </w:p>
    <w:p w14:paraId="12BE4D2B" w14:textId="4AB92440" w:rsidR="00187A4E" w:rsidRPr="0054689E" w:rsidRDefault="00A60B28" w:rsidP="0054689E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Style w:val="Pogrubienie"/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Zakup wyposażenia laboratorium aplikacji mobilnych, grafiki i multimediów w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PWSTE w Jarosławiu</w:t>
      </w:r>
      <w:r w:rsidR="00187A4E" w:rsidRPr="0054689E">
        <w:rPr>
          <w:rFonts w:ascii="Times New Roman" w:hAnsi="Times New Roman" w:cs="Times New Roman"/>
          <w:b/>
          <w:sz w:val="22"/>
          <w:szCs w:val="22"/>
        </w:rPr>
        <w:t>.</w:t>
      </w:r>
    </w:p>
    <w:p w14:paraId="146FA560" w14:textId="77777777" w:rsidR="00187A4E" w:rsidRPr="0054689E" w:rsidRDefault="00187A4E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Dane dotyczące Wykonawcy:</w:t>
      </w:r>
    </w:p>
    <w:p w14:paraId="3A000D2C" w14:textId="77777777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Nazwa: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…………………………………………………………....</w:t>
      </w:r>
    </w:p>
    <w:p w14:paraId="0F09EB67" w14:textId="77777777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Siedziba: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551E5205" w14:textId="77777777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Adres poczty elektronicznej:</w:t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0CE2DF89" w14:textId="77777777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Adres skrzynki ePUAP                     …………………………………………………………..</w:t>
      </w:r>
    </w:p>
    <w:p w14:paraId="73DF65FF" w14:textId="77777777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Numer telefonu: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0 (**)……………………………………………………</w:t>
      </w:r>
    </w:p>
    <w:p w14:paraId="198D7BA9" w14:textId="77777777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Numer REGON: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619B3180" w14:textId="77777777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NIP: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08BB1C2B" w14:textId="7FFB2DD9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KRS: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38FFC1EC" w14:textId="77777777" w:rsidR="00187A4E" w:rsidRPr="0054689E" w:rsidRDefault="00187A4E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Oferujemy wykonanie przedmiotu zamówienia w cenie:</w:t>
      </w:r>
    </w:p>
    <w:p w14:paraId="52A80353" w14:textId="20B5CEDE" w:rsidR="00187A4E" w:rsidRPr="0054689E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="00187A4E" w:rsidRPr="0054689E">
        <w:rPr>
          <w:rFonts w:ascii="Times New Roman" w:hAnsi="Times New Roman" w:cs="Times New Roman"/>
          <w:sz w:val="22"/>
          <w:szCs w:val="22"/>
        </w:rPr>
        <w:t>Brutto: ………………………….. słownie: …………………………………………………</w:t>
      </w:r>
    </w:p>
    <w:p w14:paraId="7E487C74" w14:textId="6C9697AD" w:rsidR="00187A4E" w:rsidRPr="0054689E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="00187A4E" w:rsidRPr="0054689E">
        <w:rPr>
          <w:rFonts w:ascii="Times New Roman" w:hAnsi="Times New Roman" w:cs="Times New Roman"/>
          <w:sz w:val="22"/>
          <w:szCs w:val="22"/>
        </w:rPr>
        <w:t>Netto: …………………………... słownie: …………………………………………………</w:t>
      </w:r>
    </w:p>
    <w:p w14:paraId="6F50DC25" w14:textId="136B6B40" w:rsidR="00187A4E" w:rsidRDefault="00187A4E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ab/>
      </w:r>
      <w:r w:rsidR="00306C27"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>W tym podatek VAT …………, tj.: w wysokości: …………………………………………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8010C" w14:paraId="447EDE57" w14:textId="77777777" w:rsidTr="00A8010C">
        <w:tc>
          <w:tcPr>
            <w:tcW w:w="2900" w:type="dxa"/>
          </w:tcPr>
          <w:p w14:paraId="0839A5FB" w14:textId="302CE920" w:rsidR="00A8010C" w:rsidRPr="006C749F" w:rsidRDefault="00A8010C" w:rsidP="00A8010C">
            <w:pPr>
              <w:pStyle w:val="Akapitzlist"/>
              <w:tabs>
                <w:tab w:val="left" w:pos="364"/>
              </w:tabs>
              <w:spacing w:after="12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2901" w:type="dxa"/>
          </w:tcPr>
          <w:p w14:paraId="26A15451" w14:textId="57343C83" w:rsidR="00A8010C" w:rsidRPr="00A8010C" w:rsidRDefault="00A8010C" w:rsidP="00A8010C">
            <w:pPr>
              <w:pStyle w:val="Akapitzlist"/>
              <w:tabs>
                <w:tab w:val="left" w:pos="364"/>
              </w:tabs>
              <w:spacing w:after="12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010C">
              <w:rPr>
                <w:rFonts w:ascii="Times New Roman" w:hAnsi="Times New Roman" w:cs="Times New Roman"/>
                <w:b/>
                <w:sz w:val="22"/>
                <w:szCs w:val="22"/>
              </w:rPr>
              <w:t>Marka i model oferowanego produktu</w:t>
            </w:r>
          </w:p>
        </w:tc>
        <w:tc>
          <w:tcPr>
            <w:tcW w:w="2901" w:type="dxa"/>
          </w:tcPr>
          <w:p w14:paraId="162C81DE" w14:textId="08EE1080" w:rsidR="00A8010C" w:rsidRPr="00A8010C" w:rsidRDefault="00A8010C" w:rsidP="00A8010C">
            <w:pPr>
              <w:pStyle w:val="Akapitzlist"/>
              <w:tabs>
                <w:tab w:val="left" w:pos="364"/>
              </w:tabs>
              <w:spacing w:after="12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010C">
              <w:rPr>
                <w:rFonts w:ascii="Times New Roman" w:hAnsi="Times New Roman" w:cs="Times New Roman"/>
                <w:b/>
                <w:sz w:val="22"/>
                <w:szCs w:val="22"/>
              </w:rPr>
              <w:t>Parametry techniczne potwierdzające spełnienie wymagań określonych przez Zamawiającego</w:t>
            </w:r>
            <w:bookmarkStart w:id="0" w:name="_GoBack"/>
            <w:bookmarkEnd w:id="0"/>
            <w:r w:rsidRPr="00A801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w szczegółowym opisie przedmiotu zamówienia (załącznik nr 1 do SWZ)</w:t>
            </w:r>
          </w:p>
        </w:tc>
      </w:tr>
      <w:tr w:rsidR="00A8010C" w14:paraId="7114A207" w14:textId="77777777" w:rsidTr="00A8010C">
        <w:tc>
          <w:tcPr>
            <w:tcW w:w="2900" w:type="dxa"/>
          </w:tcPr>
          <w:p w14:paraId="63ECD2A9" w14:textId="1801820A" w:rsidR="00A8010C" w:rsidRDefault="00A8010C" w:rsidP="00A8010C">
            <w:pPr>
              <w:pStyle w:val="Akapitzlist"/>
              <w:tabs>
                <w:tab w:val="left" w:pos="364"/>
              </w:tabs>
              <w:spacing w:after="12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49F">
              <w:rPr>
                <w:rFonts w:ascii="Times New Roman" w:hAnsi="Times New Roman" w:cs="Times New Roman"/>
                <w:b/>
                <w:sz w:val="24"/>
                <w:szCs w:val="24"/>
              </w:rPr>
              <w:t>Komputer stacjonarny mini desktop 16GB/1TB SSD</w:t>
            </w:r>
          </w:p>
        </w:tc>
        <w:tc>
          <w:tcPr>
            <w:tcW w:w="2901" w:type="dxa"/>
          </w:tcPr>
          <w:p w14:paraId="0F5A7943" w14:textId="77777777" w:rsidR="00A8010C" w:rsidRDefault="00A8010C" w:rsidP="00A8010C">
            <w:pPr>
              <w:pStyle w:val="Akapitzlist"/>
              <w:tabs>
                <w:tab w:val="left" w:pos="364"/>
              </w:tabs>
              <w:spacing w:after="12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1" w:type="dxa"/>
          </w:tcPr>
          <w:p w14:paraId="1CEAA6FB" w14:textId="77777777" w:rsidR="00A8010C" w:rsidRDefault="00A8010C" w:rsidP="00A8010C">
            <w:pPr>
              <w:pStyle w:val="Akapitzlist"/>
              <w:tabs>
                <w:tab w:val="left" w:pos="364"/>
              </w:tabs>
              <w:spacing w:after="12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010C" w14:paraId="582C1B2A" w14:textId="77777777" w:rsidTr="00A8010C">
        <w:tc>
          <w:tcPr>
            <w:tcW w:w="2900" w:type="dxa"/>
          </w:tcPr>
          <w:p w14:paraId="3F98E53F" w14:textId="0CE678CD" w:rsidR="00A8010C" w:rsidRDefault="00A8010C" w:rsidP="00A8010C">
            <w:pPr>
              <w:pStyle w:val="Akapitzlist"/>
              <w:tabs>
                <w:tab w:val="left" w:pos="364"/>
              </w:tabs>
              <w:spacing w:after="12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49F">
              <w:rPr>
                <w:rFonts w:ascii="Times New Roman" w:hAnsi="Times New Roman" w:cs="Times New Roman"/>
                <w:b/>
                <w:sz w:val="24"/>
                <w:szCs w:val="24"/>
              </w:rPr>
              <w:t>Monitor 27 cali; 5K szkło standardowe, podstawa z regulacją pochylenia (tego samego producent co jednostka centralna)</w:t>
            </w:r>
          </w:p>
        </w:tc>
        <w:tc>
          <w:tcPr>
            <w:tcW w:w="2901" w:type="dxa"/>
          </w:tcPr>
          <w:p w14:paraId="679F81B8" w14:textId="77777777" w:rsidR="00A8010C" w:rsidRDefault="00A8010C" w:rsidP="00A8010C">
            <w:pPr>
              <w:pStyle w:val="Akapitzlist"/>
              <w:tabs>
                <w:tab w:val="left" w:pos="364"/>
              </w:tabs>
              <w:spacing w:after="12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1" w:type="dxa"/>
          </w:tcPr>
          <w:p w14:paraId="6D4055E5" w14:textId="77777777" w:rsidR="00A8010C" w:rsidRDefault="00A8010C" w:rsidP="00A8010C">
            <w:pPr>
              <w:pStyle w:val="Akapitzlist"/>
              <w:tabs>
                <w:tab w:val="left" w:pos="364"/>
              </w:tabs>
              <w:spacing w:after="12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010C" w14:paraId="585799F8" w14:textId="77777777" w:rsidTr="00A8010C">
        <w:tc>
          <w:tcPr>
            <w:tcW w:w="2900" w:type="dxa"/>
          </w:tcPr>
          <w:p w14:paraId="2F1B0688" w14:textId="00B508AC" w:rsidR="00A8010C" w:rsidRDefault="00A8010C" w:rsidP="00A8010C">
            <w:pPr>
              <w:pStyle w:val="Akapitzlist"/>
              <w:tabs>
                <w:tab w:val="left" w:pos="364"/>
              </w:tabs>
              <w:spacing w:after="12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4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Klawiatura bezprzewodowa (tego samego producent co jednostka centralna)</w:t>
            </w:r>
          </w:p>
        </w:tc>
        <w:tc>
          <w:tcPr>
            <w:tcW w:w="2901" w:type="dxa"/>
          </w:tcPr>
          <w:p w14:paraId="3AD654F1" w14:textId="77777777" w:rsidR="00A8010C" w:rsidRDefault="00A8010C" w:rsidP="00A8010C">
            <w:pPr>
              <w:pStyle w:val="Akapitzlist"/>
              <w:tabs>
                <w:tab w:val="left" w:pos="364"/>
              </w:tabs>
              <w:spacing w:after="12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1" w:type="dxa"/>
          </w:tcPr>
          <w:p w14:paraId="4B856A9B" w14:textId="77777777" w:rsidR="00A8010C" w:rsidRDefault="00A8010C" w:rsidP="00A8010C">
            <w:pPr>
              <w:pStyle w:val="Akapitzlist"/>
              <w:tabs>
                <w:tab w:val="left" w:pos="364"/>
              </w:tabs>
              <w:spacing w:after="12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010C" w14:paraId="370A158A" w14:textId="77777777" w:rsidTr="00A8010C">
        <w:tc>
          <w:tcPr>
            <w:tcW w:w="2900" w:type="dxa"/>
          </w:tcPr>
          <w:p w14:paraId="33BA9AE2" w14:textId="3C1A6ACD" w:rsidR="00A8010C" w:rsidRDefault="00A8010C" w:rsidP="00A8010C">
            <w:pPr>
              <w:pStyle w:val="Akapitzlist"/>
              <w:tabs>
                <w:tab w:val="left" w:pos="364"/>
              </w:tabs>
              <w:spacing w:after="12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49F">
              <w:rPr>
                <w:rFonts w:ascii="Times New Roman" w:hAnsi="Times New Roman" w:cs="Times New Roman"/>
                <w:b/>
                <w:sz w:val="24"/>
                <w:szCs w:val="24"/>
              </w:rPr>
              <w:t>Mysz bezprzewodowa (tego samego producent co jednostka centralna)</w:t>
            </w:r>
          </w:p>
        </w:tc>
        <w:tc>
          <w:tcPr>
            <w:tcW w:w="2901" w:type="dxa"/>
          </w:tcPr>
          <w:p w14:paraId="18D49723" w14:textId="77777777" w:rsidR="00A8010C" w:rsidRDefault="00A8010C" w:rsidP="00A8010C">
            <w:pPr>
              <w:pStyle w:val="Akapitzlist"/>
              <w:tabs>
                <w:tab w:val="left" w:pos="364"/>
              </w:tabs>
              <w:spacing w:after="12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1" w:type="dxa"/>
          </w:tcPr>
          <w:p w14:paraId="2EB6D4AF" w14:textId="77777777" w:rsidR="00A8010C" w:rsidRDefault="00A8010C" w:rsidP="00A8010C">
            <w:pPr>
              <w:pStyle w:val="Akapitzlist"/>
              <w:tabs>
                <w:tab w:val="left" w:pos="364"/>
              </w:tabs>
              <w:spacing w:after="12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010C" w14:paraId="27EC7D25" w14:textId="77777777" w:rsidTr="00A8010C">
        <w:tc>
          <w:tcPr>
            <w:tcW w:w="2900" w:type="dxa"/>
          </w:tcPr>
          <w:p w14:paraId="7CF4F179" w14:textId="39DCEF96" w:rsidR="00A8010C" w:rsidRDefault="00A8010C" w:rsidP="00A8010C">
            <w:pPr>
              <w:pStyle w:val="Akapitzlist"/>
              <w:tabs>
                <w:tab w:val="left" w:pos="364"/>
              </w:tabs>
              <w:spacing w:after="12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49F">
              <w:rPr>
                <w:rFonts w:ascii="Times New Roman" w:hAnsi="Times New Roman" w:cs="Times New Roman"/>
                <w:b/>
                <w:sz w:val="24"/>
                <w:szCs w:val="24"/>
              </w:rPr>
              <w:t>Pixelmator</w:t>
            </w:r>
            <w:proofErr w:type="spellEnd"/>
            <w:r w:rsidRPr="006C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 (grafika i DTP)</w:t>
            </w:r>
          </w:p>
        </w:tc>
        <w:tc>
          <w:tcPr>
            <w:tcW w:w="2901" w:type="dxa"/>
          </w:tcPr>
          <w:p w14:paraId="5BE0ADBC" w14:textId="77777777" w:rsidR="00A8010C" w:rsidRDefault="00A8010C" w:rsidP="00A8010C">
            <w:pPr>
              <w:pStyle w:val="Akapitzlist"/>
              <w:tabs>
                <w:tab w:val="left" w:pos="364"/>
              </w:tabs>
              <w:spacing w:after="12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1" w:type="dxa"/>
          </w:tcPr>
          <w:p w14:paraId="5575EC06" w14:textId="1C0DDF0F" w:rsidR="00A8010C" w:rsidRDefault="00A8010C" w:rsidP="00A8010C">
            <w:pPr>
              <w:pStyle w:val="Akapitzlist"/>
              <w:tabs>
                <w:tab w:val="left" w:pos="364"/>
              </w:tabs>
              <w:spacing w:after="120"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010C" w14:paraId="3CD83051" w14:textId="77777777" w:rsidTr="00A8010C">
        <w:tc>
          <w:tcPr>
            <w:tcW w:w="2900" w:type="dxa"/>
          </w:tcPr>
          <w:p w14:paraId="3689BB8D" w14:textId="6BE0198B" w:rsidR="00A8010C" w:rsidRDefault="00A8010C" w:rsidP="00A8010C">
            <w:pPr>
              <w:pStyle w:val="Akapitzlist"/>
              <w:tabs>
                <w:tab w:val="left" w:pos="364"/>
              </w:tabs>
              <w:spacing w:after="12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49F">
              <w:rPr>
                <w:rFonts w:ascii="Times New Roman" w:hAnsi="Times New Roman" w:cs="Times New Roman"/>
                <w:b/>
                <w:sz w:val="24"/>
                <w:szCs w:val="24"/>
              </w:rPr>
              <w:t>MockFlow</w:t>
            </w:r>
            <w:proofErr w:type="spellEnd"/>
            <w:r w:rsidRPr="006C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(projektowanie graficzne interfejsów)</w:t>
            </w:r>
          </w:p>
        </w:tc>
        <w:tc>
          <w:tcPr>
            <w:tcW w:w="2901" w:type="dxa"/>
          </w:tcPr>
          <w:p w14:paraId="5CECD228" w14:textId="77777777" w:rsidR="00A8010C" w:rsidRDefault="00A8010C" w:rsidP="00A8010C">
            <w:pPr>
              <w:pStyle w:val="Akapitzlist"/>
              <w:tabs>
                <w:tab w:val="left" w:pos="364"/>
              </w:tabs>
              <w:spacing w:after="120"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1" w:type="dxa"/>
          </w:tcPr>
          <w:p w14:paraId="044742BE" w14:textId="5B3302A9" w:rsidR="00A8010C" w:rsidRDefault="00A8010C" w:rsidP="00A8010C">
            <w:pPr>
              <w:pStyle w:val="Akapitzlist"/>
              <w:tabs>
                <w:tab w:val="left" w:pos="364"/>
              </w:tabs>
              <w:spacing w:after="120"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1AFE2E00" w14:textId="77777777" w:rsidR="004A7953" w:rsidRDefault="004A7953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1183934" w14:textId="3660EB05" w:rsidR="0054689E" w:rsidRPr="0054689E" w:rsidRDefault="0054689E" w:rsidP="0054689E">
      <w:pPr>
        <w:tabs>
          <w:tab w:val="left" w:pos="364"/>
        </w:tabs>
        <w:spacing w:before="360" w:after="360"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*- </w:t>
      </w:r>
      <w:r w:rsidRPr="0054689E">
        <w:rPr>
          <w:rFonts w:ascii="Times New Roman" w:hAnsi="Times New Roman" w:cs="Times New Roman"/>
          <w:b/>
          <w:highlight w:val="yellow"/>
        </w:rPr>
        <w:t xml:space="preserve">Do niniejszego formularza </w:t>
      </w:r>
      <w:r w:rsidRPr="0054689E">
        <w:rPr>
          <w:rFonts w:ascii="Times New Roman" w:hAnsi="Times New Roman" w:cs="Times New Roman"/>
          <w:b/>
          <w:sz w:val="28"/>
          <w:highlight w:val="yellow"/>
        </w:rPr>
        <w:t xml:space="preserve">NALEŻY DOŁĄCZYĆ </w:t>
      </w:r>
      <w:r w:rsidRPr="0054689E">
        <w:rPr>
          <w:rFonts w:ascii="Times New Roman" w:hAnsi="Times New Roman" w:cs="Times New Roman"/>
          <w:b/>
          <w:color w:val="FF0000"/>
          <w:sz w:val="28"/>
          <w:highlight w:val="yellow"/>
          <w:u w:val="single"/>
        </w:rPr>
        <w:t>szczegółową wycenę</w:t>
      </w:r>
      <w:r w:rsidRPr="0054689E">
        <w:rPr>
          <w:rFonts w:ascii="Times New Roman" w:hAnsi="Times New Roman" w:cs="Times New Roman"/>
          <w:b/>
          <w:sz w:val="28"/>
          <w:highlight w:val="yellow"/>
        </w:rPr>
        <w:t xml:space="preserve"> </w:t>
      </w:r>
      <w:r w:rsidRPr="0054689E">
        <w:rPr>
          <w:rFonts w:ascii="Times New Roman" w:hAnsi="Times New Roman" w:cs="Times New Roman"/>
          <w:b/>
          <w:highlight w:val="yellow"/>
        </w:rPr>
        <w:t>dla każdego</w:t>
      </w:r>
      <w:r w:rsidR="00A8010C">
        <w:rPr>
          <w:rFonts w:ascii="Times New Roman" w:hAnsi="Times New Roman" w:cs="Times New Roman"/>
          <w:b/>
          <w:highlight w:val="yellow"/>
        </w:rPr>
        <w:t xml:space="preserve"> produktu wskazanego powyżej</w:t>
      </w:r>
      <w:r w:rsidRPr="0054689E">
        <w:rPr>
          <w:rFonts w:ascii="Times New Roman" w:hAnsi="Times New Roman" w:cs="Times New Roman"/>
          <w:b/>
          <w:highlight w:val="yellow"/>
        </w:rPr>
        <w:t xml:space="preserve">. Szczegółowa wycena musi zawierać minimum ceny jednostkowe netto dla </w:t>
      </w:r>
      <w:r w:rsidRPr="0054689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WSZYSTKICH ELEMENTÓW </w:t>
      </w:r>
      <w:r w:rsidRPr="0054689E">
        <w:rPr>
          <w:rFonts w:ascii="Times New Roman" w:hAnsi="Times New Roman" w:cs="Times New Roman"/>
          <w:b/>
          <w:highlight w:val="yellow"/>
        </w:rPr>
        <w:t xml:space="preserve">składających się na całość </w:t>
      </w:r>
      <w:r>
        <w:rPr>
          <w:rFonts w:ascii="Times New Roman" w:hAnsi="Times New Roman" w:cs="Times New Roman"/>
          <w:b/>
          <w:highlight w:val="yellow"/>
        </w:rPr>
        <w:t xml:space="preserve">zadania </w:t>
      </w:r>
      <w:r w:rsidRPr="0054689E">
        <w:rPr>
          <w:rFonts w:ascii="Times New Roman" w:hAnsi="Times New Roman" w:cs="Times New Roman"/>
          <w:b/>
          <w:highlight w:val="yellow"/>
        </w:rPr>
        <w:t>oraz łączne wartości netto i brutto oraz stawkę VAT</w:t>
      </w:r>
    </w:p>
    <w:p w14:paraId="3DDC9A63" w14:textId="5BDB60DF" w:rsidR="0054689E" w:rsidRPr="0054689E" w:rsidRDefault="0054689E" w:rsidP="0054689E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89E">
        <w:rPr>
          <w:rFonts w:ascii="Times New Roman" w:hAnsi="Times New Roman" w:cs="Times New Roman"/>
          <w:color w:val="000000"/>
          <w:sz w:val="22"/>
          <w:szCs w:val="22"/>
        </w:rPr>
        <w:t>Oświadczamy, iż oferujemy termin realizacji zamówienia:</w:t>
      </w:r>
      <w:r w:rsidRPr="0054689E">
        <w:rPr>
          <w:rFonts w:ascii="Times New Roman" w:hAnsi="Times New Roman" w:cs="Times New Roman"/>
          <w:sz w:val="22"/>
          <w:szCs w:val="22"/>
        </w:rPr>
        <w:t xml:space="preserve"> </w:t>
      </w:r>
      <w:r w:rsidRPr="0054689E">
        <w:rPr>
          <w:rFonts w:ascii="Times New Roman" w:hAnsi="Times New Roman" w:cs="Times New Roman"/>
          <w:b/>
          <w:sz w:val="22"/>
          <w:szCs w:val="22"/>
        </w:rPr>
        <w:t>do</w:t>
      </w:r>
      <w:r w:rsidRPr="0054689E">
        <w:rPr>
          <w:rFonts w:ascii="Times New Roman" w:hAnsi="Times New Roman" w:cs="Times New Roman"/>
          <w:sz w:val="22"/>
          <w:szCs w:val="22"/>
        </w:rPr>
        <w:t xml:space="preserve"> </w:t>
      </w:r>
      <w:r w:rsidRPr="0054689E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98 dni </w:t>
      </w:r>
      <w:r w:rsidRPr="0054689E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liczonych od dnia udzielenia zamówienia</w:t>
      </w:r>
      <w:r w:rsidRPr="0054689E">
        <w:rPr>
          <w:rFonts w:ascii="Times New Roman" w:hAnsi="Times New Roman" w:cs="Times New Roman"/>
          <w:b/>
          <w:color w:val="000000"/>
          <w:sz w:val="22"/>
          <w:szCs w:val="22"/>
        </w:rPr>
        <w:t>, tj. podpisania umowy.</w:t>
      </w:r>
    </w:p>
    <w:p w14:paraId="0A202933" w14:textId="6845C383" w:rsidR="0054689E" w:rsidRPr="0054689E" w:rsidRDefault="0054689E" w:rsidP="0054689E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89E">
        <w:rPr>
          <w:rFonts w:ascii="Times New Roman" w:hAnsi="Times New Roman" w:cs="Times New Roman"/>
          <w:sz w:val="22"/>
          <w:szCs w:val="22"/>
        </w:rPr>
        <w:t>Oświadczamy, iż warunki płatności, będą zgodne z zapisami przedstawionymi w Specyfikacji Warunków Zamówienia. Zakres zamówienia przewidziany do wykonania będzie zgodny z zakresem objętym Specyfikacją Warunków Zamówienia</w:t>
      </w:r>
      <w:r>
        <w:t>.</w:t>
      </w:r>
    </w:p>
    <w:p w14:paraId="3B37DB40" w14:textId="40815D14" w:rsidR="0054689E" w:rsidRPr="0054689E" w:rsidRDefault="0054689E" w:rsidP="0054689E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Oświadczamy, że zapoznaliśmy się ze Specyfikacją Warunków Zamówienia i uznajemy się za związanych określonymi w niej zasadami postępowania. Nie  wnosimy do niej zastrzeżeń oraz zdobyliśmy konieczne informacje potrzebne do właściwego wykonania zamówienia</w:t>
      </w:r>
    </w:p>
    <w:p w14:paraId="4035B1FC" w14:textId="33A7F3BD" w:rsidR="00187A4E" w:rsidRPr="0054689E" w:rsidRDefault="0054689E" w:rsidP="0054689E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89E">
        <w:rPr>
          <w:rFonts w:ascii="Times New Roman" w:hAnsi="Times New Roman" w:cs="Times New Roman"/>
          <w:bCs/>
          <w:sz w:val="22"/>
          <w:szCs w:val="22"/>
        </w:rPr>
        <w:t>Oświadczamy</w:t>
      </w:r>
      <w:r w:rsidRPr="0054689E">
        <w:rPr>
          <w:rFonts w:ascii="Times New Roman" w:hAnsi="Times New Roman" w:cs="Times New Roman"/>
          <w:sz w:val="22"/>
          <w:szCs w:val="22"/>
        </w:rPr>
        <w:t>, że uwzględniliśmy zmiany i dodatkowe ustalenia wynikłe w trakcie procedury wyszczególnione we wszystkich przesłanych i umieszczonych na stronie internetowej pismach Zamawiającego</w:t>
      </w:r>
    </w:p>
    <w:p w14:paraId="08318891" w14:textId="34F63497" w:rsidR="00187A4E" w:rsidRPr="0054689E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 xml:space="preserve">Oświadczamy, że zapoznaliśmy się z istotnymi postanowieniami umowy, które zostały </w:t>
      </w:r>
      <w:r w:rsidRPr="0054689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wskazane we wzorze umowy i </w:t>
      </w:r>
      <w:r w:rsidRPr="0054689E">
        <w:rPr>
          <w:rFonts w:ascii="Times New Roman" w:hAnsi="Times New Roman" w:cs="Times New Roman"/>
          <w:bCs/>
          <w:sz w:val="22"/>
          <w:szCs w:val="22"/>
        </w:rPr>
        <w:t>p</w:t>
      </w:r>
      <w:r w:rsidR="00187A4E" w:rsidRPr="0054689E">
        <w:rPr>
          <w:rFonts w:ascii="Times New Roman" w:hAnsi="Times New Roman" w:cs="Times New Roman"/>
          <w:bCs/>
          <w:sz w:val="22"/>
          <w:szCs w:val="22"/>
        </w:rPr>
        <w:t xml:space="preserve">otwierdzamy przyjęcie warunków umownych i warunków płatności </w:t>
      </w:r>
      <w:r w:rsidRPr="0054689E">
        <w:rPr>
          <w:rFonts w:ascii="Times New Roman" w:hAnsi="Times New Roman" w:cs="Times New Roman"/>
          <w:sz w:val="22"/>
          <w:szCs w:val="22"/>
        </w:rPr>
        <w:t xml:space="preserve">zawartych w SWZ </w:t>
      </w:r>
      <w:r w:rsidR="00187A4E" w:rsidRPr="0054689E">
        <w:rPr>
          <w:rFonts w:ascii="Times New Roman" w:hAnsi="Times New Roman" w:cs="Times New Roman"/>
          <w:sz w:val="22"/>
          <w:szCs w:val="22"/>
        </w:rPr>
        <w:t xml:space="preserve">i we wzorze umowy </w:t>
      </w:r>
      <w:r w:rsidR="00187A4E" w:rsidRPr="0054689E">
        <w:rPr>
          <w:rFonts w:ascii="Times New Roman" w:hAnsi="Times New Roman" w:cs="Times New Roman"/>
          <w:bCs/>
          <w:sz w:val="22"/>
          <w:szCs w:val="22"/>
        </w:rPr>
        <w:t xml:space="preserve">stanowiącym </w:t>
      </w:r>
      <w:r w:rsidR="00187A4E" w:rsidRPr="0054689E">
        <w:rPr>
          <w:rFonts w:ascii="Times New Roman" w:hAnsi="Times New Roman" w:cs="Times New Roman"/>
          <w:sz w:val="22"/>
          <w:szCs w:val="22"/>
        </w:rPr>
        <w:t>załącznik do SWZ.</w:t>
      </w:r>
    </w:p>
    <w:p w14:paraId="1569F933" w14:textId="4E2247A6" w:rsidR="00AF60EC" w:rsidRPr="0054689E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Oświadczamy, że cena oferty zawiera wszystkie koszty związane z wykonaniem przedmiotu zamówienia.</w:t>
      </w:r>
    </w:p>
    <w:p w14:paraId="78C18FD0" w14:textId="77777777" w:rsidR="00306C27" w:rsidRPr="0054689E" w:rsidRDefault="00AF60EC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Uważamy się za związanych niniejszą ofertą przez termin wskazany w SWZ.</w:t>
      </w:r>
    </w:p>
    <w:p w14:paraId="0B7E45B7" w14:textId="77777777" w:rsidR="00306C27" w:rsidRPr="0054689E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color w:val="000000"/>
          <w:sz w:val="22"/>
          <w:szCs w:val="22"/>
        </w:rPr>
        <w:t xml:space="preserve">Ustanowionym pełnomocnikiem do reprezentowania w postępowaniu o udzielenie zamówienia i /lub zawarcia umowy w sprawie zamówienia publicznego, w przypadku składania </w:t>
      </w:r>
      <w:r w:rsidRPr="0054689E">
        <w:rPr>
          <w:rFonts w:ascii="Times New Roman" w:hAnsi="Times New Roman" w:cs="Times New Roman"/>
          <w:b/>
          <w:bCs/>
          <w:color w:val="000000"/>
          <w:sz w:val="22"/>
          <w:szCs w:val="22"/>
        </w:rPr>
        <w:t>oferty wspólnej</w:t>
      </w:r>
      <w:r w:rsidRPr="0054689E">
        <w:rPr>
          <w:rFonts w:ascii="Times New Roman" w:hAnsi="Times New Roman" w:cs="Times New Roman"/>
          <w:color w:val="000000"/>
          <w:sz w:val="22"/>
          <w:szCs w:val="22"/>
        </w:rPr>
        <w:t xml:space="preserve"> przez dwa lub więcej podmioty gospodarcze (konsorcja/spółki cywilne) jest:</w:t>
      </w:r>
    </w:p>
    <w:p w14:paraId="17C0489D" w14:textId="77777777" w:rsidR="00306C27" w:rsidRPr="0054689E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Imię i nazwisko: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3D3A572A" w14:textId="77777777" w:rsidR="00306C27" w:rsidRPr="0054689E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lastRenderedPageBreak/>
        <w:t>Adres do korespondencji: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4EDD0FCF" w14:textId="77777777" w:rsidR="00306C27" w:rsidRPr="0054689E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Numer telefonu: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0 (**)……………………………………………………</w:t>
      </w:r>
    </w:p>
    <w:p w14:paraId="787BF1F5" w14:textId="4286EE1F" w:rsidR="00306C27" w:rsidRPr="0054689E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Adres e-mail: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65C157C9" w14:textId="73C4A56F" w:rsidR="00306C27" w:rsidRPr="0054689E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Uwagi: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1A675350" w14:textId="77777777" w:rsidR="00D07F45" w:rsidRPr="0054689E" w:rsidRDefault="00D07F45" w:rsidP="00D07F45">
      <w:pPr>
        <w:pStyle w:val="Tekstpodstawowywcity2"/>
        <w:numPr>
          <w:ilvl w:val="0"/>
          <w:numId w:val="47"/>
        </w:numPr>
        <w:tabs>
          <w:tab w:val="left" w:pos="720"/>
          <w:tab w:val="left" w:leader="dot" w:pos="7560"/>
        </w:tabs>
        <w:spacing w:line="288" w:lineRule="auto"/>
        <w:ind w:left="357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Oświadczamy, iż jesteśmy:</w:t>
      </w:r>
    </w:p>
    <w:p w14:paraId="261A28FF" w14:textId="77777777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z w:val="22"/>
          <w:szCs w:val="22"/>
        </w:rPr>
        <w:instrText>FORMCHECKBOX</w:instrText>
      </w:r>
      <w:r w:rsidR="00A33FAA">
        <w:rPr>
          <w:rFonts w:ascii="Times New Roman" w:hAnsi="Times New Roman" w:cs="Times New Roman"/>
          <w:sz w:val="22"/>
          <w:szCs w:val="22"/>
        </w:rPr>
      </w:r>
      <w:r w:rsidR="00A33FAA">
        <w:rPr>
          <w:rFonts w:ascii="Times New Roman" w:hAnsi="Times New Roman" w:cs="Times New Roman"/>
          <w:sz w:val="22"/>
          <w:szCs w:val="22"/>
        </w:rPr>
        <w:fldChar w:fldCharType="separate"/>
      </w:r>
      <w:r w:rsidRPr="0054689E">
        <w:rPr>
          <w:rFonts w:ascii="Times New Roman" w:hAnsi="Times New Roman" w:cs="Times New Roman"/>
          <w:sz w:val="22"/>
          <w:szCs w:val="22"/>
        </w:rPr>
        <w:fldChar w:fldCharType="end"/>
      </w:r>
      <w:r w:rsidRPr="0054689E">
        <w:rPr>
          <w:rFonts w:ascii="Times New Roman" w:hAnsi="Times New Roman" w:cs="Times New Roman"/>
          <w:sz w:val="22"/>
          <w:szCs w:val="22"/>
        </w:rPr>
        <w:t xml:space="preserve">    mikroprzedsiębiorstwem*</w:t>
      </w:r>
    </w:p>
    <w:p w14:paraId="03BCF280" w14:textId="54A37A81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bCs/>
          <w:i/>
          <w:sz w:val="22"/>
          <w:szCs w:val="22"/>
        </w:rPr>
        <w:t>Mikroprzedsiębiorstwo – przedsiębiorstwo, które zatrudnia mniej niż 10 osób i którego roczny obrót lub roczna suma bilansowa nie przekracza 2 mln EUR</w:t>
      </w:r>
    </w:p>
    <w:p w14:paraId="1077DA17" w14:textId="09CF34E1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z w:val="22"/>
          <w:szCs w:val="22"/>
        </w:rPr>
        <w:instrText>FORMCHECKBOX</w:instrText>
      </w:r>
      <w:r w:rsidR="00A33FAA">
        <w:rPr>
          <w:rFonts w:ascii="Times New Roman" w:hAnsi="Times New Roman" w:cs="Times New Roman"/>
          <w:sz w:val="22"/>
          <w:szCs w:val="22"/>
        </w:rPr>
      </w:r>
      <w:r w:rsidR="00A33FAA">
        <w:rPr>
          <w:rFonts w:ascii="Times New Roman" w:hAnsi="Times New Roman" w:cs="Times New Roman"/>
          <w:sz w:val="22"/>
          <w:szCs w:val="22"/>
        </w:rPr>
        <w:fldChar w:fldCharType="separate"/>
      </w:r>
      <w:r w:rsidRPr="0054689E">
        <w:rPr>
          <w:rFonts w:ascii="Times New Roman" w:hAnsi="Times New Roman" w:cs="Times New Roman"/>
          <w:sz w:val="22"/>
          <w:szCs w:val="22"/>
        </w:rPr>
        <w:fldChar w:fldCharType="end"/>
      </w:r>
      <w:r w:rsidRPr="0054689E">
        <w:rPr>
          <w:rFonts w:ascii="Times New Roman" w:hAnsi="Times New Roman" w:cs="Times New Roman"/>
          <w:sz w:val="22"/>
          <w:szCs w:val="22"/>
        </w:rPr>
        <w:t xml:space="preserve">    małym przedsiębiorstwem*</w:t>
      </w:r>
    </w:p>
    <w:p w14:paraId="68D9E265" w14:textId="457C12F0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4689E">
        <w:rPr>
          <w:rFonts w:ascii="Times New Roman" w:hAnsi="Times New Roman" w:cs="Times New Roman"/>
          <w:bCs/>
          <w:i/>
          <w:sz w:val="22"/>
          <w:szCs w:val="22"/>
        </w:rPr>
        <w:t>Małe przedsiębiorstwo – przedsiębiorstwo, które zatrudnia mniej niż 50 osób i którego roczny obrót lub roczna suma bilansowa nie przekracza 10 mln EUR</w:t>
      </w:r>
    </w:p>
    <w:p w14:paraId="60F65090" w14:textId="77777777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z w:val="22"/>
          <w:szCs w:val="22"/>
        </w:rPr>
        <w:instrText>FORMCHECKBOX</w:instrText>
      </w:r>
      <w:r w:rsidR="00A33FAA">
        <w:rPr>
          <w:rFonts w:ascii="Times New Roman" w:hAnsi="Times New Roman" w:cs="Times New Roman"/>
          <w:sz w:val="22"/>
          <w:szCs w:val="22"/>
        </w:rPr>
      </w:r>
      <w:r w:rsidR="00A33FAA">
        <w:rPr>
          <w:rFonts w:ascii="Times New Roman" w:hAnsi="Times New Roman" w:cs="Times New Roman"/>
          <w:sz w:val="22"/>
          <w:szCs w:val="22"/>
        </w:rPr>
        <w:fldChar w:fldCharType="separate"/>
      </w:r>
      <w:r w:rsidRPr="0054689E">
        <w:rPr>
          <w:rFonts w:ascii="Times New Roman" w:hAnsi="Times New Roman" w:cs="Times New Roman"/>
          <w:sz w:val="22"/>
          <w:szCs w:val="22"/>
        </w:rPr>
        <w:fldChar w:fldCharType="end"/>
      </w:r>
      <w:r w:rsidRPr="0054689E">
        <w:rPr>
          <w:rFonts w:ascii="Times New Roman" w:hAnsi="Times New Roman" w:cs="Times New Roman"/>
          <w:sz w:val="22"/>
          <w:szCs w:val="22"/>
        </w:rPr>
        <w:t xml:space="preserve">    średnim przedsiębiorstwem*</w:t>
      </w:r>
    </w:p>
    <w:p w14:paraId="43EF624B" w14:textId="5D1D3364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4689E">
        <w:rPr>
          <w:rFonts w:ascii="Times New Roman" w:hAnsi="Times New Roman" w:cs="Times New Roman"/>
          <w:bCs/>
          <w:i/>
          <w:sz w:val="22"/>
          <w:szCs w:val="22"/>
        </w:rPr>
        <w:t>Średnie przedsiębiorstwa –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647D8498" w14:textId="77777777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z w:val="22"/>
          <w:szCs w:val="22"/>
        </w:rPr>
        <w:instrText>FORMCHECKBOX</w:instrText>
      </w:r>
      <w:r w:rsidR="00A33FAA">
        <w:rPr>
          <w:rFonts w:ascii="Times New Roman" w:hAnsi="Times New Roman" w:cs="Times New Roman"/>
          <w:sz w:val="22"/>
          <w:szCs w:val="22"/>
        </w:rPr>
      </w:r>
      <w:r w:rsidR="00A33FAA">
        <w:rPr>
          <w:rFonts w:ascii="Times New Roman" w:hAnsi="Times New Roman" w:cs="Times New Roman"/>
          <w:sz w:val="22"/>
          <w:szCs w:val="22"/>
        </w:rPr>
        <w:fldChar w:fldCharType="separate"/>
      </w:r>
      <w:r w:rsidRPr="0054689E">
        <w:rPr>
          <w:rFonts w:ascii="Times New Roman" w:hAnsi="Times New Roman" w:cs="Times New Roman"/>
          <w:sz w:val="22"/>
          <w:szCs w:val="22"/>
        </w:rPr>
        <w:fldChar w:fldCharType="end"/>
      </w:r>
      <w:r w:rsidRPr="0054689E">
        <w:rPr>
          <w:rFonts w:ascii="Times New Roman" w:hAnsi="Times New Roman" w:cs="Times New Roman"/>
          <w:sz w:val="22"/>
          <w:szCs w:val="22"/>
        </w:rPr>
        <w:t xml:space="preserve">    dużym przedsiębiorstwem*</w:t>
      </w:r>
    </w:p>
    <w:p w14:paraId="3E54A4B8" w14:textId="77777777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z w:val="22"/>
          <w:szCs w:val="22"/>
        </w:rPr>
        <w:instrText>FORMCHECKBOX</w:instrText>
      </w:r>
      <w:r w:rsidR="00A33FAA">
        <w:rPr>
          <w:rFonts w:ascii="Times New Roman" w:hAnsi="Times New Roman" w:cs="Times New Roman"/>
          <w:sz w:val="22"/>
          <w:szCs w:val="22"/>
        </w:rPr>
      </w:r>
      <w:r w:rsidR="00A33FAA">
        <w:rPr>
          <w:rFonts w:ascii="Times New Roman" w:hAnsi="Times New Roman" w:cs="Times New Roman"/>
          <w:sz w:val="22"/>
          <w:szCs w:val="22"/>
        </w:rPr>
        <w:fldChar w:fldCharType="separate"/>
      </w:r>
      <w:r w:rsidRPr="0054689E">
        <w:rPr>
          <w:rFonts w:ascii="Times New Roman" w:hAnsi="Times New Roman" w:cs="Times New Roman"/>
          <w:sz w:val="22"/>
          <w:szCs w:val="22"/>
        </w:rPr>
        <w:fldChar w:fldCharType="end"/>
      </w:r>
      <w:r w:rsidRPr="0054689E">
        <w:rPr>
          <w:rFonts w:ascii="Times New Roman" w:hAnsi="Times New Roman" w:cs="Times New Roman"/>
          <w:sz w:val="22"/>
          <w:szCs w:val="22"/>
        </w:rPr>
        <w:t xml:space="preserve">    jednoosobową działalnością gospodarczą*</w:t>
      </w:r>
    </w:p>
    <w:p w14:paraId="503FF717" w14:textId="77777777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z w:val="22"/>
          <w:szCs w:val="22"/>
        </w:rPr>
        <w:instrText>FORMCHECKBOX</w:instrText>
      </w:r>
      <w:r w:rsidR="00A33FAA">
        <w:rPr>
          <w:rFonts w:ascii="Times New Roman" w:hAnsi="Times New Roman" w:cs="Times New Roman"/>
          <w:sz w:val="22"/>
          <w:szCs w:val="22"/>
        </w:rPr>
      </w:r>
      <w:r w:rsidR="00A33FAA">
        <w:rPr>
          <w:rFonts w:ascii="Times New Roman" w:hAnsi="Times New Roman" w:cs="Times New Roman"/>
          <w:sz w:val="22"/>
          <w:szCs w:val="22"/>
        </w:rPr>
        <w:fldChar w:fldCharType="separate"/>
      </w:r>
      <w:r w:rsidRPr="0054689E">
        <w:rPr>
          <w:rFonts w:ascii="Times New Roman" w:hAnsi="Times New Roman" w:cs="Times New Roman"/>
          <w:sz w:val="22"/>
          <w:szCs w:val="22"/>
        </w:rPr>
        <w:fldChar w:fldCharType="end"/>
      </w:r>
      <w:r w:rsidRPr="0054689E">
        <w:rPr>
          <w:rFonts w:ascii="Times New Roman" w:hAnsi="Times New Roman" w:cs="Times New Roman"/>
          <w:sz w:val="22"/>
          <w:szCs w:val="22"/>
        </w:rPr>
        <w:t xml:space="preserve">   osoba fizyczna nieprowadząca działalności gospodarczej *</w:t>
      </w:r>
    </w:p>
    <w:p w14:paraId="4D5C19FE" w14:textId="40F71BCD" w:rsidR="00D07F45" w:rsidRPr="0054689E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i/>
          <w:sz w:val="22"/>
          <w:szCs w:val="22"/>
        </w:rPr>
        <w:t>*właściwe zaznaczyć znakiem x</w:t>
      </w:r>
    </w:p>
    <w:p w14:paraId="4C1496E4" w14:textId="3D78C3D3" w:rsidR="00AF60EC" w:rsidRPr="0054689E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Style w:val="txt-new"/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Style w:val="txt-new"/>
          <w:rFonts w:ascii="Times New Roman" w:hAnsi="Times New Roman" w:cs="Times New Roman"/>
          <w:sz w:val="22"/>
          <w:szCs w:val="22"/>
        </w:rPr>
        <w:t>Informuję, że wybór mojej oferty:</w:t>
      </w:r>
    </w:p>
    <w:p w14:paraId="7C881CFE" w14:textId="77777777" w:rsidR="00D07F45" w:rsidRPr="0054689E" w:rsidRDefault="00D07F45" w:rsidP="00D07F45">
      <w:pPr>
        <w:pStyle w:val="Bezodstpw"/>
        <w:spacing w:after="120" w:line="288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54689E">
        <w:rPr>
          <w:rFonts w:ascii="Times New Roman" w:hAnsi="Times New Roman" w:cs="Times New Roman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hd w:val="clear" w:color="auto" w:fill="FFFFFF"/>
        </w:rPr>
        <w:instrText xml:space="preserve"> FORMCHECKBOX </w:instrText>
      </w:r>
      <w:r w:rsidR="00A33FAA">
        <w:rPr>
          <w:rFonts w:ascii="Times New Roman" w:hAnsi="Times New Roman" w:cs="Times New Roman"/>
          <w:shd w:val="clear" w:color="auto" w:fill="FFFFFF"/>
        </w:rPr>
      </w:r>
      <w:r w:rsidR="00A33FAA">
        <w:rPr>
          <w:rFonts w:ascii="Times New Roman" w:hAnsi="Times New Roman" w:cs="Times New Roman"/>
          <w:shd w:val="clear" w:color="auto" w:fill="FFFFFF"/>
        </w:rPr>
        <w:fldChar w:fldCharType="separate"/>
      </w:r>
      <w:r w:rsidRPr="0054689E">
        <w:rPr>
          <w:rFonts w:ascii="Times New Roman" w:hAnsi="Times New Roman" w:cs="Times New Roman"/>
          <w:shd w:val="clear" w:color="auto" w:fill="FFFFFF"/>
        </w:rPr>
        <w:fldChar w:fldCharType="end"/>
      </w:r>
      <w:r w:rsidRPr="0054689E">
        <w:rPr>
          <w:rFonts w:ascii="Times New Roman" w:hAnsi="Times New Roman" w:cs="Times New Roman"/>
          <w:shd w:val="clear" w:color="auto" w:fill="FFFFFF"/>
        </w:rPr>
        <w:t xml:space="preserve"> </w:t>
      </w:r>
      <w:r w:rsidRPr="0054689E">
        <w:rPr>
          <w:rFonts w:ascii="Times New Roman" w:hAnsi="Times New Roman" w:cs="Times New Roman"/>
          <w:b/>
          <w:shd w:val="clear" w:color="auto" w:fill="FFFFFF"/>
        </w:rPr>
        <w:t xml:space="preserve">nie </w:t>
      </w:r>
      <w:r w:rsidRPr="0054689E">
        <w:rPr>
          <w:rStyle w:val="txt-new"/>
          <w:rFonts w:ascii="Times New Roman" w:hAnsi="Times New Roman" w:cs="Times New Roman"/>
          <w:b/>
        </w:rPr>
        <w:t>będzie</w:t>
      </w:r>
      <w:r w:rsidRPr="0054689E">
        <w:rPr>
          <w:rStyle w:val="txt-new"/>
          <w:rFonts w:ascii="Times New Roman" w:hAnsi="Times New Roman" w:cs="Times New Roman"/>
        </w:rPr>
        <w:t xml:space="preserve"> prowadzić do powstania u Zamawiającego obowiązku podatkowego.</w:t>
      </w:r>
    </w:p>
    <w:p w14:paraId="7B3A096A" w14:textId="0CCD3549" w:rsidR="00D07F45" w:rsidRPr="0054689E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Style w:val="txt-new"/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z w:val="22"/>
          <w:szCs w:val="22"/>
          <w:shd w:val="clear" w:color="auto" w:fill="FFFFFF"/>
        </w:rPr>
        <w:instrText xml:space="preserve"> FORMCHECKBOX </w:instrText>
      </w:r>
      <w:r w:rsidR="00A33FAA">
        <w:rPr>
          <w:rFonts w:ascii="Times New Roman" w:hAnsi="Times New Roman" w:cs="Times New Roman"/>
          <w:sz w:val="22"/>
          <w:szCs w:val="22"/>
          <w:shd w:val="clear" w:color="auto" w:fill="FFFFFF"/>
        </w:rPr>
      </w:r>
      <w:r w:rsidR="00A33FAA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separate"/>
      </w:r>
      <w:r w:rsidRPr="0054689E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end"/>
      </w:r>
      <w:r w:rsidRPr="005468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54689E">
        <w:rPr>
          <w:rStyle w:val="txt-new"/>
          <w:rFonts w:ascii="Times New Roman" w:hAnsi="Times New Roman" w:cs="Times New Roman"/>
          <w:b/>
          <w:sz w:val="22"/>
          <w:szCs w:val="22"/>
        </w:rPr>
        <w:t>będzie</w:t>
      </w:r>
      <w:r w:rsidRPr="0054689E">
        <w:rPr>
          <w:rStyle w:val="txt-new"/>
          <w:rFonts w:ascii="Times New Roman" w:hAnsi="Times New Roman" w:cs="Times New Roman"/>
          <w:sz w:val="22"/>
          <w:szCs w:val="22"/>
        </w:rPr>
        <w:t xml:space="preserve"> prowadzić do powstania u Zamawiającego obowiązku podatkowego następujących towarów/usług</w:t>
      </w:r>
    </w:p>
    <w:p w14:paraId="39D3F53E" w14:textId="77777777" w:rsidR="00D07F45" w:rsidRPr="0054689E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Style w:val="txt-new"/>
          <w:rFonts w:ascii="Times New Roman" w:hAnsi="Times New Roman" w:cs="Times New Roman"/>
          <w:sz w:val="22"/>
          <w:szCs w:val="22"/>
        </w:rPr>
      </w:pPr>
    </w:p>
    <w:p w14:paraId="6A89BCA6" w14:textId="77777777" w:rsidR="00D07F45" w:rsidRPr="0054689E" w:rsidRDefault="00D07F45" w:rsidP="00D07F45">
      <w:pPr>
        <w:pStyle w:val="Bezodstpw"/>
        <w:spacing w:after="120" w:line="288" w:lineRule="auto"/>
        <w:ind w:firstLine="36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…………………………………..………….. - …………….………..…………..… zł netto</w:t>
      </w:r>
    </w:p>
    <w:p w14:paraId="3781F27C" w14:textId="137410FC" w:rsidR="00D07F45" w:rsidRPr="0054689E" w:rsidRDefault="00D07F45" w:rsidP="00D07F45">
      <w:pPr>
        <w:tabs>
          <w:tab w:val="left" w:pos="364"/>
        </w:tabs>
        <w:spacing w:after="120" w:line="288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4689E">
        <w:rPr>
          <w:rFonts w:ascii="Times New Roman" w:hAnsi="Times New Roman" w:cs="Times New Roman"/>
          <w:i/>
          <w:sz w:val="22"/>
          <w:szCs w:val="22"/>
        </w:rPr>
        <w:tab/>
        <w:t>(nazwa towaru/usługi)</w:t>
      </w:r>
      <w:r w:rsidRPr="0054689E">
        <w:rPr>
          <w:rFonts w:ascii="Times New Roman" w:hAnsi="Times New Roman" w:cs="Times New Roman"/>
          <w:i/>
          <w:sz w:val="22"/>
          <w:szCs w:val="22"/>
        </w:rPr>
        <w:tab/>
      </w:r>
      <w:r w:rsidRPr="0054689E">
        <w:rPr>
          <w:rFonts w:ascii="Times New Roman" w:hAnsi="Times New Roman" w:cs="Times New Roman"/>
          <w:i/>
          <w:sz w:val="22"/>
          <w:szCs w:val="22"/>
        </w:rPr>
        <w:tab/>
      </w:r>
      <w:r w:rsidRPr="0054689E">
        <w:rPr>
          <w:rFonts w:ascii="Times New Roman" w:hAnsi="Times New Roman" w:cs="Times New Roman"/>
          <w:i/>
          <w:sz w:val="22"/>
          <w:szCs w:val="22"/>
        </w:rPr>
        <w:tab/>
      </w:r>
      <w:r w:rsidRPr="0054689E">
        <w:rPr>
          <w:rFonts w:ascii="Times New Roman" w:hAnsi="Times New Roman" w:cs="Times New Roman"/>
          <w:i/>
          <w:sz w:val="22"/>
          <w:szCs w:val="22"/>
        </w:rPr>
        <w:tab/>
      </w:r>
      <w:r w:rsidRPr="0054689E">
        <w:rPr>
          <w:rFonts w:ascii="Times New Roman" w:hAnsi="Times New Roman" w:cs="Times New Roman"/>
          <w:i/>
          <w:sz w:val="22"/>
          <w:szCs w:val="22"/>
        </w:rPr>
        <w:tab/>
        <w:t>(wartość bez kwoty podatku VAT)</w:t>
      </w:r>
    </w:p>
    <w:p w14:paraId="30A8EDAF" w14:textId="7013F5D1" w:rsidR="00D07F45" w:rsidRPr="0054689E" w:rsidRDefault="00D07F45" w:rsidP="00D07F45">
      <w:pPr>
        <w:tabs>
          <w:tab w:val="left" w:pos="364"/>
        </w:tabs>
        <w:spacing w:before="240" w:after="240" w:line="288" w:lineRule="auto"/>
        <w:ind w:left="357"/>
        <w:jc w:val="both"/>
        <w:rPr>
          <w:rStyle w:val="txt-new"/>
          <w:rFonts w:ascii="Times New Roman" w:eastAsia="Times New Roman" w:hAnsi="Times New Roman" w:cs="Times New Roman"/>
          <w:i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54689E">
        <w:rPr>
          <w:rFonts w:ascii="Times New Roman" w:hAnsi="Times New Roman" w:cs="Times New Roman"/>
          <w:i/>
          <w:sz w:val="22"/>
          <w:szCs w:val="22"/>
          <w:lang w:eastAsia="ar-SA"/>
        </w:rPr>
        <w:t>Zgodnie z art. 225 ust. 2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54689E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Należy zaznaczyć właściwe. Brak zaznaczenia będzie oznaczał, ze wybór oferty wykonawcy, nie będzie prowadził do powstania u Zamawiającego obowiązku podatkowego</w:t>
      </w:r>
    </w:p>
    <w:p w14:paraId="10A143A5" w14:textId="77777777" w:rsidR="00306C27" w:rsidRPr="0054689E" w:rsidRDefault="00AF60EC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color w:val="000000"/>
          <w:sz w:val="22"/>
          <w:szCs w:val="22"/>
        </w:rPr>
        <w:t>Oferta liczy …………..</w:t>
      </w:r>
      <w:r w:rsidRPr="0054689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54689E">
        <w:rPr>
          <w:rFonts w:ascii="Times New Roman" w:hAnsi="Times New Roman" w:cs="Times New Roman"/>
          <w:color w:val="000000"/>
          <w:sz w:val="22"/>
          <w:szCs w:val="22"/>
        </w:rPr>
        <w:t>kolejno ponumerowanych kart.</w:t>
      </w:r>
    </w:p>
    <w:p w14:paraId="4361B2F4" w14:textId="77777777" w:rsidR="00306C27" w:rsidRPr="0054689E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Załącznikami do niniejszej oferty są:</w:t>
      </w:r>
    </w:p>
    <w:p w14:paraId="5751B03F" w14:textId="77777777" w:rsidR="00306C27" w:rsidRPr="0054689E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3E34B82" w14:textId="77777777" w:rsidR="00306C27" w:rsidRPr="0054689E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</w:t>
      </w:r>
    </w:p>
    <w:p w14:paraId="1AB14158" w14:textId="61553795" w:rsidR="00306C27" w:rsidRPr="0054689E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Inne informacje Wykonawcy:</w:t>
      </w:r>
    </w:p>
    <w:p w14:paraId="7102C25F" w14:textId="77777777" w:rsidR="00306C27" w:rsidRPr="0054689E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1E7AD0D" w14:textId="77777777" w:rsidR="00306C27" w:rsidRPr="0054689E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EF757E9" w14:textId="77682D9C" w:rsidR="00D07F45" w:rsidRPr="0054689E" w:rsidRDefault="00D07F45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bCs/>
          <w:iCs/>
          <w:sz w:val="22"/>
          <w:szCs w:val="22"/>
        </w:rPr>
        <w:t>W przypadku wybrania naszej oferty osobą odpowiedzialną za realizację przedmiotu umowy będzie:</w:t>
      </w:r>
    </w:p>
    <w:p w14:paraId="145CDC31" w14:textId="20ECEF1A" w:rsidR="00D07F45" w:rsidRPr="0054689E" w:rsidRDefault="00D07F45" w:rsidP="00D07F45">
      <w:pPr>
        <w:pStyle w:val="Bezodstpw"/>
        <w:spacing w:after="120" w:line="288" w:lineRule="auto"/>
        <w:ind w:left="36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Imię i nazwisko: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4977F81A" w14:textId="37430393" w:rsidR="00D07F45" w:rsidRPr="0054689E" w:rsidRDefault="00D07F45" w:rsidP="00D07F45">
      <w:pPr>
        <w:pStyle w:val="Bezodstpw"/>
        <w:spacing w:after="120" w:line="288" w:lineRule="auto"/>
        <w:ind w:left="36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Adres do korespondencji: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1A75CF0B" w14:textId="77CE0FDA" w:rsidR="00D07F45" w:rsidRPr="0054689E" w:rsidRDefault="00D07F45" w:rsidP="00D07F45">
      <w:pPr>
        <w:pStyle w:val="Bezodstpw"/>
        <w:spacing w:after="120" w:line="288" w:lineRule="auto"/>
        <w:ind w:left="360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Numer telefonu: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0 (**)……………………………………………………</w:t>
      </w:r>
    </w:p>
    <w:p w14:paraId="3494AB6B" w14:textId="77777777" w:rsidR="00D07F45" w:rsidRPr="0054689E" w:rsidRDefault="00D07F45" w:rsidP="00D07F45">
      <w:pPr>
        <w:pStyle w:val="Bezodstpw"/>
        <w:spacing w:after="120" w:line="288" w:lineRule="auto"/>
        <w:ind w:left="360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Adres e-mail: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4680FA38" w14:textId="77777777" w:rsidR="00D07F45" w:rsidRPr="0054689E" w:rsidRDefault="00D07F45" w:rsidP="00D07F45">
      <w:pPr>
        <w:pStyle w:val="Akapitzlist"/>
        <w:autoSpaceDE w:val="0"/>
        <w:autoSpaceDN w:val="0"/>
        <w:adjustRightInd w:val="0"/>
        <w:spacing w:after="120" w:line="288" w:lineRule="auto"/>
        <w:ind w:left="360"/>
        <w:contextualSpacing w:val="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Uwagi: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72AAA7E3" w14:textId="66B3A6E9" w:rsidR="00D07F45" w:rsidRPr="0054689E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bCs/>
          <w:iCs/>
          <w:sz w:val="22"/>
          <w:szCs w:val="22"/>
        </w:rPr>
        <w:t xml:space="preserve">Oświadczamy, iż wyrażamy zgodę na przetwarzanie danych osobowych zawartych w ofercie </w:t>
      </w:r>
      <w:r w:rsidRPr="0054689E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dla potrzeb niezbędnych do realizacji wyboru Wykonawcy </w:t>
      </w:r>
      <w:r w:rsidRPr="0054689E">
        <w:rPr>
          <w:rFonts w:ascii="Times New Roman" w:hAnsi="Times New Roman" w:cs="Times New Roman"/>
          <w:bCs/>
          <w:iCs/>
          <w:color w:val="00000A"/>
          <w:sz w:val="22"/>
          <w:szCs w:val="22"/>
        </w:rPr>
        <w:t>Zgodnie z art. 13 ust. 1 i ust. 2 RODO</w:t>
      </w:r>
      <w:r w:rsidRPr="0054689E">
        <w:rPr>
          <w:rStyle w:val="Odwoanieprzypisudolnego"/>
          <w:rFonts w:ascii="Times New Roman" w:hAnsi="Times New Roman" w:cs="Times New Roman"/>
          <w:bCs/>
          <w:iCs/>
          <w:color w:val="00000A"/>
          <w:sz w:val="22"/>
          <w:szCs w:val="22"/>
        </w:rPr>
        <w:footnoteReference w:id="1"/>
      </w:r>
      <w:r w:rsidRPr="0054689E">
        <w:rPr>
          <w:rFonts w:ascii="Times New Roman" w:hAnsi="Times New Roman" w:cs="Times New Roman"/>
          <w:bCs/>
          <w:iCs/>
          <w:color w:val="00000A"/>
          <w:sz w:val="22"/>
          <w:szCs w:val="22"/>
        </w:rPr>
        <w:t>.</w:t>
      </w:r>
    </w:p>
    <w:p w14:paraId="612C729E" w14:textId="55F3F7D7" w:rsidR="00306C27" w:rsidRPr="0054689E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Oświadczamy, że wypełniliśmy obowiązki informacyjne przewidziane w art. 13 lub art. 14 RODO</w:t>
      </w:r>
      <w:r w:rsidRPr="0054689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54689E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złożenia oferty i udziału w niniejszym postępowaniu</w:t>
      </w:r>
      <w:r w:rsidRPr="0054689E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Pr="0054689E">
        <w:rPr>
          <w:rFonts w:ascii="Times New Roman" w:hAnsi="Times New Roman" w:cs="Times New Roman"/>
          <w:sz w:val="22"/>
          <w:szCs w:val="22"/>
        </w:rPr>
        <w:t>.</w:t>
      </w:r>
    </w:p>
    <w:p w14:paraId="55739CFC" w14:textId="0F434810" w:rsidR="00646D23" w:rsidRPr="0054689E" w:rsidRDefault="00A60B28" w:rsidP="00A60B28">
      <w:pPr>
        <w:pStyle w:val="Bezodstpw"/>
        <w:spacing w:befor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 w:rsidR="00646D23" w:rsidRPr="0054689E">
        <w:rPr>
          <w:rFonts w:ascii="Times New Roman" w:hAnsi="Times New Roman" w:cs="Times New Roman"/>
        </w:rPr>
        <w:t>……………………………………….</w:t>
      </w:r>
    </w:p>
    <w:p w14:paraId="4F5A3FF2" w14:textId="77777777" w:rsidR="00646D23" w:rsidRPr="00A60B28" w:rsidRDefault="00646D23" w:rsidP="00646D23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4689E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</w:t>
      </w:r>
      <w:r w:rsidRPr="00A60B28">
        <w:rPr>
          <w:rFonts w:ascii="Times New Roman" w:hAnsi="Times New Roman" w:cs="Times New Roman"/>
          <w:i/>
          <w:sz w:val="18"/>
          <w:szCs w:val="18"/>
        </w:rPr>
        <w:t>Podpisy osób uprawnionych do reprezentowania wykonawcy</w:t>
      </w:r>
    </w:p>
    <w:p w14:paraId="478BB38A" w14:textId="5453FCEE" w:rsidR="00646D23" w:rsidRPr="00A60B28" w:rsidRDefault="00646D23" w:rsidP="00646D23">
      <w:pPr>
        <w:tabs>
          <w:tab w:val="left" w:pos="364"/>
        </w:tabs>
        <w:spacing w:after="120" w:line="288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60B28">
        <w:rPr>
          <w:rFonts w:ascii="Times New Roman" w:hAnsi="Times New Roman"/>
          <w:bCs/>
          <w:i/>
          <w:iCs/>
          <w:sz w:val="18"/>
          <w:szCs w:val="18"/>
        </w:rPr>
        <w:t>kwalifikowany podpis elektroniczny/podpis zaufany/podpis osobisty</w:t>
      </w:r>
    </w:p>
    <w:sectPr w:rsidR="00646D23" w:rsidRPr="00A60B28" w:rsidSect="00A654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9324F" w14:textId="77777777" w:rsidR="00A33FAA" w:rsidRDefault="00A33FAA" w:rsidP="00577A73">
      <w:r>
        <w:separator/>
      </w:r>
    </w:p>
  </w:endnote>
  <w:endnote w:type="continuationSeparator" w:id="0">
    <w:p w14:paraId="23EC7ACE" w14:textId="77777777" w:rsidR="00A33FAA" w:rsidRDefault="00A33FAA" w:rsidP="0057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2"/>
        <w:szCs w:val="22"/>
      </w:rPr>
      <w:id w:val="-110456904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601E33" w14:textId="77777777" w:rsidR="000E4167" w:rsidRPr="00577A73" w:rsidRDefault="000E4167" w:rsidP="00577A73">
            <w:pPr>
              <w:pStyle w:val="Stopka"/>
              <w:spacing w:before="4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7A73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4603CB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577A73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4603CB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28511" w14:textId="77777777" w:rsidR="000E4167" w:rsidRPr="006F7074" w:rsidRDefault="000E4167" w:rsidP="000E4167">
    <w:pPr>
      <w:pStyle w:val="Stopka"/>
      <w:spacing w:before="480"/>
      <w:jc w:val="right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8D029" w14:textId="77777777" w:rsidR="00A33FAA" w:rsidRDefault="00A33FAA" w:rsidP="00577A73">
      <w:r>
        <w:separator/>
      </w:r>
    </w:p>
  </w:footnote>
  <w:footnote w:type="continuationSeparator" w:id="0">
    <w:p w14:paraId="7D771EC6" w14:textId="77777777" w:rsidR="00A33FAA" w:rsidRDefault="00A33FAA" w:rsidP="00577A73">
      <w:r>
        <w:continuationSeparator/>
      </w:r>
    </w:p>
  </w:footnote>
  <w:footnote w:id="1">
    <w:p w14:paraId="15171E53" w14:textId="5B532EC2" w:rsidR="00306C27" w:rsidRPr="00306C27" w:rsidRDefault="00306C27" w:rsidP="00306C27">
      <w:pPr>
        <w:pStyle w:val="Tekstprzypisudolnego"/>
        <w:spacing w:after="60" w:line="288" w:lineRule="auto"/>
        <w:rPr>
          <w:rFonts w:ascii="Times New Roman" w:hAnsi="Times New Roman" w:cs="Times New Roman"/>
          <w:sz w:val="16"/>
          <w:szCs w:val="16"/>
        </w:rPr>
      </w:pPr>
      <w:r w:rsidRPr="00306C2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06C27">
        <w:rPr>
          <w:rFonts w:ascii="Times New Roman" w:hAnsi="Times New Roman" w:cs="Times New Roman"/>
          <w:sz w:val="16"/>
          <w:szCs w:val="16"/>
        </w:rPr>
        <w:t xml:space="preserve"> </w:t>
      </w:r>
      <w:r w:rsidRPr="00306C27">
        <w:rPr>
          <w:rFonts w:ascii="Times New Roman" w:hAnsi="Times New Roman" w:cs="Times New Roman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B158FD1" w14:textId="77777777" w:rsidR="00306C27" w:rsidRPr="00306C27" w:rsidRDefault="00306C27" w:rsidP="00306C27">
      <w:pPr>
        <w:pStyle w:val="Tekstprzypisudolnego"/>
        <w:spacing w:after="60" w:line="288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6C27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306C2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06C2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przypadku, gdy Wykonawca </w:t>
      </w:r>
      <w:r w:rsidRPr="00306C27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należy wykreślić treść oświadczenia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25A5" w14:textId="13CED380" w:rsidR="000E4167" w:rsidRPr="00AA3F3F" w:rsidRDefault="000E4167" w:rsidP="00577A73">
    <w:pPr>
      <w:pStyle w:val="Nagwek"/>
      <w:spacing w:after="480"/>
      <w:rPr>
        <w:rFonts w:ascii="Times New Roman" w:hAnsi="Times New Roman" w:cs="Times New Roman"/>
        <w:sz w:val="22"/>
        <w:szCs w:val="22"/>
      </w:rPr>
    </w:pPr>
    <w:r w:rsidRPr="00AA3F3F">
      <w:rPr>
        <w:rFonts w:ascii="Times New Roman" w:eastAsia="Times New Roman" w:hAnsi="Times New Roman" w:cs="Times New Roman"/>
        <w:sz w:val="22"/>
        <w:szCs w:val="22"/>
      </w:rPr>
      <w:t xml:space="preserve">Nr postępowania: </w:t>
    </w:r>
    <w:r w:rsidR="00AA3F3F" w:rsidRPr="00AA3F3F">
      <w:rPr>
        <w:rFonts w:ascii="Times New Roman" w:hAnsi="Times New Roman" w:cs="Times New Roman"/>
        <w:b/>
        <w:spacing w:val="-2"/>
        <w:sz w:val="22"/>
        <w:szCs w:val="22"/>
      </w:rPr>
      <w:t>DAG/TP/5/22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EE3B6" w14:textId="77777777" w:rsidR="000E4167" w:rsidRDefault="000E4167" w:rsidP="000E4167">
    <w:pPr>
      <w:pStyle w:val="Nagwek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81C4C62"/>
    <w:lvl w:ilvl="0" w:tplc="0415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6"/>
    <w:multiLevelType w:val="hybridMultilevel"/>
    <w:tmpl w:val="3804823E"/>
    <w:lvl w:ilvl="0" w:tplc="FFFFFFFF">
      <w:start w:val="9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5C482A9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2463B9EA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1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8"/>
    <w:multiLevelType w:val="hybridMultilevel"/>
    <w:tmpl w:val="520EED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B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8E31A29"/>
    <w:multiLevelType w:val="hybridMultilevel"/>
    <w:tmpl w:val="907C7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FD3413"/>
    <w:multiLevelType w:val="multilevel"/>
    <w:tmpl w:val="C81438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624ECC"/>
    <w:multiLevelType w:val="hybridMultilevel"/>
    <w:tmpl w:val="09C087C8"/>
    <w:lvl w:ilvl="0" w:tplc="153AB9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839BA"/>
    <w:multiLevelType w:val="hybridMultilevel"/>
    <w:tmpl w:val="9A761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B852F4"/>
    <w:multiLevelType w:val="hybridMultilevel"/>
    <w:tmpl w:val="1A00D53C"/>
    <w:lvl w:ilvl="0" w:tplc="EF3EB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83BFB"/>
    <w:multiLevelType w:val="hybridMultilevel"/>
    <w:tmpl w:val="74F2F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B010FE"/>
    <w:multiLevelType w:val="hybridMultilevel"/>
    <w:tmpl w:val="6E74B55C"/>
    <w:lvl w:ilvl="0" w:tplc="1C649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B12AB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BDA29D6"/>
    <w:multiLevelType w:val="multilevel"/>
    <w:tmpl w:val="B4CC6B0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5A30C68"/>
    <w:multiLevelType w:val="hybridMultilevel"/>
    <w:tmpl w:val="3EE42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301247"/>
    <w:multiLevelType w:val="hybridMultilevel"/>
    <w:tmpl w:val="BCEC1A7A"/>
    <w:lvl w:ilvl="0" w:tplc="04150013">
      <w:start w:val="1"/>
      <w:numFmt w:val="upperRoman"/>
      <w:lvlText w:val="%1."/>
      <w:lvlJc w:val="righ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 w15:restartNumberingAfterBreak="0">
    <w:nsid w:val="2AE01ED6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D4D11A2"/>
    <w:multiLevelType w:val="hybridMultilevel"/>
    <w:tmpl w:val="7A22DC74"/>
    <w:lvl w:ilvl="0" w:tplc="CEB2FEA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2" w15:restartNumberingAfterBreak="0">
    <w:nsid w:val="2EB62ACA"/>
    <w:multiLevelType w:val="multilevel"/>
    <w:tmpl w:val="AE28A298"/>
    <w:lvl w:ilvl="0">
      <w:start w:val="1"/>
      <w:numFmt w:val="decimal"/>
      <w:lvlText w:val="%1."/>
      <w:lvlJc w:val="left"/>
      <w:pPr>
        <w:ind w:left="364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4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4" w:hanging="360"/>
      </w:pPr>
    </w:lvl>
    <w:lvl w:ilvl="3">
      <w:start w:val="1"/>
      <w:numFmt w:val="decimal"/>
      <w:lvlText w:val="(%4)"/>
      <w:lvlJc w:val="left"/>
      <w:pPr>
        <w:ind w:left="1444" w:hanging="360"/>
      </w:pPr>
    </w:lvl>
    <w:lvl w:ilvl="4">
      <w:start w:val="1"/>
      <w:numFmt w:val="lowerLetter"/>
      <w:lvlText w:val="(%5)"/>
      <w:lvlJc w:val="left"/>
      <w:pPr>
        <w:ind w:left="1804" w:hanging="360"/>
      </w:pPr>
    </w:lvl>
    <w:lvl w:ilvl="5">
      <w:start w:val="1"/>
      <w:numFmt w:val="lowerRoman"/>
      <w:lvlText w:val="(%6)"/>
      <w:lvlJc w:val="left"/>
      <w:pPr>
        <w:ind w:left="2164" w:hanging="360"/>
      </w:pPr>
    </w:lvl>
    <w:lvl w:ilvl="6">
      <w:start w:val="1"/>
      <w:numFmt w:val="decimal"/>
      <w:lvlText w:val="%7."/>
      <w:lvlJc w:val="left"/>
      <w:pPr>
        <w:ind w:left="2524" w:hanging="360"/>
      </w:pPr>
    </w:lvl>
    <w:lvl w:ilvl="7">
      <w:start w:val="1"/>
      <w:numFmt w:val="lowerLetter"/>
      <w:lvlText w:val="%8."/>
      <w:lvlJc w:val="left"/>
      <w:pPr>
        <w:ind w:left="2884" w:hanging="360"/>
      </w:pPr>
    </w:lvl>
    <w:lvl w:ilvl="8">
      <w:start w:val="1"/>
      <w:numFmt w:val="lowerRoman"/>
      <w:lvlText w:val="%9."/>
      <w:lvlJc w:val="left"/>
      <w:pPr>
        <w:ind w:left="3244" w:hanging="360"/>
      </w:pPr>
    </w:lvl>
  </w:abstractNum>
  <w:abstractNum w:abstractNumId="23" w15:restartNumberingAfterBreak="0">
    <w:nsid w:val="2EE368B1"/>
    <w:multiLevelType w:val="hybridMultilevel"/>
    <w:tmpl w:val="AAF6387C"/>
    <w:lvl w:ilvl="0" w:tplc="EF42350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2F256616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6CC7EB3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7696650"/>
    <w:multiLevelType w:val="hybridMultilevel"/>
    <w:tmpl w:val="F3686708"/>
    <w:lvl w:ilvl="0" w:tplc="58FE77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8175AF"/>
    <w:multiLevelType w:val="hybridMultilevel"/>
    <w:tmpl w:val="3990B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692C3E"/>
    <w:multiLevelType w:val="hybridMultilevel"/>
    <w:tmpl w:val="EA207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99230E"/>
    <w:multiLevelType w:val="hybridMultilevel"/>
    <w:tmpl w:val="C770CBAE"/>
    <w:lvl w:ilvl="0" w:tplc="801C4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F06317"/>
    <w:multiLevelType w:val="hybridMultilevel"/>
    <w:tmpl w:val="BA1085C0"/>
    <w:lvl w:ilvl="0" w:tplc="D54E9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A10A4"/>
    <w:multiLevelType w:val="hybridMultilevel"/>
    <w:tmpl w:val="82F6BF06"/>
    <w:lvl w:ilvl="0" w:tplc="CA406F5C">
      <w:start w:val="1"/>
      <w:numFmt w:val="decimal"/>
      <w:lvlText w:val="%1)"/>
      <w:lvlJc w:val="left"/>
      <w:pPr>
        <w:ind w:left="72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44203FE5"/>
    <w:multiLevelType w:val="hybridMultilevel"/>
    <w:tmpl w:val="D280F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4C622C6"/>
    <w:multiLevelType w:val="hybridMultilevel"/>
    <w:tmpl w:val="65282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79746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E320C06"/>
    <w:multiLevelType w:val="hybridMultilevel"/>
    <w:tmpl w:val="CA2C9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8E6625"/>
    <w:multiLevelType w:val="multilevel"/>
    <w:tmpl w:val="A25C1220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10A29D9"/>
    <w:multiLevelType w:val="hybridMultilevel"/>
    <w:tmpl w:val="6BF65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A50C17"/>
    <w:multiLevelType w:val="hybridMultilevel"/>
    <w:tmpl w:val="D988D6BA"/>
    <w:lvl w:ilvl="0" w:tplc="30662A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2448F3"/>
    <w:multiLevelType w:val="multilevel"/>
    <w:tmpl w:val="A25C1220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3BF6836"/>
    <w:multiLevelType w:val="hybridMultilevel"/>
    <w:tmpl w:val="65282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E912BD"/>
    <w:multiLevelType w:val="multilevel"/>
    <w:tmpl w:val="A8460622"/>
    <w:lvl w:ilvl="0">
      <w:start w:val="1"/>
      <w:numFmt w:val="decimal"/>
      <w:lvlText w:val="%1. 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Garamond" w:hAnsi="Garamond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BEC1431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0D62339"/>
    <w:multiLevelType w:val="hybridMultilevel"/>
    <w:tmpl w:val="921019D6"/>
    <w:lvl w:ilvl="0" w:tplc="1FD44DA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60B10"/>
    <w:multiLevelType w:val="hybridMultilevel"/>
    <w:tmpl w:val="EE248276"/>
    <w:lvl w:ilvl="0" w:tplc="F0823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B39E6"/>
    <w:multiLevelType w:val="hybridMultilevel"/>
    <w:tmpl w:val="FB22E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01648F"/>
    <w:multiLevelType w:val="hybridMultilevel"/>
    <w:tmpl w:val="16204C96"/>
    <w:lvl w:ilvl="0" w:tplc="8F0411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231D2"/>
    <w:multiLevelType w:val="hybridMultilevel"/>
    <w:tmpl w:val="9F6CA48C"/>
    <w:lvl w:ilvl="0" w:tplc="49B88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D2136"/>
    <w:multiLevelType w:val="hybridMultilevel"/>
    <w:tmpl w:val="99BAF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E09D7"/>
    <w:multiLevelType w:val="hybridMultilevel"/>
    <w:tmpl w:val="D068CC26"/>
    <w:lvl w:ilvl="0" w:tplc="70AC020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4"/>
  </w:num>
  <w:num w:numId="3">
    <w:abstractNumId w:val="24"/>
  </w:num>
  <w:num w:numId="4">
    <w:abstractNumId w:val="1"/>
  </w:num>
  <w:num w:numId="5">
    <w:abstractNumId w:val="2"/>
  </w:num>
  <w:num w:numId="6">
    <w:abstractNumId w:val="16"/>
  </w:num>
  <w:num w:numId="7">
    <w:abstractNumId w:val="4"/>
  </w:num>
  <w:num w:numId="8">
    <w:abstractNumId w:val="36"/>
  </w:num>
  <w:num w:numId="9">
    <w:abstractNumId w:val="3"/>
  </w:num>
  <w:num w:numId="10">
    <w:abstractNumId w:val="5"/>
  </w:num>
  <w:num w:numId="11">
    <w:abstractNumId w:val="39"/>
  </w:num>
  <w:num w:numId="12">
    <w:abstractNumId w:val="25"/>
  </w:num>
  <w:num w:numId="13">
    <w:abstractNumId w:val="42"/>
  </w:num>
  <w:num w:numId="14">
    <w:abstractNumId w:val="20"/>
  </w:num>
  <w:num w:numId="15">
    <w:abstractNumId w:val="44"/>
  </w:num>
  <w:num w:numId="16">
    <w:abstractNumId w:val="22"/>
  </w:num>
  <w:num w:numId="17">
    <w:abstractNumId w:val="6"/>
  </w:num>
  <w:num w:numId="18">
    <w:abstractNumId w:val="21"/>
  </w:num>
  <w:num w:numId="19">
    <w:abstractNumId w:val="10"/>
  </w:num>
  <w:num w:numId="20">
    <w:abstractNumId w:val="19"/>
  </w:num>
  <w:num w:numId="21">
    <w:abstractNumId w:val="38"/>
  </w:num>
  <w:num w:numId="22">
    <w:abstractNumId w:val="32"/>
  </w:num>
  <w:num w:numId="23">
    <w:abstractNumId w:val="13"/>
  </w:num>
  <w:num w:numId="24">
    <w:abstractNumId w:val="11"/>
  </w:num>
  <w:num w:numId="25">
    <w:abstractNumId w:val="37"/>
  </w:num>
  <w:num w:numId="26">
    <w:abstractNumId w:val="14"/>
  </w:num>
  <w:num w:numId="27">
    <w:abstractNumId w:val="40"/>
  </w:num>
  <w:num w:numId="28">
    <w:abstractNumId w:val="43"/>
  </w:num>
  <w:num w:numId="29">
    <w:abstractNumId w:val="33"/>
  </w:num>
  <w:num w:numId="30">
    <w:abstractNumId w:val="7"/>
  </w:num>
  <w:num w:numId="31">
    <w:abstractNumId w:val="8"/>
  </w:num>
  <w:num w:numId="32">
    <w:abstractNumId w:val="31"/>
  </w:num>
  <w:num w:numId="33">
    <w:abstractNumId w:val="23"/>
  </w:num>
  <w:num w:numId="34">
    <w:abstractNumId w:val="45"/>
  </w:num>
  <w:num w:numId="35">
    <w:abstractNumId w:val="29"/>
  </w:num>
  <w:num w:numId="36">
    <w:abstractNumId w:val="27"/>
  </w:num>
  <w:num w:numId="37">
    <w:abstractNumId w:val="30"/>
  </w:num>
  <w:num w:numId="38">
    <w:abstractNumId w:val="9"/>
  </w:num>
  <w:num w:numId="39">
    <w:abstractNumId w:val="28"/>
  </w:num>
  <w:num w:numId="40">
    <w:abstractNumId w:val="47"/>
  </w:num>
  <w:num w:numId="41">
    <w:abstractNumId w:val="48"/>
  </w:num>
  <w:num w:numId="42">
    <w:abstractNumId w:val="35"/>
  </w:num>
  <w:num w:numId="43">
    <w:abstractNumId w:val="12"/>
  </w:num>
  <w:num w:numId="44">
    <w:abstractNumId w:val="18"/>
  </w:num>
  <w:num w:numId="45">
    <w:abstractNumId w:val="46"/>
  </w:num>
  <w:num w:numId="46">
    <w:abstractNumId w:val="15"/>
  </w:num>
  <w:num w:numId="47">
    <w:abstractNumId w:val="49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73"/>
    <w:rsid w:val="000414AE"/>
    <w:rsid w:val="000E4167"/>
    <w:rsid w:val="00161B2C"/>
    <w:rsid w:val="001665CD"/>
    <w:rsid w:val="00187A4E"/>
    <w:rsid w:val="001A64DC"/>
    <w:rsid w:val="001F5C4A"/>
    <w:rsid w:val="00284F49"/>
    <w:rsid w:val="0029011E"/>
    <w:rsid w:val="00306C27"/>
    <w:rsid w:val="003C0958"/>
    <w:rsid w:val="003C4DF4"/>
    <w:rsid w:val="004603CB"/>
    <w:rsid w:val="004A7953"/>
    <w:rsid w:val="0054689E"/>
    <w:rsid w:val="00577A73"/>
    <w:rsid w:val="005F039F"/>
    <w:rsid w:val="006106A5"/>
    <w:rsid w:val="00623644"/>
    <w:rsid w:val="00646D23"/>
    <w:rsid w:val="00871E89"/>
    <w:rsid w:val="00894F3E"/>
    <w:rsid w:val="00925260"/>
    <w:rsid w:val="00947110"/>
    <w:rsid w:val="0096457D"/>
    <w:rsid w:val="00A33FAA"/>
    <w:rsid w:val="00A60B28"/>
    <w:rsid w:val="00A65406"/>
    <w:rsid w:val="00A8010C"/>
    <w:rsid w:val="00AA3F3F"/>
    <w:rsid w:val="00AF60EC"/>
    <w:rsid w:val="00BB27DA"/>
    <w:rsid w:val="00BD20CF"/>
    <w:rsid w:val="00C24C28"/>
    <w:rsid w:val="00C43CAA"/>
    <w:rsid w:val="00D07F45"/>
    <w:rsid w:val="00D23150"/>
    <w:rsid w:val="00D40D0C"/>
    <w:rsid w:val="00D70099"/>
    <w:rsid w:val="00DF2180"/>
    <w:rsid w:val="00E30AF7"/>
    <w:rsid w:val="00EA1265"/>
    <w:rsid w:val="00F10173"/>
    <w:rsid w:val="00F27471"/>
    <w:rsid w:val="00F27E28"/>
    <w:rsid w:val="00F94057"/>
    <w:rsid w:val="00FB2675"/>
    <w:rsid w:val="00FB7B84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9EF91"/>
  <w15:chartTrackingRefBased/>
  <w15:docId w15:val="{9833273E-3D09-4E80-ABEA-1ACC14C5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7A7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A7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A73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rsid w:val="00577A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3644"/>
    <w:pPr>
      <w:suppressAutoHyphens/>
      <w:overflowPunct w:val="0"/>
      <w:autoSpaceDE w:val="0"/>
      <w:textAlignment w:val="baseline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644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7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4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471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471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C43CA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4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C43CA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noProof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CAA"/>
    <w:rPr>
      <w:rFonts w:ascii="Arial" w:eastAsia="Times New Roman" w:hAnsi="Arial" w:cs="Arial"/>
      <w:noProof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C43CAA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7A4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7A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7A4E"/>
    <w:rPr>
      <w:vertAlign w:val="superscript"/>
    </w:rPr>
  </w:style>
  <w:style w:type="character" w:customStyle="1" w:styleId="txt-new">
    <w:name w:val="txt-new"/>
    <w:rsid w:val="00AF60E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07F4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07F45"/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uiPriority w:val="34"/>
    <w:qFormat/>
    <w:locked/>
    <w:rsid w:val="00D07F45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54689E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60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BDF5B-5A6C-4DF0-AAEF-B1D6EC9A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Lenovo</cp:lastModifiedBy>
  <cp:revision>7</cp:revision>
  <dcterms:created xsi:type="dcterms:W3CDTF">2022-07-27T18:26:00Z</dcterms:created>
  <dcterms:modified xsi:type="dcterms:W3CDTF">2022-07-28T18:28:00Z</dcterms:modified>
</cp:coreProperties>
</file>