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2A233" w14:textId="7B845A14" w:rsidR="000600FB" w:rsidRPr="00D7125D" w:rsidRDefault="0005117E" w:rsidP="00D52156">
      <w:pPr>
        <w:spacing w:line="360" w:lineRule="auto"/>
        <w:jc w:val="right"/>
        <w:rPr>
          <w:rFonts w:ascii="Times New Roman" w:hAnsi="Times New Roman" w:cs="Times New Roman"/>
          <w:bCs/>
          <w:i/>
          <w:color w:val="000000"/>
        </w:rPr>
      </w:pPr>
      <w:r w:rsidRPr="00D7125D">
        <w:rPr>
          <w:rFonts w:ascii="Times New Roman" w:hAnsi="Times New Roman" w:cs="Times New Roman"/>
          <w:bCs/>
          <w:i/>
          <w:color w:val="000000"/>
        </w:rPr>
        <w:t>Jarosław</w:t>
      </w:r>
      <w:r w:rsidR="00450CC6" w:rsidRPr="00D7125D">
        <w:rPr>
          <w:rFonts w:ascii="Times New Roman" w:hAnsi="Times New Roman" w:cs="Times New Roman"/>
          <w:bCs/>
          <w:i/>
          <w:color w:val="000000"/>
        </w:rPr>
        <w:t>, dnia</w:t>
      </w:r>
      <w:r w:rsidR="007425AB" w:rsidRPr="00D7125D">
        <w:rPr>
          <w:rFonts w:ascii="Times New Roman" w:hAnsi="Times New Roman" w:cs="Times New Roman"/>
          <w:bCs/>
          <w:i/>
          <w:color w:val="000000"/>
        </w:rPr>
        <w:t xml:space="preserve"> </w:t>
      </w:r>
      <w:r w:rsidR="002E0ED7">
        <w:rPr>
          <w:rFonts w:ascii="Times New Roman" w:hAnsi="Times New Roman" w:cs="Times New Roman"/>
          <w:bCs/>
          <w:i/>
          <w:color w:val="000000"/>
        </w:rPr>
        <w:t>18</w:t>
      </w:r>
      <w:r w:rsidR="00450CC6" w:rsidRPr="00D7125D">
        <w:rPr>
          <w:rFonts w:ascii="Times New Roman" w:hAnsi="Times New Roman" w:cs="Times New Roman"/>
          <w:bCs/>
          <w:i/>
          <w:color w:val="000000"/>
        </w:rPr>
        <w:t xml:space="preserve"> </w:t>
      </w:r>
      <w:r w:rsidR="00D7125D">
        <w:rPr>
          <w:rFonts w:ascii="Times New Roman" w:hAnsi="Times New Roman" w:cs="Times New Roman"/>
          <w:bCs/>
          <w:i/>
          <w:color w:val="000000"/>
        </w:rPr>
        <w:t xml:space="preserve">lipca </w:t>
      </w:r>
      <w:r w:rsidR="00450CC6" w:rsidRPr="00D7125D">
        <w:rPr>
          <w:rFonts w:ascii="Times New Roman" w:hAnsi="Times New Roman" w:cs="Times New Roman"/>
          <w:bCs/>
          <w:i/>
          <w:color w:val="000000"/>
        </w:rPr>
        <w:t>202</w:t>
      </w:r>
      <w:r w:rsidRPr="00D7125D">
        <w:rPr>
          <w:rFonts w:ascii="Times New Roman" w:hAnsi="Times New Roman" w:cs="Times New Roman"/>
          <w:bCs/>
          <w:i/>
          <w:color w:val="000000"/>
        </w:rPr>
        <w:t>2</w:t>
      </w:r>
      <w:r w:rsidR="00450CC6" w:rsidRPr="00D7125D">
        <w:rPr>
          <w:rFonts w:ascii="Times New Roman" w:hAnsi="Times New Roman" w:cs="Times New Roman"/>
          <w:bCs/>
          <w:i/>
          <w:color w:val="000000"/>
        </w:rPr>
        <w:t xml:space="preserve"> roku</w:t>
      </w:r>
    </w:p>
    <w:p w14:paraId="196553F3" w14:textId="77777777" w:rsidR="00450CC6" w:rsidRPr="00D7125D" w:rsidRDefault="00450CC6" w:rsidP="00D52156">
      <w:pPr>
        <w:spacing w:line="360" w:lineRule="auto"/>
        <w:jc w:val="right"/>
        <w:rPr>
          <w:rFonts w:ascii="Times New Roman" w:hAnsi="Times New Roman" w:cs="Times New Roman"/>
          <w:bCs/>
          <w:i/>
          <w:color w:val="000000"/>
        </w:rPr>
      </w:pPr>
    </w:p>
    <w:p w14:paraId="5F524773" w14:textId="77777777" w:rsidR="00D52156" w:rsidRPr="00D7125D" w:rsidRDefault="00D52156" w:rsidP="00D52156">
      <w:pPr>
        <w:pStyle w:val="Tekstpodstawowy"/>
        <w:spacing w:line="360" w:lineRule="auto"/>
        <w:jc w:val="center"/>
        <w:rPr>
          <w:rFonts w:ascii="Times New Roman" w:hAnsi="Times New Roman"/>
          <w:b/>
          <w:spacing w:val="100"/>
          <w:sz w:val="28"/>
          <w:szCs w:val="28"/>
        </w:rPr>
      </w:pPr>
    </w:p>
    <w:p w14:paraId="728BED20" w14:textId="77777777" w:rsidR="003B5F5F" w:rsidRPr="00D7125D" w:rsidRDefault="0005117E" w:rsidP="00D52156">
      <w:pPr>
        <w:pStyle w:val="Tekstpodstawowy"/>
        <w:spacing w:line="360" w:lineRule="auto"/>
        <w:jc w:val="center"/>
        <w:rPr>
          <w:rFonts w:ascii="Times New Roman" w:hAnsi="Times New Roman"/>
          <w:b/>
          <w:spacing w:val="100"/>
          <w:sz w:val="28"/>
          <w:szCs w:val="28"/>
        </w:rPr>
      </w:pPr>
      <w:r w:rsidRPr="00D7125D">
        <w:rPr>
          <w:rFonts w:ascii="Times New Roman" w:hAnsi="Times New Roman"/>
          <w:b/>
          <w:spacing w:val="100"/>
          <w:sz w:val="28"/>
          <w:szCs w:val="28"/>
        </w:rPr>
        <w:t>WYJAŚNIENIA</w:t>
      </w:r>
      <w:r w:rsidR="00D52156" w:rsidRPr="00D7125D">
        <w:rPr>
          <w:rFonts w:ascii="Times New Roman" w:hAnsi="Times New Roman"/>
          <w:b/>
          <w:spacing w:val="100"/>
          <w:sz w:val="28"/>
          <w:szCs w:val="28"/>
        </w:rPr>
        <w:t xml:space="preserve"> ORAZ MODYFIKACJA</w:t>
      </w:r>
      <w:r w:rsidRPr="00D7125D">
        <w:rPr>
          <w:rFonts w:ascii="Times New Roman" w:hAnsi="Times New Roman"/>
          <w:b/>
          <w:spacing w:val="100"/>
          <w:sz w:val="28"/>
          <w:szCs w:val="28"/>
        </w:rPr>
        <w:t xml:space="preserve"> </w:t>
      </w:r>
    </w:p>
    <w:p w14:paraId="7D14E978" w14:textId="77777777" w:rsidR="003B5F5F" w:rsidRPr="00D7125D" w:rsidRDefault="004F4E94" w:rsidP="00D52156">
      <w:pPr>
        <w:pStyle w:val="Tekstpodstawowy"/>
        <w:spacing w:line="360" w:lineRule="auto"/>
        <w:jc w:val="center"/>
        <w:rPr>
          <w:rFonts w:ascii="Times New Roman" w:hAnsi="Times New Roman"/>
          <w:b/>
          <w:sz w:val="28"/>
          <w:szCs w:val="28"/>
        </w:rPr>
      </w:pPr>
      <w:r w:rsidRPr="00D7125D">
        <w:rPr>
          <w:rFonts w:ascii="Times New Roman" w:hAnsi="Times New Roman"/>
          <w:b/>
          <w:sz w:val="28"/>
          <w:szCs w:val="28"/>
        </w:rPr>
        <w:t>Specyfikacji Warunków Zamówienia</w:t>
      </w:r>
    </w:p>
    <w:p w14:paraId="264DA2BF" w14:textId="77777777" w:rsidR="00450CC6" w:rsidRPr="00D7125D" w:rsidRDefault="00450CC6" w:rsidP="00D52156">
      <w:pPr>
        <w:spacing w:line="360" w:lineRule="auto"/>
        <w:rPr>
          <w:rFonts w:ascii="Times New Roman" w:hAnsi="Times New Roman" w:cs="Times New Roman"/>
          <w:bCs/>
          <w:i/>
          <w:color w:val="000000"/>
        </w:rPr>
      </w:pPr>
    </w:p>
    <w:p w14:paraId="1976357B" w14:textId="779DA67E" w:rsidR="00C56F8B" w:rsidRPr="00D7125D" w:rsidRDefault="000600FB" w:rsidP="00C56F8B">
      <w:pPr>
        <w:spacing w:line="360" w:lineRule="auto"/>
        <w:ind w:left="2829" w:hanging="2829"/>
        <w:jc w:val="both"/>
        <w:rPr>
          <w:rFonts w:ascii="Times New Roman" w:eastAsia="Times New Roman" w:hAnsi="Times New Roman" w:cs="Times New Roman"/>
          <w:b/>
          <w:i/>
          <w:color w:val="000000"/>
          <w:lang w:eastAsia="pl-PL"/>
        </w:rPr>
      </w:pPr>
      <w:r w:rsidRPr="00D7125D">
        <w:rPr>
          <w:rFonts w:ascii="Times New Roman" w:hAnsi="Times New Roman" w:cs="Times New Roman"/>
          <w:i/>
        </w:rPr>
        <w:t xml:space="preserve">Dotyczy: </w:t>
      </w:r>
      <w:r w:rsidRPr="00D7125D">
        <w:rPr>
          <w:rFonts w:ascii="Times New Roman" w:hAnsi="Times New Roman" w:cs="Times New Roman"/>
          <w:i/>
        </w:rPr>
        <w:tab/>
      </w:r>
      <w:r w:rsidR="000E654C" w:rsidRPr="00D7125D">
        <w:rPr>
          <w:rFonts w:ascii="Times New Roman" w:hAnsi="Times New Roman" w:cs="Times New Roman"/>
          <w:i/>
        </w:rPr>
        <w:tab/>
      </w:r>
      <w:r w:rsidR="00C56F8B" w:rsidRPr="00D7125D">
        <w:rPr>
          <w:rFonts w:ascii="Times New Roman" w:eastAsia="Times New Roman" w:hAnsi="Times New Roman" w:cs="Times New Roman"/>
          <w:b/>
          <w:i/>
          <w:color w:val="000000"/>
          <w:lang w:eastAsia="pl-PL"/>
        </w:rPr>
        <w:t>Kompleksowa dostawa energii elektrycznej dla budynków będących własnością PWSTE w Jarosławiu.</w:t>
      </w:r>
    </w:p>
    <w:p w14:paraId="5FDC0A12" w14:textId="7609179F" w:rsidR="00D52156" w:rsidRPr="00D7125D" w:rsidRDefault="00D52156" w:rsidP="00C56F8B">
      <w:pPr>
        <w:spacing w:line="360" w:lineRule="auto"/>
        <w:jc w:val="both"/>
        <w:rPr>
          <w:rFonts w:ascii="Times New Roman" w:hAnsi="Times New Roman" w:cs="Times New Roman"/>
          <w:i/>
        </w:rPr>
      </w:pPr>
    </w:p>
    <w:p w14:paraId="177B4EC0" w14:textId="41925D3C" w:rsidR="000600FB" w:rsidRPr="00D7125D" w:rsidRDefault="00450CC6" w:rsidP="00D52156">
      <w:pPr>
        <w:spacing w:line="360" w:lineRule="auto"/>
        <w:ind w:left="2829" w:hanging="2829"/>
        <w:jc w:val="both"/>
        <w:rPr>
          <w:rFonts w:ascii="Times New Roman" w:hAnsi="Times New Roman" w:cs="Times New Roman"/>
          <w:b/>
          <w:i/>
        </w:rPr>
      </w:pPr>
      <w:r w:rsidRPr="00D7125D">
        <w:rPr>
          <w:rFonts w:ascii="Times New Roman" w:hAnsi="Times New Roman" w:cs="Times New Roman"/>
          <w:i/>
        </w:rPr>
        <w:t>Znak Sprawy:</w:t>
      </w:r>
      <w:r w:rsidRPr="00D7125D">
        <w:rPr>
          <w:rFonts w:ascii="Times New Roman" w:hAnsi="Times New Roman" w:cs="Times New Roman"/>
          <w:i/>
        </w:rPr>
        <w:tab/>
      </w:r>
      <w:r w:rsidR="00C56F8B" w:rsidRPr="00D7125D">
        <w:rPr>
          <w:rFonts w:ascii="Times New Roman" w:hAnsi="Times New Roman" w:cs="Times New Roman"/>
        </w:rPr>
        <w:t>DAG/PN/2</w:t>
      </w:r>
      <w:r w:rsidR="00D52156" w:rsidRPr="00D7125D">
        <w:rPr>
          <w:rFonts w:ascii="Times New Roman" w:hAnsi="Times New Roman" w:cs="Times New Roman"/>
        </w:rPr>
        <w:t>/22</w:t>
      </w:r>
    </w:p>
    <w:p w14:paraId="7088D90A" w14:textId="77777777" w:rsidR="00D52156" w:rsidRPr="00D7125D" w:rsidRDefault="00D52156" w:rsidP="00D52156">
      <w:pPr>
        <w:spacing w:line="360" w:lineRule="auto"/>
        <w:jc w:val="both"/>
        <w:rPr>
          <w:rFonts w:ascii="Times New Roman" w:hAnsi="Times New Roman" w:cs="Times New Roman"/>
          <w:b/>
          <w:bCs/>
        </w:rPr>
      </w:pPr>
    </w:p>
    <w:p w14:paraId="4CFB44CD" w14:textId="1A68A4E9" w:rsidR="00D52156" w:rsidRPr="00D7125D" w:rsidRDefault="00D52156" w:rsidP="00D52156">
      <w:pPr>
        <w:spacing w:line="360" w:lineRule="auto"/>
        <w:jc w:val="both"/>
        <w:rPr>
          <w:rFonts w:ascii="Times New Roman" w:hAnsi="Times New Roman" w:cs="Times New Roman"/>
          <w:b/>
          <w:bCs/>
        </w:rPr>
      </w:pPr>
      <w:r w:rsidRPr="00D7125D">
        <w:rPr>
          <w:rFonts w:ascii="Times New Roman" w:hAnsi="Times New Roman" w:cs="Times New Roman"/>
          <w:b/>
          <w:bCs/>
        </w:rPr>
        <w:t>Zamawiający informuje, że w terminie określonym zgodnie z art. 135 ust. 2 ustawy z 11 września 2019 r. – Prawo zamówień publicznych (Dz.U. z 2021r. poz. 1129 ze zm.), Wykonawcy zwrócili się do Zamawiającego z wnioskiem o wyjaśnienie treści SWZ. W związku z powyższym, Zamawiający udziela następujących wyjaśnień:</w:t>
      </w:r>
    </w:p>
    <w:p w14:paraId="3B8B4620" w14:textId="6D409222" w:rsidR="0014610E" w:rsidRPr="00D7125D" w:rsidRDefault="0014610E" w:rsidP="00D52156">
      <w:pPr>
        <w:spacing w:line="360" w:lineRule="auto"/>
        <w:jc w:val="both"/>
        <w:rPr>
          <w:rFonts w:ascii="Times New Roman" w:hAnsi="Times New Roman" w:cs="Times New Roman"/>
          <w:b/>
          <w:bCs/>
        </w:rPr>
      </w:pPr>
    </w:p>
    <w:p w14:paraId="014E7883" w14:textId="77777777" w:rsidR="00AB1114" w:rsidRPr="00D7125D" w:rsidRDefault="00AB1114" w:rsidP="00AB1114">
      <w:pPr>
        <w:pStyle w:val="Nagwek1"/>
        <w:ind w:left="-5"/>
        <w:rPr>
          <w:rFonts w:ascii="Times New Roman" w:hAnsi="Times New Roman" w:cs="Times New Roman"/>
          <w:sz w:val="24"/>
          <w:szCs w:val="24"/>
        </w:rPr>
      </w:pPr>
      <w:r w:rsidRPr="00D7125D">
        <w:rPr>
          <w:rFonts w:ascii="Times New Roman" w:hAnsi="Times New Roman" w:cs="Times New Roman"/>
          <w:sz w:val="24"/>
          <w:szCs w:val="24"/>
        </w:rPr>
        <w:t xml:space="preserve">Pytanie 1 SWZ Rozdział 3 Opis Przedmiotu Zamówienia 3.1 pkt 4 </w:t>
      </w:r>
    </w:p>
    <w:p w14:paraId="3A71D89C" w14:textId="77777777" w:rsidR="00AB1114" w:rsidRPr="00D7125D" w:rsidRDefault="00AB1114" w:rsidP="00AB1114">
      <w:pPr>
        <w:spacing w:after="21"/>
        <w:ind w:right="34"/>
        <w:rPr>
          <w:rFonts w:ascii="Times New Roman" w:hAnsi="Times New Roman" w:cs="Times New Roman"/>
        </w:rPr>
      </w:pPr>
      <w:r w:rsidRPr="00D7125D">
        <w:rPr>
          <w:rFonts w:ascii="Times New Roman" w:hAnsi="Times New Roman" w:cs="Times New Roman"/>
          <w:color w:val="191919"/>
        </w:rPr>
        <w:t xml:space="preserve">Wykonawca zwraca się z prośbą o podanie następujących informacji: </w:t>
      </w:r>
    </w:p>
    <w:p w14:paraId="3C8FBA28" w14:textId="77777777" w:rsidR="00AB1114" w:rsidRPr="00D7125D" w:rsidRDefault="00AB1114" w:rsidP="00AB1114">
      <w:pPr>
        <w:numPr>
          <w:ilvl w:val="0"/>
          <w:numId w:val="15"/>
        </w:numPr>
        <w:spacing w:after="21" w:line="249" w:lineRule="auto"/>
        <w:ind w:right="34" w:hanging="360"/>
        <w:jc w:val="both"/>
        <w:rPr>
          <w:rFonts w:ascii="Times New Roman" w:hAnsi="Times New Roman" w:cs="Times New Roman"/>
        </w:rPr>
      </w:pPr>
      <w:r w:rsidRPr="00D7125D">
        <w:rPr>
          <w:rFonts w:ascii="Times New Roman" w:hAnsi="Times New Roman" w:cs="Times New Roman"/>
          <w:color w:val="191919"/>
        </w:rPr>
        <w:t xml:space="preserve">Jaki rodzaj źródła posiada Zamawiający, </w:t>
      </w:r>
    </w:p>
    <w:p w14:paraId="70E55B88" w14:textId="77777777" w:rsidR="00AB1114" w:rsidRPr="00D7125D" w:rsidRDefault="00AB1114" w:rsidP="00AB1114">
      <w:pPr>
        <w:numPr>
          <w:ilvl w:val="0"/>
          <w:numId w:val="15"/>
        </w:numPr>
        <w:spacing w:after="21" w:line="249" w:lineRule="auto"/>
        <w:ind w:right="34" w:hanging="360"/>
        <w:jc w:val="both"/>
        <w:rPr>
          <w:rFonts w:ascii="Times New Roman" w:hAnsi="Times New Roman" w:cs="Times New Roman"/>
        </w:rPr>
      </w:pPr>
      <w:r w:rsidRPr="00D7125D">
        <w:rPr>
          <w:rFonts w:ascii="Times New Roman" w:hAnsi="Times New Roman" w:cs="Times New Roman"/>
          <w:color w:val="191919"/>
        </w:rPr>
        <w:t xml:space="preserve">Jaka jest data uruchomienia źródła, </w:t>
      </w:r>
    </w:p>
    <w:p w14:paraId="29F569CB" w14:textId="77777777" w:rsidR="00AB1114" w:rsidRPr="00D7125D" w:rsidRDefault="00AB1114" w:rsidP="00AB1114">
      <w:pPr>
        <w:numPr>
          <w:ilvl w:val="0"/>
          <w:numId w:val="15"/>
        </w:numPr>
        <w:spacing w:after="21" w:line="249" w:lineRule="auto"/>
        <w:ind w:right="34" w:hanging="360"/>
        <w:jc w:val="both"/>
        <w:rPr>
          <w:rFonts w:ascii="Times New Roman" w:hAnsi="Times New Roman" w:cs="Times New Roman"/>
        </w:rPr>
      </w:pPr>
      <w:r w:rsidRPr="00D7125D">
        <w:rPr>
          <w:rFonts w:ascii="Times New Roman" w:hAnsi="Times New Roman" w:cs="Times New Roman"/>
          <w:color w:val="191919"/>
        </w:rPr>
        <w:t xml:space="preserve">Jaka jest moc umowna źródła, </w:t>
      </w:r>
    </w:p>
    <w:p w14:paraId="46E84E1D" w14:textId="77777777" w:rsidR="00AB1114" w:rsidRPr="00D7125D" w:rsidRDefault="00AB1114" w:rsidP="00AB1114">
      <w:pPr>
        <w:numPr>
          <w:ilvl w:val="0"/>
          <w:numId w:val="15"/>
        </w:numPr>
        <w:spacing w:after="21" w:line="249" w:lineRule="auto"/>
        <w:ind w:right="34" w:hanging="360"/>
        <w:jc w:val="both"/>
        <w:rPr>
          <w:rFonts w:ascii="Times New Roman" w:hAnsi="Times New Roman" w:cs="Times New Roman"/>
        </w:rPr>
      </w:pPr>
      <w:r w:rsidRPr="00D7125D">
        <w:rPr>
          <w:rFonts w:ascii="Times New Roman" w:hAnsi="Times New Roman" w:cs="Times New Roman"/>
          <w:color w:val="191919"/>
        </w:rPr>
        <w:t xml:space="preserve">Na jaki okres zawarta jest obecnie obowiązująca umowa. </w:t>
      </w:r>
    </w:p>
    <w:p w14:paraId="59097F4F" w14:textId="00E08193" w:rsidR="00AB1114" w:rsidRPr="00D7125D" w:rsidRDefault="00AB1114" w:rsidP="00AE07DD">
      <w:pPr>
        <w:spacing w:after="21"/>
        <w:ind w:right="34"/>
        <w:rPr>
          <w:rFonts w:ascii="Times New Roman" w:hAnsi="Times New Roman" w:cs="Times New Roman"/>
          <w:b/>
        </w:rPr>
      </w:pPr>
      <w:r w:rsidRPr="00D7125D">
        <w:rPr>
          <w:rFonts w:ascii="Times New Roman" w:hAnsi="Times New Roman" w:cs="Times New Roman"/>
          <w:b/>
        </w:rPr>
        <w:t>Odpowiedź</w:t>
      </w:r>
      <w:r w:rsidR="00AE07DD" w:rsidRPr="00D7125D">
        <w:rPr>
          <w:rFonts w:ascii="Times New Roman" w:hAnsi="Times New Roman" w:cs="Times New Roman"/>
          <w:b/>
        </w:rPr>
        <w:t xml:space="preserve"> 1</w:t>
      </w:r>
      <w:r w:rsidRPr="00D7125D">
        <w:rPr>
          <w:rFonts w:ascii="Times New Roman" w:hAnsi="Times New Roman" w:cs="Times New Roman"/>
          <w:b/>
        </w:rPr>
        <w:t>:</w:t>
      </w:r>
    </w:p>
    <w:p w14:paraId="5C65CC32" w14:textId="2A1E6D46" w:rsidR="00AB1114" w:rsidRPr="00D7125D" w:rsidRDefault="00AB1114" w:rsidP="00AB1114">
      <w:pPr>
        <w:spacing w:after="21"/>
        <w:ind w:left="706" w:right="34"/>
        <w:rPr>
          <w:rFonts w:ascii="Times New Roman" w:hAnsi="Times New Roman" w:cs="Times New Roman"/>
        </w:rPr>
      </w:pPr>
      <w:r w:rsidRPr="00D7125D">
        <w:rPr>
          <w:rFonts w:ascii="Times New Roman" w:hAnsi="Times New Roman" w:cs="Times New Roman"/>
        </w:rPr>
        <w:t xml:space="preserve">Zamawiający dokonuje modyfikacji </w:t>
      </w:r>
      <w:r w:rsidR="00E54A54" w:rsidRPr="00D7125D">
        <w:rPr>
          <w:rFonts w:ascii="Times New Roman" w:hAnsi="Times New Roman" w:cs="Times New Roman"/>
        </w:rPr>
        <w:t xml:space="preserve">w </w:t>
      </w:r>
      <w:r w:rsidRPr="00D7125D">
        <w:rPr>
          <w:rFonts w:ascii="Times New Roman" w:hAnsi="Times New Roman" w:cs="Times New Roman"/>
        </w:rPr>
        <w:t>SWZ Opis Przedmiotu Zamówienia</w:t>
      </w:r>
      <w:r w:rsidR="00E54A54" w:rsidRPr="00D7125D">
        <w:rPr>
          <w:rFonts w:ascii="Times New Roman" w:hAnsi="Times New Roman" w:cs="Times New Roman"/>
        </w:rPr>
        <w:t xml:space="preserve"> w pkt</w:t>
      </w:r>
      <w:r w:rsidRPr="00D7125D">
        <w:rPr>
          <w:rFonts w:ascii="Times New Roman" w:hAnsi="Times New Roman" w:cs="Times New Roman"/>
        </w:rPr>
        <w:t xml:space="preserve"> 3.1</w:t>
      </w:r>
      <w:r w:rsidR="00E54A54" w:rsidRPr="00D7125D">
        <w:rPr>
          <w:rFonts w:ascii="Times New Roman" w:hAnsi="Times New Roman" w:cs="Times New Roman"/>
        </w:rPr>
        <w:t xml:space="preserve"> </w:t>
      </w:r>
      <w:r w:rsidRPr="00D7125D">
        <w:rPr>
          <w:rFonts w:ascii="Times New Roman" w:hAnsi="Times New Roman" w:cs="Times New Roman"/>
        </w:rPr>
        <w:t>w następujący sposób:</w:t>
      </w:r>
    </w:p>
    <w:p w14:paraId="6725D721" w14:textId="7D33E131" w:rsidR="00E54A54" w:rsidRPr="00D7125D" w:rsidRDefault="00E54A54" w:rsidP="00E54A54">
      <w:pPr>
        <w:pStyle w:val="Akapitzlist"/>
        <w:numPr>
          <w:ilvl w:val="1"/>
          <w:numId w:val="19"/>
        </w:numPr>
        <w:spacing w:before="120" w:after="120" w:line="276" w:lineRule="auto"/>
        <w:jc w:val="both"/>
        <w:rPr>
          <w:b/>
          <w:bCs/>
          <w:strike/>
        </w:rPr>
      </w:pPr>
      <w:r w:rsidRPr="00D7125D">
        <w:rPr>
          <w:b/>
          <w:bCs/>
        </w:rPr>
        <w:t>Przedmiot zamówienia – zadanie częściowe nr 1:</w:t>
      </w:r>
      <w:r w:rsidRPr="00D7125D">
        <w:t xml:space="preserve"> </w:t>
      </w:r>
      <w:r w:rsidRPr="00D7125D">
        <w:rPr>
          <w:b/>
          <w:i/>
          <w:iCs/>
          <w:w w:val="105"/>
        </w:rPr>
        <w:t xml:space="preserve">Kompleksowa dostawa energii elektrycznej dla budynków będących własnością PWSTE </w:t>
      </w:r>
      <w:r w:rsidRPr="00D7125D">
        <w:rPr>
          <w:b/>
          <w:i/>
          <w:iCs/>
          <w:strike/>
          <w:w w:val="105"/>
        </w:rPr>
        <w:t>poza własną Stacją Transformatorową</w:t>
      </w:r>
      <w:r w:rsidRPr="00D7125D">
        <w:rPr>
          <w:strike/>
        </w:rPr>
        <w:t>:</w:t>
      </w:r>
    </w:p>
    <w:p w14:paraId="31BAF152" w14:textId="77777777" w:rsidR="00E54A54" w:rsidRPr="00D7125D" w:rsidRDefault="00E54A54" w:rsidP="00E54A54">
      <w:pPr>
        <w:numPr>
          <w:ilvl w:val="2"/>
          <w:numId w:val="16"/>
        </w:numPr>
        <w:suppressAutoHyphens/>
        <w:spacing w:before="120" w:after="120" w:line="276" w:lineRule="auto"/>
        <w:jc w:val="both"/>
        <w:rPr>
          <w:rFonts w:ascii="Times New Roman" w:hAnsi="Times New Roman" w:cs="Times New Roman"/>
          <w:b/>
          <w:bCs/>
          <w:strike/>
        </w:rPr>
      </w:pPr>
      <w:bookmarkStart w:id="0" w:name="_Hlk108519905"/>
      <w:r w:rsidRPr="00D7125D">
        <w:rPr>
          <w:rFonts w:ascii="Times New Roman" w:hAnsi="Times New Roman" w:cs="Times New Roman"/>
          <w:strike/>
        </w:rPr>
        <w:t xml:space="preserve">Przedmiotem zamówienia jest kompleksowa dostawa energii elektrycznej z sieci elektroenergetycznej do własnej Stacji Transformatorowej „ST Jarosław PWSTE STLmb-4,3    15/04 </w:t>
      </w:r>
      <w:proofErr w:type="spellStart"/>
      <w:r w:rsidRPr="00D7125D">
        <w:rPr>
          <w:rFonts w:ascii="Times New Roman" w:hAnsi="Times New Roman" w:cs="Times New Roman"/>
          <w:strike/>
        </w:rPr>
        <w:t>kV</w:t>
      </w:r>
      <w:proofErr w:type="spellEnd"/>
      <w:r w:rsidRPr="00D7125D">
        <w:rPr>
          <w:rFonts w:ascii="Times New Roman" w:hAnsi="Times New Roman" w:cs="Times New Roman"/>
          <w:strike/>
        </w:rPr>
        <w:t xml:space="preserve"> Państwowej Wyższej Szkoły Techniczno-Ekonomicznej w Jarosławiu usytuowanej przy ulicy Czarnieckiego 16 w Jarosławiu na okres od 01.01.2023r. do 31.12.2023r. zgodnie z załączonym wykazem zawierającym szczegółowy wykaz punktu poboru energii z grupą  taryfową, mocą umowną, oraz planowanym zużyciem  na 2023 rok,  na podstawie kompleksowej  Umowy Sprzedaży nr 8897 z 27.12,2021r zmienioną wykazem zmian i numeru Umowy na nr OZW/275045/2022/OZE.</w:t>
      </w:r>
    </w:p>
    <w:p w14:paraId="6BC89294" w14:textId="77777777" w:rsidR="00E54A54" w:rsidRPr="00D7125D" w:rsidRDefault="00E54A54" w:rsidP="00E54A54">
      <w:pPr>
        <w:numPr>
          <w:ilvl w:val="2"/>
          <w:numId w:val="16"/>
        </w:numPr>
        <w:suppressAutoHyphens/>
        <w:spacing w:before="120" w:after="120" w:line="276" w:lineRule="auto"/>
        <w:jc w:val="both"/>
        <w:rPr>
          <w:rFonts w:ascii="Times New Roman" w:hAnsi="Times New Roman" w:cs="Times New Roman"/>
          <w:b/>
          <w:bCs/>
          <w:strike/>
        </w:rPr>
      </w:pPr>
      <w:r w:rsidRPr="00D7125D">
        <w:rPr>
          <w:rFonts w:ascii="Times New Roman" w:hAnsi="Times New Roman" w:cs="Times New Roman"/>
          <w:strike/>
        </w:rPr>
        <w:lastRenderedPageBreak/>
        <w:t xml:space="preserve">Ilości podane w wykazie punktu poboru są ilościami szacunkowymi na okres od 01.01.2023 do 31.12.2023r., w celu określenia ilości zamówienia, co nie odzwierciedla realnego bądź deklarowanego wykorzystania energii elektrycznej na 2023r. Zamawiający zastrzega sobie możliwość zmniejszenia, bądź zwiększenia zużycia zamawianej energii elektrycznej dostosowując jej potrzeby do realnego zużycia w trakcie trwania umowy, co nie może być podstawą do jakichkolwiek roszczeń ze strony Wykonawcy Umowy. </w:t>
      </w:r>
      <w:r w:rsidRPr="00D7125D">
        <w:rPr>
          <w:rFonts w:ascii="Times New Roman" w:hAnsi="Times New Roman" w:cs="Times New Roman"/>
          <w:iCs/>
          <w:strike/>
        </w:rPr>
        <w:t>W przypadku zużycia większego jak szacowane na 2023r. Wykonawca dostarczy niezbędną ilość ENERGII na warunkach rynkowych za kwotę nie wyższą jak  ceny w ofercie. W przypadku nie wykorzystania szacowanego zużycia ENERGII na 2023 rok Wykonawca nie może mieć żadnych roszczeń z tym związanych.</w:t>
      </w:r>
    </w:p>
    <w:p w14:paraId="08AC3606" w14:textId="77777777" w:rsidR="00E54A54" w:rsidRPr="00D7125D" w:rsidRDefault="00E54A54" w:rsidP="00E54A54">
      <w:pPr>
        <w:numPr>
          <w:ilvl w:val="2"/>
          <w:numId w:val="16"/>
        </w:numPr>
        <w:suppressAutoHyphens/>
        <w:spacing w:before="120" w:after="120" w:line="276" w:lineRule="auto"/>
        <w:jc w:val="both"/>
        <w:rPr>
          <w:rFonts w:ascii="Times New Roman" w:hAnsi="Times New Roman" w:cs="Times New Roman"/>
          <w:b/>
          <w:bCs/>
          <w:strike/>
        </w:rPr>
      </w:pPr>
      <w:r w:rsidRPr="00D7125D">
        <w:rPr>
          <w:rFonts w:ascii="Times New Roman" w:hAnsi="Times New Roman" w:cs="Times New Roman"/>
          <w:strike/>
        </w:rPr>
        <w:t xml:space="preserve">Dostarczana energia musi spełnić parametry jakościowe dla częstotliwości, wartości napięcia, kształtu napięcia , zawartości wyższych harmonicznych, zachowania wartości migotania – zgodnie z Rozporządzeniem Ministra Gospodarki z dnia 04.05 2007r. w sprawie warunków funkcjonowania systemu elektroenergetycznego ( Dz.U. nr. 93, poz. 623 z </w:t>
      </w:r>
      <w:proofErr w:type="spellStart"/>
      <w:r w:rsidRPr="00D7125D">
        <w:rPr>
          <w:rFonts w:ascii="Times New Roman" w:hAnsi="Times New Roman" w:cs="Times New Roman"/>
          <w:strike/>
        </w:rPr>
        <w:t>późn</w:t>
      </w:r>
      <w:proofErr w:type="spellEnd"/>
      <w:r w:rsidRPr="00D7125D">
        <w:rPr>
          <w:rFonts w:ascii="Times New Roman" w:hAnsi="Times New Roman" w:cs="Times New Roman"/>
          <w:strike/>
        </w:rPr>
        <w:t>. zm.).</w:t>
      </w:r>
    </w:p>
    <w:p w14:paraId="51A13A34" w14:textId="77777777" w:rsidR="00E54A54" w:rsidRPr="00D7125D" w:rsidRDefault="00E54A54" w:rsidP="00E54A54">
      <w:pPr>
        <w:numPr>
          <w:ilvl w:val="2"/>
          <w:numId w:val="16"/>
        </w:numPr>
        <w:suppressAutoHyphens/>
        <w:spacing w:before="120" w:after="120" w:line="276" w:lineRule="auto"/>
        <w:jc w:val="both"/>
        <w:rPr>
          <w:rFonts w:ascii="Times New Roman" w:hAnsi="Times New Roman" w:cs="Times New Roman"/>
          <w:b/>
          <w:bCs/>
          <w:strike/>
        </w:rPr>
      </w:pPr>
      <w:r w:rsidRPr="00D7125D">
        <w:rPr>
          <w:rFonts w:ascii="Times New Roman" w:hAnsi="Times New Roman" w:cs="Times New Roman"/>
          <w:strike/>
        </w:rPr>
        <w:t>Zamawiający informuje, że jest w posiadaniu instalacji fotowoltaicznej o mocy 39,360 kW przyłączonej do własnej Stacji Transformatorowej na podstawie Umowy kompleksowej, w 2022 roku planuje wybudowanie elektrowni  fotowoltaicznej o mocy maksymalnej do  350 kW, którą planuje przyłączyć do własnej Stacji Transformatorowej w I kwartale 2023roku.</w:t>
      </w:r>
    </w:p>
    <w:p w14:paraId="3142B54F" w14:textId="77777777" w:rsidR="00E54A54" w:rsidRPr="00D7125D" w:rsidRDefault="00E54A54" w:rsidP="00E54A54">
      <w:pPr>
        <w:numPr>
          <w:ilvl w:val="2"/>
          <w:numId w:val="16"/>
        </w:numPr>
        <w:suppressAutoHyphens/>
        <w:spacing w:before="120" w:after="120" w:line="276" w:lineRule="auto"/>
        <w:jc w:val="both"/>
        <w:rPr>
          <w:rFonts w:ascii="Times New Roman" w:hAnsi="Times New Roman" w:cs="Times New Roman"/>
          <w:b/>
          <w:bCs/>
          <w:strike/>
        </w:rPr>
      </w:pPr>
      <w:r w:rsidRPr="00D7125D">
        <w:rPr>
          <w:rFonts w:ascii="Times New Roman" w:hAnsi="Times New Roman" w:cs="Times New Roman"/>
          <w:strike/>
        </w:rPr>
        <w:t>Zamawiający przyłączony jest do sieci dystrybutora PGE Dystrybucja  S.A. odział z siedzibą w Zamościu przy ulicy Koźmiana 1.</w:t>
      </w:r>
    </w:p>
    <w:p w14:paraId="67325810" w14:textId="060BFB78" w:rsidR="00E54A54" w:rsidRPr="002E0ED7" w:rsidRDefault="00E54A54" w:rsidP="00E54A54">
      <w:pPr>
        <w:numPr>
          <w:ilvl w:val="2"/>
          <w:numId w:val="16"/>
        </w:numPr>
        <w:suppressAutoHyphens/>
        <w:spacing w:before="120" w:after="120" w:line="276" w:lineRule="auto"/>
        <w:jc w:val="both"/>
        <w:rPr>
          <w:rFonts w:ascii="Times New Roman" w:hAnsi="Times New Roman" w:cs="Times New Roman"/>
          <w:b/>
          <w:bCs/>
          <w:strike/>
        </w:rPr>
      </w:pPr>
      <w:r w:rsidRPr="00D7125D">
        <w:rPr>
          <w:rFonts w:ascii="Times New Roman" w:hAnsi="Times New Roman" w:cs="Times New Roman"/>
          <w:strike/>
        </w:rPr>
        <w:t>Szacowana ilość energii do dostarczenia w okresie od 01.01.2023 r. do 31.12.</w:t>
      </w:r>
      <w:r w:rsidRPr="002E0ED7">
        <w:rPr>
          <w:rFonts w:ascii="Times New Roman" w:hAnsi="Times New Roman" w:cs="Times New Roman"/>
          <w:strike/>
        </w:rPr>
        <w:t xml:space="preserve">2023 r. wynosi łącznie </w:t>
      </w:r>
      <w:r w:rsidRPr="002E0ED7">
        <w:rPr>
          <w:rFonts w:ascii="Times New Roman" w:hAnsi="Times New Roman" w:cs="Times New Roman"/>
          <w:b/>
          <w:strike/>
        </w:rPr>
        <w:t>600,00  MWh</w:t>
      </w:r>
      <w:r w:rsidRPr="002E0ED7">
        <w:rPr>
          <w:rFonts w:ascii="Times New Roman" w:hAnsi="Times New Roman" w:cs="Times New Roman"/>
          <w:b/>
          <w:strike/>
          <w:sz w:val="22"/>
          <w:szCs w:val="22"/>
        </w:rPr>
        <w:t>.</w:t>
      </w:r>
    </w:p>
    <w:p w14:paraId="14BACC64" w14:textId="3FD64BD7" w:rsidR="008366BA" w:rsidRPr="002E0ED7" w:rsidRDefault="008366BA" w:rsidP="008366BA">
      <w:pPr>
        <w:suppressAutoHyphens/>
        <w:spacing w:before="120" w:after="120" w:line="276" w:lineRule="auto"/>
        <w:ind w:left="1985"/>
        <w:jc w:val="both"/>
        <w:rPr>
          <w:rFonts w:ascii="Times New Roman" w:hAnsi="Times New Roman" w:cs="Times New Roman"/>
          <w:b/>
          <w:bCs/>
        </w:rPr>
      </w:pPr>
      <w:r w:rsidRPr="002E0ED7">
        <w:rPr>
          <w:rFonts w:ascii="Times New Roman" w:hAnsi="Times New Roman" w:cs="Times New Roman"/>
          <w:b/>
          <w:sz w:val="22"/>
          <w:szCs w:val="22"/>
        </w:rPr>
        <w:t>Powinno być:</w:t>
      </w:r>
    </w:p>
    <w:p w14:paraId="116938C7" w14:textId="77777777" w:rsidR="00E54A54" w:rsidRPr="002E0ED7" w:rsidRDefault="00E54A54" w:rsidP="00E54A54">
      <w:pPr>
        <w:numPr>
          <w:ilvl w:val="2"/>
          <w:numId w:val="17"/>
        </w:numPr>
        <w:suppressAutoHyphens/>
        <w:spacing w:before="120" w:after="120" w:line="276" w:lineRule="auto"/>
        <w:jc w:val="both"/>
        <w:rPr>
          <w:rFonts w:ascii="Times New Roman" w:hAnsi="Times New Roman" w:cs="Times New Roman"/>
          <w:b/>
          <w:bCs/>
        </w:rPr>
      </w:pPr>
      <w:bookmarkStart w:id="1" w:name="_Hlk108520758"/>
      <w:bookmarkEnd w:id="0"/>
      <w:r w:rsidRPr="002E0ED7">
        <w:rPr>
          <w:rFonts w:ascii="Times New Roman" w:hAnsi="Times New Roman" w:cs="Times New Roman"/>
        </w:rPr>
        <w:t>Przedmiotem zamówienia jest kompleksowa dostawa energii elektrycznej z sieci elektroenergetycznej do obiektów Państwowej Wyższej Szkoły Techniczno-Ekonomicznej w Jarosławiu na okres od 01.01.2023r. do 31.12.2023r. zgodnie z załączonym wykazem zawierającym szczegółowy wykaz punktów poboru energii z grupami taryfowymi, mocą umowną, oraz zużyciem za 2021 rok (zał. Nr 3 do SWZ),  na podstawie Umowy Sprzedaży nr</w:t>
      </w:r>
      <w:r w:rsidRPr="002E0ED7">
        <w:rPr>
          <w:rFonts w:ascii="Times New Roman" w:hAnsi="Times New Roman" w:cs="Times New Roman"/>
          <w:b/>
        </w:rPr>
        <w:t xml:space="preserve"> 1/10492298/080258/2022 </w:t>
      </w:r>
      <w:r w:rsidRPr="002E0ED7">
        <w:rPr>
          <w:rFonts w:ascii="Times New Roman" w:hAnsi="Times New Roman" w:cs="Times New Roman"/>
        </w:rPr>
        <w:t>(zał. Nr 4 do SWZ)   , o której mowa w art.5 ust. 2 Ustawy z dnia 10 kwietnia 1997r. Prawo Energetyczne (Dz. U. z 2017r. poz. 220) oraz świadczenie usługi dystrybucyjnej energii elektrycznej.</w:t>
      </w:r>
    </w:p>
    <w:p w14:paraId="0CB3F167" w14:textId="77777777" w:rsidR="00E54A54" w:rsidRPr="002E0ED7" w:rsidRDefault="00E54A54" w:rsidP="00E54A54">
      <w:pPr>
        <w:numPr>
          <w:ilvl w:val="2"/>
          <w:numId w:val="17"/>
        </w:numPr>
        <w:suppressAutoHyphens/>
        <w:spacing w:before="120" w:after="120" w:line="276" w:lineRule="auto"/>
        <w:jc w:val="both"/>
        <w:rPr>
          <w:rFonts w:ascii="Times New Roman" w:hAnsi="Times New Roman" w:cs="Times New Roman"/>
          <w:b/>
          <w:bCs/>
        </w:rPr>
      </w:pPr>
      <w:r w:rsidRPr="002E0ED7">
        <w:rPr>
          <w:rFonts w:ascii="Times New Roman" w:hAnsi="Times New Roman" w:cs="Times New Roman"/>
        </w:rPr>
        <w:t xml:space="preserve">Ilości podane w wykazie punktów poboru są ilościami zużycia za okres od 01.01.2021 do 31.12.2021r., w celu określenia ilości zamówienia, co nie </w:t>
      </w:r>
      <w:r w:rsidRPr="002E0ED7">
        <w:rPr>
          <w:rFonts w:ascii="Times New Roman" w:hAnsi="Times New Roman" w:cs="Times New Roman"/>
        </w:rPr>
        <w:lastRenderedPageBreak/>
        <w:t xml:space="preserve">odzwierciedla realnego bądź deklarowanego wykorzystania energii elektrycznej na 2022r. Zamawiający zastrzega sobie możliwość zmniejszenia, bądź zwiększenia zużycia zamawianej energii elektrycznej dostosowując jej potrzeby do realnego zużycia w trakcie trwania umowy, co nie może być podstawą do jakichkolwiek roszczeń ze strony Wykonawcy Umowy. </w:t>
      </w:r>
      <w:r w:rsidRPr="002E0ED7">
        <w:rPr>
          <w:rFonts w:ascii="Times New Roman" w:hAnsi="Times New Roman" w:cs="Times New Roman"/>
          <w:iCs/>
        </w:rPr>
        <w:t>W przypadku zużycia większego jak szacowane na 2023r. Wykonawca dostarczy niezbędną ilość ENERGII na warunkach rynkowych za kwotę nie wyższą jak  ceny w ofercie. W przypadku nie wykorzystania szacowanego zużycia ENERGII na 2022 rok Wykonawca nie może mieć żadnych roszczeń z tym związanych.</w:t>
      </w:r>
    </w:p>
    <w:p w14:paraId="6E40BE5A" w14:textId="77777777" w:rsidR="00E54A54" w:rsidRPr="002E0ED7" w:rsidRDefault="00E54A54" w:rsidP="00E54A54">
      <w:pPr>
        <w:numPr>
          <w:ilvl w:val="2"/>
          <w:numId w:val="17"/>
        </w:numPr>
        <w:suppressAutoHyphens/>
        <w:spacing w:before="120" w:after="120" w:line="276" w:lineRule="auto"/>
        <w:jc w:val="both"/>
        <w:rPr>
          <w:rFonts w:ascii="Times New Roman" w:hAnsi="Times New Roman" w:cs="Times New Roman"/>
          <w:b/>
          <w:bCs/>
        </w:rPr>
      </w:pPr>
      <w:r w:rsidRPr="002E0ED7">
        <w:rPr>
          <w:rFonts w:ascii="Times New Roman" w:hAnsi="Times New Roman" w:cs="Times New Roman"/>
        </w:rPr>
        <w:t xml:space="preserve">Dostarczana energia musi spełnić parametry jakościowe dla częstotliwości, wartości napięcia, kształtu napięcia , zawartości wyższych harmonicznych, zachowania wartości migotania – zgodnie z Rozporządzeniem Ministra Gospodarki z dnia 04.05 2007r. w sprawie warunków funkcjonowania systemu elektroenergetycznego ( Dz.U. nr. 93, poz. 623 z </w:t>
      </w:r>
      <w:proofErr w:type="spellStart"/>
      <w:r w:rsidRPr="002E0ED7">
        <w:rPr>
          <w:rFonts w:ascii="Times New Roman" w:hAnsi="Times New Roman" w:cs="Times New Roman"/>
        </w:rPr>
        <w:t>późn</w:t>
      </w:r>
      <w:proofErr w:type="spellEnd"/>
      <w:r w:rsidRPr="002E0ED7">
        <w:rPr>
          <w:rFonts w:ascii="Times New Roman" w:hAnsi="Times New Roman" w:cs="Times New Roman"/>
        </w:rPr>
        <w:t>. zm.).</w:t>
      </w:r>
    </w:p>
    <w:p w14:paraId="44D37CE7" w14:textId="77777777" w:rsidR="00E54A54" w:rsidRPr="002E0ED7" w:rsidRDefault="00E54A54" w:rsidP="00E54A54">
      <w:pPr>
        <w:numPr>
          <w:ilvl w:val="2"/>
          <w:numId w:val="17"/>
        </w:numPr>
        <w:suppressAutoHyphens/>
        <w:spacing w:before="120" w:after="120" w:line="276" w:lineRule="auto"/>
        <w:jc w:val="both"/>
        <w:rPr>
          <w:rFonts w:ascii="Times New Roman" w:hAnsi="Times New Roman" w:cs="Times New Roman"/>
          <w:b/>
          <w:bCs/>
        </w:rPr>
      </w:pPr>
      <w:r w:rsidRPr="002E0ED7">
        <w:rPr>
          <w:rFonts w:ascii="Times New Roman" w:hAnsi="Times New Roman" w:cs="Times New Roman"/>
        </w:rPr>
        <w:t>Zamawiający przyłączony jest do sieci dystrybutora PGE Dystrybucja  S.A. odział z siedzibą w Zamościu przy ulicy Koźmiana 1.</w:t>
      </w:r>
    </w:p>
    <w:p w14:paraId="006B8DA7" w14:textId="77777777" w:rsidR="00E54A54" w:rsidRPr="002E0ED7" w:rsidRDefault="00E54A54" w:rsidP="00E54A54">
      <w:pPr>
        <w:numPr>
          <w:ilvl w:val="2"/>
          <w:numId w:val="17"/>
        </w:numPr>
        <w:suppressAutoHyphens/>
        <w:spacing w:before="120" w:after="120" w:line="276" w:lineRule="auto"/>
        <w:jc w:val="both"/>
        <w:rPr>
          <w:rFonts w:ascii="Times New Roman" w:hAnsi="Times New Roman" w:cs="Times New Roman"/>
          <w:b/>
          <w:bCs/>
        </w:rPr>
      </w:pPr>
      <w:r w:rsidRPr="002E0ED7">
        <w:rPr>
          <w:rFonts w:ascii="Times New Roman" w:hAnsi="Times New Roman" w:cs="Times New Roman"/>
        </w:rPr>
        <w:t xml:space="preserve">Szacowana ilość energii do dostarczenia w okresie od 01.01.2023 r. do </w:t>
      </w:r>
      <w:r w:rsidRPr="002E0ED7">
        <w:rPr>
          <w:rFonts w:ascii="Times New Roman" w:hAnsi="Times New Roman" w:cs="Times New Roman"/>
          <w:b/>
          <w:sz w:val="22"/>
          <w:szCs w:val="22"/>
        </w:rPr>
        <w:t xml:space="preserve"> </w:t>
      </w:r>
      <w:r w:rsidRPr="002E0ED7">
        <w:rPr>
          <w:rFonts w:ascii="Times New Roman" w:hAnsi="Times New Roman" w:cs="Times New Roman"/>
          <w:sz w:val="22"/>
          <w:szCs w:val="22"/>
        </w:rPr>
        <w:t>31.12.2023</w:t>
      </w:r>
      <w:r w:rsidRPr="002E0ED7">
        <w:rPr>
          <w:rFonts w:ascii="Times New Roman" w:hAnsi="Times New Roman" w:cs="Times New Roman"/>
          <w:b/>
          <w:sz w:val="22"/>
          <w:szCs w:val="22"/>
        </w:rPr>
        <w:t xml:space="preserve"> </w:t>
      </w:r>
      <w:r w:rsidRPr="002E0ED7">
        <w:rPr>
          <w:rFonts w:ascii="Times New Roman" w:hAnsi="Times New Roman" w:cs="Times New Roman"/>
          <w:sz w:val="22"/>
          <w:szCs w:val="22"/>
        </w:rPr>
        <w:t>wynosi łącznie 124 320 kWh</w:t>
      </w:r>
      <w:r w:rsidRPr="002E0ED7">
        <w:rPr>
          <w:rFonts w:ascii="Times New Roman" w:hAnsi="Times New Roman" w:cs="Times New Roman"/>
          <w:b/>
          <w:sz w:val="22"/>
          <w:szCs w:val="22"/>
        </w:rPr>
        <w:t xml:space="preserve">        </w:t>
      </w:r>
    </w:p>
    <w:bookmarkEnd w:id="1"/>
    <w:p w14:paraId="3925EA14" w14:textId="7CA1A9E8" w:rsidR="00E54A54" w:rsidRPr="00D7125D" w:rsidRDefault="00E54A54" w:rsidP="00E54A54">
      <w:pPr>
        <w:suppressAutoHyphens/>
        <w:spacing w:before="120" w:after="120" w:line="276" w:lineRule="auto"/>
        <w:jc w:val="both"/>
        <w:rPr>
          <w:rFonts w:ascii="Times New Roman" w:hAnsi="Times New Roman" w:cs="Times New Roman"/>
          <w:b/>
          <w:bCs/>
        </w:rPr>
      </w:pPr>
      <w:r w:rsidRPr="00D7125D">
        <w:rPr>
          <w:rFonts w:ascii="Times New Roman" w:hAnsi="Times New Roman" w:cs="Times New Roman"/>
          <w:b/>
          <w:bCs/>
        </w:rPr>
        <w:t xml:space="preserve">3.2. Przedmiot zamówienia – zadanie częściowe nr 2: </w:t>
      </w:r>
      <w:r w:rsidRPr="00D7125D">
        <w:rPr>
          <w:rFonts w:ascii="Times New Roman" w:hAnsi="Times New Roman" w:cs="Times New Roman"/>
          <w:b/>
          <w:i/>
          <w:iCs/>
          <w:color w:val="000000"/>
          <w:w w:val="105"/>
        </w:rPr>
        <w:t xml:space="preserve">Kompleksowa dostawa energii elektrycznej i odbioru energii z </w:t>
      </w:r>
      <w:proofErr w:type="spellStart"/>
      <w:r w:rsidRPr="00D7125D">
        <w:rPr>
          <w:rFonts w:ascii="Times New Roman" w:hAnsi="Times New Roman" w:cs="Times New Roman"/>
          <w:b/>
          <w:i/>
          <w:iCs/>
          <w:color w:val="000000"/>
          <w:w w:val="105"/>
        </w:rPr>
        <w:t>Mikroinstalacji</w:t>
      </w:r>
      <w:proofErr w:type="spellEnd"/>
      <w:r w:rsidRPr="00D7125D">
        <w:rPr>
          <w:rFonts w:ascii="Times New Roman" w:hAnsi="Times New Roman" w:cs="Times New Roman"/>
          <w:b/>
          <w:i/>
          <w:iCs/>
          <w:color w:val="000000"/>
          <w:w w:val="105"/>
        </w:rPr>
        <w:t xml:space="preserve">  dla własnej Stacji Transformatorowej dla potrzeb zasilania budynków i oświetlenia zewnętrznego  przy ul. Czarnieckiego 16</w:t>
      </w:r>
      <w:r w:rsidRPr="00D7125D">
        <w:rPr>
          <w:rFonts w:ascii="Times New Roman" w:hAnsi="Times New Roman" w:cs="Times New Roman"/>
          <w:b/>
          <w:color w:val="000000"/>
          <w:w w:val="105"/>
        </w:rPr>
        <w:t>:</w:t>
      </w:r>
    </w:p>
    <w:p w14:paraId="7E91D3C2" w14:textId="77777777" w:rsidR="00E54A54" w:rsidRPr="00D7125D" w:rsidRDefault="00E54A54" w:rsidP="00E54A54">
      <w:pPr>
        <w:numPr>
          <w:ilvl w:val="2"/>
          <w:numId w:val="20"/>
        </w:numPr>
        <w:suppressAutoHyphens/>
        <w:spacing w:before="120" w:after="120" w:line="276" w:lineRule="auto"/>
        <w:jc w:val="both"/>
        <w:rPr>
          <w:rFonts w:ascii="Times New Roman" w:hAnsi="Times New Roman" w:cs="Times New Roman"/>
          <w:b/>
          <w:bCs/>
          <w:strike/>
        </w:rPr>
      </w:pPr>
      <w:r w:rsidRPr="00D7125D">
        <w:rPr>
          <w:rFonts w:ascii="Times New Roman" w:hAnsi="Times New Roman" w:cs="Times New Roman"/>
          <w:strike/>
        </w:rPr>
        <w:t>Przedmiotem zamówienia jest kompleksowa dostawa energii elektrycznej z sieci elektroenergetycznej do obiektów Państwowej Wyższej Szkoły Techniczno-Ekonomicznej w Jarosławiu na okres od 01.01.2023r. do 31.12.2023r. zgodnie z załączonym wykazem zawierającym szczegółowy wykaz punktów poboru energii z grupami taryfowymi, mocą umowną, oraz zużyciem za 2021 rok (zał. Nr 3 do SWZ),  na podstawie Umowy Sprzedaży nr</w:t>
      </w:r>
      <w:r w:rsidRPr="00D7125D">
        <w:rPr>
          <w:rFonts w:ascii="Times New Roman" w:hAnsi="Times New Roman" w:cs="Times New Roman"/>
          <w:b/>
          <w:strike/>
        </w:rPr>
        <w:t xml:space="preserve"> 1/10492298/080258/2022 </w:t>
      </w:r>
      <w:r w:rsidRPr="00D7125D">
        <w:rPr>
          <w:rFonts w:ascii="Times New Roman" w:hAnsi="Times New Roman" w:cs="Times New Roman"/>
          <w:strike/>
        </w:rPr>
        <w:t>(zał. Nr 4 do SWZ)   , o której mowa w art.5 ust. 2 Ustawy z dnia 10 kwietnia 1997r. Prawo Energetyczne (Dz. U. z 2017r. poz. 220) oraz świadczenie usługi dystrybucyjnej energii elektrycznej.</w:t>
      </w:r>
    </w:p>
    <w:p w14:paraId="3B75C49E" w14:textId="77777777" w:rsidR="00E54A54" w:rsidRPr="00D7125D" w:rsidRDefault="00E54A54" w:rsidP="00E54A54">
      <w:pPr>
        <w:numPr>
          <w:ilvl w:val="2"/>
          <w:numId w:val="20"/>
        </w:numPr>
        <w:suppressAutoHyphens/>
        <w:spacing w:before="120" w:after="120" w:line="276" w:lineRule="auto"/>
        <w:jc w:val="both"/>
        <w:rPr>
          <w:rFonts w:ascii="Times New Roman" w:hAnsi="Times New Roman" w:cs="Times New Roman"/>
          <w:b/>
          <w:bCs/>
          <w:strike/>
        </w:rPr>
      </w:pPr>
      <w:r w:rsidRPr="00D7125D">
        <w:rPr>
          <w:rFonts w:ascii="Times New Roman" w:hAnsi="Times New Roman" w:cs="Times New Roman"/>
          <w:strike/>
        </w:rPr>
        <w:t xml:space="preserve">Ilości podane w wykazie punktów poboru są ilościami zużycia za okres od 01.01.2021 do 31.12.2021r., w celu określenia ilości zamówienia, co nie odzwierciedla realnego bądź deklarowanego wykorzystania energii elektrycznej na 2022r. Zamawiający zastrzega sobie możliwość zmniejszenia, bądź zwiększenia zużycia zamawianej energii elektrycznej dostosowując jej potrzeby do realnego zużycia w trakcie trwania umowy, co nie może być podstawą do jakichkolwiek roszczeń ze strony Wykonawcy Umowy. </w:t>
      </w:r>
      <w:r w:rsidRPr="00D7125D">
        <w:rPr>
          <w:rFonts w:ascii="Times New Roman" w:hAnsi="Times New Roman" w:cs="Times New Roman"/>
          <w:iCs/>
          <w:strike/>
        </w:rPr>
        <w:t xml:space="preserve">W przypadku zużycia większego jak szacowane na 2023r. Wykonawca dostarczy niezbędną ilość ENERGII na warunkach </w:t>
      </w:r>
      <w:r w:rsidRPr="00D7125D">
        <w:rPr>
          <w:rFonts w:ascii="Times New Roman" w:hAnsi="Times New Roman" w:cs="Times New Roman"/>
          <w:iCs/>
          <w:strike/>
        </w:rPr>
        <w:lastRenderedPageBreak/>
        <w:t>rynkowych za kwotę nie wyższą jak  ceny w ofercie. W przypadku nie wykorzystania szacowanego zużycia ENERGII na 2022 rok Wykonawca nie może mieć żadnych roszczeń z tym związanych.</w:t>
      </w:r>
    </w:p>
    <w:p w14:paraId="3004C714" w14:textId="77777777" w:rsidR="00E54A54" w:rsidRPr="00D7125D" w:rsidRDefault="00E54A54" w:rsidP="00E54A54">
      <w:pPr>
        <w:numPr>
          <w:ilvl w:val="2"/>
          <w:numId w:val="20"/>
        </w:numPr>
        <w:suppressAutoHyphens/>
        <w:spacing w:before="120" w:after="120" w:line="276" w:lineRule="auto"/>
        <w:jc w:val="both"/>
        <w:rPr>
          <w:rFonts w:ascii="Times New Roman" w:hAnsi="Times New Roman" w:cs="Times New Roman"/>
          <w:b/>
          <w:bCs/>
          <w:strike/>
        </w:rPr>
      </w:pPr>
      <w:r w:rsidRPr="00D7125D">
        <w:rPr>
          <w:rFonts w:ascii="Times New Roman" w:hAnsi="Times New Roman" w:cs="Times New Roman"/>
          <w:strike/>
        </w:rPr>
        <w:t xml:space="preserve">Dostarczana energia musi spełnić parametry jakościowe dla częstotliwości, wartości napięcia, kształtu napięcia , zawartości wyższych harmonicznych, zachowania wartości migotania – zgodnie z Rozporządzeniem Ministra Gospodarki z dnia 04.05 2007r. w sprawie warunków funkcjonowania systemu elektroenergetycznego ( Dz.U. nr. 93, poz. 623 z </w:t>
      </w:r>
      <w:proofErr w:type="spellStart"/>
      <w:r w:rsidRPr="00D7125D">
        <w:rPr>
          <w:rFonts w:ascii="Times New Roman" w:hAnsi="Times New Roman" w:cs="Times New Roman"/>
          <w:strike/>
        </w:rPr>
        <w:t>późn</w:t>
      </w:r>
      <w:proofErr w:type="spellEnd"/>
      <w:r w:rsidRPr="00D7125D">
        <w:rPr>
          <w:rFonts w:ascii="Times New Roman" w:hAnsi="Times New Roman" w:cs="Times New Roman"/>
          <w:strike/>
        </w:rPr>
        <w:t>. zm.).</w:t>
      </w:r>
    </w:p>
    <w:p w14:paraId="42561066" w14:textId="77777777" w:rsidR="00E54A54" w:rsidRPr="00D7125D" w:rsidRDefault="00E54A54" w:rsidP="00E54A54">
      <w:pPr>
        <w:numPr>
          <w:ilvl w:val="2"/>
          <w:numId w:val="20"/>
        </w:numPr>
        <w:suppressAutoHyphens/>
        <w:spacing w:before="120" w:after="120" w:line="276" w:lineRule="auto"/>
        <w:jc w:val="both"/>
        <w:rPr>
          <w:rFonts w:ascii="Times New Roman" w:hAnsi="Times New Roman" w:cs="Times New Roman"/>
          <w:b/>
          <w:bCs/>
          <w:strike/>
        </w:rPr>
      </w:pPr>
      <w:r w:rsidRPr="00D7125D">
        <w:rPr>
          <w:rFonts w:ascii="Times New Roman" w:hAnsi="Times New Roman" w:cs="Times New Roman"/>
          <w:strike/>
        </w:rPr>
        <w:t>Zamawiający przyłączony jest do sieci dystrybutora PGE Dystrybucja  S.A. odział z siedzibą w Zamościu przy ulicy Koźmiana 1.</w:t>
      </w:r>
    </w:p>
    <w:p w14:paraId="30ED0BD4" w14:textId="5F0C6A23" w:rsidR="00E54A54" w:rsidRPr="00D7125D" w:rsidRDefault="00E54A54" w:rsidP="00E54A54">
      <w:pPr>
        <w:numPr>
          <w:ilvl w:val="2"/>
          <w:numId w:val="20"/>
        </w:numPr>
        <w:suppressAutoHyphens/>
        <w:spacing w:before="120" w:after="120" w:line="276" w:lineRule="auto"/>
        <w:jc w:val="both"/>
        <w:rPr>
          <w:rFonts w:ascii="Times New Roman" w:hAnsi="Times New Roman" w:cs="Times New Roman"/>
          <w:b/>
          <w:bCs/>
          <w:color w:val="FF0000"/>
        </w:rPr>
      </w:pPr>
      <w:r w:rsidRPr="00D7125D">
        <w:rPr>
          <w:rFonts w:ascii="Times New Roman" w:hAnsi="Times New Roman" w:cs="Times New Roman"/>
          <w:strike/>
        </w:rPr>
        <w:t>Szacowana ilość energii do dostarczenia w okresie od 01.01.2023 r. do</w:t>
      </w:r>
      <w:r w:rsidRPr="00D7125D">
        <w:rPr>
          <w:rFonts w:ascii="Times New Roman" w:hAnsi="Times New Roman" w:cs="Times New Roman"/>
          <w:color w:val="FF0000"/>
        </w:rPr>
        <w:t xml:space="preserve"> </w:t>
      </w:r>
      <w:r w:rsidRPr="00D7125D">
        <w:rPr>
          <w:rFonts w:ascii="Times New Roman" w:hAnsi="Times New Roman" w:cs="Times New Roman"/>
          <w:b/>
          <w:color w:val="FF0000"/>
          <w:sz w:val="22"/>
          <w:szCs w:val="22"/>
        </w:rPr>
        <w:t xml:space="preserve"> </w:t>
      </w:r>
    </w:p>
    <w:p w14:paraId="7A50AA96" w14:textId="304069D2" w:rsidR="00AE07DD" w:rsidRPr="008366BA" w:rsidRDefault="008366BA" w:rsidP="00AE07DD">
      <w:pPr>
        <w:suppressAutoHyphens/>
        <w:spacing w:before="120" w:after="120" w:line="276" w:lineRule="auto"/>
        <w:ind w:left="1985"/>
        <w:jc w:val="both"/>
        <w:rPr>
          <w:rFonts w:ascii="Times New Roman" w:hAnsi="Times New Roman" w:cs="Times New Roman"/>
          <w:b/>
          <w:bCs/>
        </w:rPr>
      </w:pPr>
      <w:r w:rsidRPr="008366BA">
        <w:rPr>
          <w:rFonts w:ascii="Times New Roman" w:hAnsi="Times New Roman" w:cs="Times New Roman"/>
          <w:b/>
          <w:bCs/>
        </w:rPr>
        <w:t>Powinno być:</w:t>
      </w:r>
    </w:p>
    <w:p w14:paraId="10EBA2F4" w14:textId="21D42F72" w:rsidR="00E54A54" w:rsidRPr="008366BA" w:rsidRDefault="00E54A54" w:rsidP="00E54A54">
      <w:pPr>
        <w:numPr>
          <w:ilvl w:val="0"/>
          <w:numId w:val="18"/>
        </w:numPr>
        <w:suppressAutoHyphens/>
        <w:spacing w:before="120" w:after="120" w:line="276" w:lineRule="auto"/>
        <w:jc w:val="both"/>
        <w:rPr>
          <w:rFonts w:ascii="Times New Roman" w:hAnsi="Times New Roman" w:cs="Times New Roman"/>
          <w:b/>
          <w:bCs/>
        </w:rPr>
      </w:pPr>
      <w:bookmarkStart w:id="2" w:name="_Hlk108557522"/>
      <w:r w:rsidRPr="008366BA">
        <w:rPr>
          <w:rFonts w:ascii="Times New Roman" w:hAnsi="Times New Roman" w:cs="Times New Roman"/>
        </w:rPr>
        <w:t>Przedmiotem zamówienia jest kompleksowa dostawa energii elektrycznej z sieci elektroenergetycznej do własnej Stacji Transformatorowej „ST Jarosław PWSTE STLmb-4,3</w:t>
      </w:r>
      <w:r w:rsidR="00105328" w:rsidRPr="008366BA">
        <w:rPr>
          <w:rFonts w:ascii="Times New Roman" w:hAnsi="Times New Roman" w:cs="Times New Roman"/>
        </w:rPr>
        <w:t xml:space="preserve"> </w:t>
      </w:r>
      <w:r w:rsidRPr="008366BA">
        <w:rPr>
          <w:rFonts w:ascii="Times New Roman" w:hAnsi="Times New Roman" w:cs="Times New Roman"/>
        </w:rPr>
        <w:t xml:space="preserve">15/04 </w:t>
      </w:r>
      <w:proofErr w:type="spellStart"/>
      <w:r w:rsidRPr="008366BA">
        <w:rPr>
          <w:rFonts w:ascii="Times New Roman" w:hAnsi="Times New Roman" w:cs="Times New Roman"/>
        </w:rPr>
        <w:t>kV</w:t>
      </w:r>
      <w:proofErr w:type="spellEnd"/>
      <w:r w:rsidRPr="008366BA">
        <w:rPr>
          <w:rFonts w:ascii="Times New Roman" w:hAnsi="Times New Roman" w:cs="Times New Roman"/>
        </w:rPr>
        <w:t xml:space="preserve"> Państwowej Wyższej Szkoły Techniczno-Ekonomicznej w Jarosławiu usytuowanej przy ulicy Czarnieckiego 16 w Jarosławiu na okres od 01.01.2023r. do 31.12.2023r. zgodnie z załączonym wykazem zawierającym szczegółowy wykaz punktu poboru energii z grupą  taryfową, mocą umowną, oraz planowanym zużyciem  na 2023 rok,  na podstawie kompleksowej  Umowy Sprzedaży nr 8897 z 27.12,2021r zmienioną wykazem zmian i numeru Umowy na nr OZW/275045/2022/OZE (zał. Nr 6 do SWZ)</w:t>
      </w:r>
    </w:p>
    <w:p w14:paraId="3AD72370" w14:textId="77777777" w:rsidR="00E54A54" w:rsidRPr="008366BA" w:rsidRDefault="00E54A54" w:rsidP="00E54A54">
      <w:pPr>
        <w:numPr>
          <w:ilvl w:val="0"/>
          <w:numId w:val="18"/>
        </w:numPr>
        <w:suppressAutoHyphens/>
        <w:spacing w:before="120" w:after="120" w:line="276" w:lineRule="auto"/>
        <w:jc w:val="both"/>
        <w:rPr>
          <w:rFonts w:ascii="Times New Roman" w:hAnsi="Times New Roman" w:cs="Times New Roman"/>
          <w:b/>
          <w:bCs/>
        </w:rPr>
      </w:pPr>
      <w:r w:rsidRPr="008366BA">
        <w:rPr>
          <w:rFonts w:ascii="Times New Roman" w:hAnsi="Times New Roman" w:cs="Times New Roman"/>
        </w:rPr>
        <w:t xml:space="preserve">Ilości podane w wykazie punktu poboru są ilościami szacunkowymi na okres od 01.01.2023 do 31.12.2023r., w celu określenia ilości zamówienia, co nie odzwierciedla realnego bądź deklarowanego wykorzystania energii elektrycznej na 2023r. Zamawiający zastrzega sobie możliwość zmniejszenia, bądź zwiększenia zużycia zamawianej energii elektrycznej dostosowując jej potrzeby do realnego zużycia w trakcie trwania umowy, co nie może być podstawą do jakichkolwiek roszczeń ze strony Wykonawcy Umowy. </w:t>
      </w:r>
      <w:r w:rsidRPr="008366BA">
        <w:rPr>
          <w:rFonts w:ascii="Times New Roman" w:hAnsi="Times New Roman" w:cs="Times New Roman"/>
          <w:iCs/>
        </w:rPr>
        <w:t>W przypadku zużycia większego jak szacowane na 2023r. Wykonawca dostarczy niezbędną ilość ENERGII na warunkach rynkowych za kwotę nie wyższą jak  ceny w ofercie. W przypadku nie wykorzystania szacowanego zużycia ENERGII na 2023 rok Wykonawca nie może mieć żadnych roszczeń z tym związanych.</w:t>
      </w:r>
    </w:p>
    <w:p w14:paraId="6A774D63" w14:textId="77777777" w:rsidR="00E54A54" w:rsidRPr="008366BA" w:rsidRDefault="00E54A54" w:rsidP="00E54A54">
      <w:pPr>
        <w:numPr>
          <w:ilvl w:val="0"/>
          <w:numId w:val="18"/>
        </w:numPr>
        <w:suppressAutoHyphens/>
        <w:spacing w:before="120" w:after="120" w:line="276" w:lineRule="auto"/>
        <w:jc w:val="both"/>
        <w:rPr>
          <w:rFonts w:ascii="Times New Roman" w:hAnsi="Times New Roman" w:cs="Times New Roman"/>
          <w:b/>
          <w:bCs/>
        </w:rPr>
      </w:pPr>
      <w:r w:rsidRPr="008366BA">
        <w:rPr>
          <w:rFonts w:ascii="Times New Roman" w:hAnsi="Times New Roman" w:cs="Times New Roman"/>
        </w:rPr>
        <w:t xml:space="preserve">Dostarczana energia musi spełnić parametry jakościowe dla częstotliwości, wartości napięcia, kształtu napięcia , zawartości wyższych harmonicznych, zachowania wartości migotania – zgodnie z Rozporządzeniem Ministra Gospodarki z dnia 04.05 2007r. w sprawie warunków funkcjonowania systemu elektroenergetycznego ( Dz.U. nr. 93, poz. 623 z </w:t>
      </w:r>
      <w:proofErr w:type="spellStart"/>
      <w:r w:rsidRPr="008366BA">
        <w:rPr>
          <w:rFonts w:ascii="Times New Roman" w:hAnsi="Times New Roman" w:cs="Times New Roman"/>
        </w:rPr>
        <w:t>późn</w:t>
      </w:r>
      <w:proofErr w:type="spellEnd"/>
      <w:r w:rsidRPr="008366BA">
        <w:rPr>
          <w:rFonts w:ascii="Times New Roman" w:hAnsi="Times New Roman" w:cs="Times New Roman"/>
        </w:rPr>
        <w:t>. zm.).</w:t>
      </w:r>
    </w:p>
    <w:p w14:paraId="7DE0B6AA" w14:textId="77777777" w:rsidR="00E54A54" w:rsidRPr="008366BA" w:rsidRDefault="00E54A54" w:rsidP="00E54A54">
      <w:pPr>
        <w:numPr>
          <w:ilvl w:val="0"/>
          <w:numId w:val="18"/>
        </w:numPr>
        <w:suppressAutoHyphens/>
        <w:spacing w:before="120" w:after="120" w:line="276" w:lineRule="auto"/>
        <w:jc w:val="both"/>
        <w:rPr>
          <w:rFonts w:ascii="Times New Roman" w:hAnsi="Times New Roman" w:cs="Times New Roman"/>
          <w:b/>
          <w:bCs/>
        </w:rPr>
      </w:pPr>
      <w:r w:rsidRPr="008366BA">
        <w:rPr>
          <w:rFonts w:ascii="Times New Roman" w:hAnsi="Times New Roman" w:cs="Times New Roman"/>
        </w:rPr>
        <w:lastRenderedPageBreak/>
        <w:t>Zamawiający informuje, że jest w posiadaniu instalacji fotowoltaicznej o mocy 39,360 kW przyłączonej do własnej Stacji Transformatorowej na podstawie Umowy kompleksowej, w 2022 roku planuje wybudowanie elektrowni  fotowoltaicznej o mocy maksymalnej do  350 kW, którą planuje przyłączyć do własnej Stacji Transformatorowej w I kwartale 2023roku.</w:t>
      </w:r>
    </w:p>
    <w:p w14:paraId="30CC8095" w14:textId="77777777" w:rsidR="00E54A54" w:rsidRPr="008366BA" w:rsidRDefault="00E54A54" w:rsidP="00E54A54">
      <w:pPr>
        <w:numPr>
          <w:ilvl w:val="0"/>
          <w:numId w:val="18"/>
        </w:numPr>
        <w:suppressAutoHyphens/>
        <w:spacing w:before="120" w:after="120" w:line="276" w:lineRule="auto"/>
        <w:jc w:val="both"/>
        <w:rPr>
          <w:rFonts w:ascii="Times New Roman" w:hAnsi="Times New Roman" w:cs="Times New Roman"/>
          <w:b/>
          <w:bCs/>
        </w:rPr>
      </w:pPr>
      <w:r w:rsidRPr="008366BA">
        <w:rPr>
          <w:rFonts w:ascii="Times New Roman" w:hAnsi="Times New Roman" w:cs="Times New Roman"/>
        </w:rPr>
        <w:t>Zamawiający przyłączony jest do sieci dystrybutora PGE Dystrybucja  S.A. odział z siedzibą w Zamościu przy ulicy Koźmiana 1.</w:t>
      </w:r>
    </w:p>
    <w:p w14:paraId="306DB277" w14:textId="77777777" w:rsidR="00E54A54" w:rsidRPr="008366BA" w:rsidRDefault="00E54A54" w:rsidP="00E54A54">
      <w:pPr>
        <w:numPr>
          <w:ilvl w:val="0"/>
          <w:numId w:val="18"/>
        </w:numPr>
        <w:suppressAutoHyphens/>
        <w:rPr>
          <w:rFonts w:ascii="Times New Roman" w:hAnsi="Times New Roman" w:cs="Times New Roman"/>
          <w:b/>
          <w:bCs/>
        </w:rPr>
      </w:pPr>
      <w:r w:rsidRPr="008366BA">
        <w:rPr>
          <w:rFonts w:ascii="Times New Roman" w:hAnsi="Times New Roman" w:cs="Times New Roman"/>
          <w:b/>
          <w:bCs/>
        </w:rPr>
        <w:t>Szacowana ilość energii do dostarczenia w okresie od 01.01.2023 r. do 31.12.2023 r. wynosi łącznie 600,00  MWh.</w:t>
      </w:r>
    </w:p>
    <w:bookmarkEnd w:id="2"/>
    <w:p w14:paraId="7B644D01" w14:textId="77777777" w:rsidR="00E54A54" w:rsidRPr="00D7125D" w:rsidRDefault="00E54A54" w:rsidP="00E54A54">
      <w:pPr>
        <w:spacing w:before="120" w:after="120" w:line="276" w:lineRule="auto"/>
        <w:ind w:left="1418"/>
        <w:jc w:val="both"/>
        <w:rPr>
          <w:rFonts w:ascii="Times New Roman" w:hAnsi="Times New Roman" w:cs="Times New Roman"/>
          <w:b/>
          <w:color w:val="FF0000"/>
          <w:sz w:val="22"/>
          <w:szCs w:val="22"/>
        </w:rPr>
      </w:pPr>
    </w:p>
    <w:p w14:paraId="26CEBF9E" w14:textId="77777777" w:rsidR="007425AB" w:rsidRPr="00D7125D" w:rsidRDefault="007425AB" w:rsidP="007425AB">
      <w:pPr>
        <w:pStyle w:val="Akapitzlist"/>
        <w:ind w:left="284"/>
        <w:jc w:val="both"/>
        <w:rPr>
          <w:lang w:eastAsia="pl-PL"/>
        </w:rPr>
      </w:pPr>
    </w:p>
    <w:p w14:paraId="7445431A" w14:textId="77777777" w:rsidR="00AE07DD" w:rsidRPr="00F5545C" w:rsidRDefault="00AE07DD" w:rsidP="00AE07DD">
      <w:pPr>
        <w:pStyle w:val="Nagwek1"/>
        <w:ind w:left="-5"/>
        <w:rPr>
          <w:rFonts w:ascii="Times New Roman" w:hAnsi="Times New Roman" w:cs="Times New Roman"/>
          <w:sz w:val="24"/>
          <w:szCs w:val="24"/>
        </w:rPr>
      </w:pPr>
      <w:r w:rsidRPr="00F5545C">
        <w:rPr>
          <w:rFonts w:ascii="Times New Roman" w:hAnsi="Times New Roman" w:cs="Times New Roman"/>
          <w:sz w:val="24"/>
          <w:szCs w:val="24"/>
        </w:rPr>
        <w:t xml:space="preserve">Pytanie 2 </w:t>
      </w:r>
    </w:p>
    <w:p w14:paraId="202C2067" w14:textId="77777777" w:rsidR="00AE07DD" w:rsidRPr="00D7125D" w:rsidRDefault="00AE07DD" w:rsidP="00F5545C">
      <w:pPr>
        <w:spacing w:after="21"/>
        <w:ind w:right="34"/>
        <w:jc w:val="both"/>
        <w:rPr>
          <w:rFonts w:ascii="Times New Roman" w:hAnsi="Times New Roman" w:cs="Times New Roman"/>
          <w:color w:val="191919"/>
        </w:rPr>
      </w:pPr>
      <w:r w:rsidRPr="00D7125D">
        <w:rPr>
          <w:rFonts w:ascii="Times New Roman" w:hAnsi="Times New Roman" w:cs="Times New Roman"/>
          <w:b/>
          <w:color w:val="191919"/>
        </w:rPr>
        <w:t>SWZ Rozdział 3 Opis Przedmiotu Zamówienia 3.3 i następne</w:t>
      </w:r>
      <w:r w:rsidRPr="00D7125D">
        <w:rPr>
          <w:rFonts w:ascii="Times New Roman" w:hAnsi="Times New Roman" w:cs="Times New Roman"/>
          <w:color w:val="191919"/>
        </w:rPr>
        <w:t xml:space="preserve"> Wykonawca prosi o ujednolicenie zapisów. W ocenie wykonawcy następuje podział na części z uwagi na wskazanie dwóch formularzy ofertowych, dwóch Istotnych postanowień umowy, a także w SWZ Zamawiający wyraźnie zaznacza wskazanie czego dotyczy część 1 a czego część 2. </w:t>
      </w:r>
    </w:p>
    <w:p w14:paraId="57E3CEE2" w14:textId="0FE1B844" w:rsidR="00AE07DD" w:rsidRPr="00F5545C" w:rsidRDefault="00AE07DD" w:rsidP="00F5545C">
      <w:pPr>
        <w:spacing w:after="21"/>
        <w:ind w:right="34"/>
        <w:rPr>
          <w:rFonts w:ascii="Times New Roman" w:hAnsi="Times New Roman" w:cs="Times New Roman"/>
          <w:b/>
        </w:rPr>
      </w:pPr>
      <w:bookmarkStart w:id="3" w:name="_Hlk108525890"/>
      <w:bookmarkStart w:id="4" w:name="_Hlk108525746"/>
      <w:r w:rsidRPr="00F5545C">
        <w:rPr>
          <w:rFonts w:ascii="Times New Roman" w:hAnsi="Times New Roman" w:cs="Times New Roman"/>
          <w:b/>
        </w:rPr>
        <w:t>Odpowiedź 2:</w:t>
      </w:r>
    </w:p>
    <w:bookmarkEnd w:id="3"/>
    <w:bookmarkEnd w:id="4"/>
    <w:p w14:paraId="2E2E2B43" w14:textId="3A023B51" w:rsidR="00D52156" w:rsidRPr="00F5545C" w:rsidRDefault="00AE07DD" w:rsidP="00F5545C">
      <w:pPr>
        <w:pStyle w:val="Akapitzlist"/>
        <w:numPr>
          <w:ilvl w:val="0"/>
          <w:numId w:val="26"/>
        </w:numPr>
        <w:spacing w:line="360" w:lineRule="auto"/>
        <w:jc w:val="both"/>
      </w:pPr>
      <w:r w:rsidRPr="00F5545C">
        <w:t>Zamawiający modyfikuje pkt 3.3 w następujący sposób</w:t>
      </w:r>
    </w:p>
    <w:p w14:paraId="3342E1CE" w14:textId="49796979" w:rsidR="00AE07DD" w:rsidRPr="008366BA" w:rsidRDefault="00AE07DD" w:rsidP="00AE07DD">
      <w:pPr>
        <w:pStyle w:val="Akapitzlist"/>
        <w:numPr>
          <w:ilvl w:val="1"/>
          <w:numId w:val="23"/>
        </w:numPr>
        <w:spacing w:before="120" w:after="120" w:line="276" w:lineRule="auto"/>
        <w:jc w:val="both"/>
        <w:rPr>
          <w:b/>
          <w:strike/>
          <w:sz w:val="22"/>
          <w:szCs w:val="22"/>
        </w:rPr>
      </w:pPr>
      <w:r w:rsidRPr="00F5545C">
        <w:rPr>
          <w:strike/>
        </w:rPr>
        <w:t>Zamawiający nie dokonuje podziału zamówienia na części i tym samym nie dopuszcza składania ofert częściowych. Oferty nie zawierające pełnego zakresu przedmiotu zamówienia zostaną odrzucone.</w:t>
      </w:r>
    </w:p>
    <w:p w14:paraId="51D019AD" w14:textId="076BA285" w:rsidR="008366BA" w:rsidRPr="008366BA" w:rsidRDefault="008366BA" w:rsidP="00AE07DD">
      <w:pPr>
        <w:pStyle w:val="Akapitzlist"/>
        <w:numPr>
          <w:ilvl w:val="1"/>
          <w:numId w:val="23"/>
        </w:numPr>
        <w:spacing w:before="120" w:after="120" w:line="276" w:lineRule="auto"/>
        <w:jc w:val="both"/>
        <w:rPr>
          <w:b/>
          <w:sz w:val="22"/>
          <w:szCs w:val="22"/>
        </w:rPr>
      </w:pPr>
      <w:r w:rsidRPr="008366BA">
        <w:rPr>
          <w:b/>
        </w:rPr>
        <w:t>Powinno być</w:t>
      </w:r>
    </w:p>
    <w:p w14:paraId="2331D8B8" w14:textId="41F9BF00" w:rsidR="00AE07DD" w:rsidRPr="00F5545C" w:rsidRDefault="00AE07DD" w:rsidP="00F5545C">
      <w:pPr>
        <w:pStyle w:val="Akapitzlist"/>
        <w:numPr>
          <w:ilvl w:val="1"/>
          <w:numId w:val="27"/>
        </w:numPr>
        <w:spacing w:before="120" w:after="120" w:line="276" w:lineRule="auto"/>
        <w:jc w:val="both"/>
      </w:pPr>
      <w:r w:rsidRPr="00F5545C">
        <w:t xml:space="preserve">Zamawiający dopuszcza składania ofert częściowych. </w:t>
      </w:r>
    </w:p>
    <w:p w14:paraId="6F50AEDF" w14:textId="77777777" w:rsidR="00F5545C" w:rsidRPr="00F5545C" w:rsidRDefault="00F5545C" w:rsidP="00AE07DD">
      <w:pPr>
        <w:pStyle w:val="Akapitzlist"/>
        <w:spacing w:before="120" w:after="120" w:line="276" w:lineRule="auto"/>
        <w:ind w:left="360"/>
        <w:jc w:val="both"/>
        <w:rPr>
          <w:b/>
          <w:sz w:val="22"/>
          <w:szCs w:val="22"/>
        </w:rPr>
      </w:pPr>
    </w:p>
    <w:p w14:paraId="2D6055FB" w14:textId="0B61CA04" w:rsidR="00C56F8B" w:rsidRPr="00F5545C" w:rsidRDefault="00AE07DD" w:rsidP="00F5545C">
      <w:pPr>
        <w:pStyle w:val="Akapitzlist"/>
        <w:numPr>
          <w:ilvl w:val="0"/>
          <w:numId w:val="26"/>
        </w:numPr>
        <w:spacing w:line="360" w:lineRule="auto"/>
        <w:jc w:val="both"/>
      </w:pPr>
      <w:r w:rsidRPr="00F5545C">
        <w:t>Zamawiający usuwa pkt 3.4. w SWZ</w:t>
      </w:r>
    </w:p>
    <w:p w14:paraId="20829D1E" w14:textId="0375F262" w:rsidR="00C56F8B" w:rsidRPr="00F5545C" w:rsidRDefault="00C56F8B" w:rsidP="0014610E">
      <w:pPr>
        <w:spacing w:line="360" w:lineRule="auto"/>
        <w:jc w:val="both"/>
        <w:rPr>
          <w:rFonts w:ascii="Times New Roman" w:hAnsi="Times New Roman" w:cs="Times New Roman"/>
        </w:rPr>
      </w:pPr>
    </w:p>
    <w:p w14:paraId="01DC7E98" w14:textId="77777777" w:rsidR="00F24211" w:rsidRPr="00F5545C" w:rsidRDefault="00F24211" w:rsidP="00F24211">
      <w:pPr>
        <w:pStyle w:val="Nagwek1"/>
        <w:ind w:left="-5"/>
        <w:jc w:val="both"/>
        <w:rPr>
          <w:rFonts w:ascii="Times New Roman" w:hAnsi="Times New Roman" w:cs="Times New Roman"/>
          <w:color w:val="auto"/>
          <w:sz w:val="24"/>
          <w:szCs w:val="24"/>
        </w:rPr>
      </w:pPr>
      <w:r w:rsidRPr="00F5545C">
        <w:rPr>
          <w:rFonts w:ascii="Times New Roman" w:hAnsi="Times New Roman" w:cs="Times New Roman"/>
          <w:color w:val="auto"/>
          <w:sz w:val="24"/>
          <w:szCs w:val="24"/>
        </w:rPr>
        <w:t xml:space="preserve">Pytanie 3 Wzór Formularza cenowego Załącznik nr 2 do SWZ oraz Załącznik nr 5 do SWZ </w:t>
      </w:r>
    </w:p>
    <w:p w14:paraId="02F138C2" w14:textId="77777777" w:rsidR="00F24211" w:rsidRPr="00F5545C" w:rsidRDefault="00F24211" w:rsidP="00F24211">
      <w:pPr>
        <w:spacing w:line="239" w:lineRule="auto"/>
        <w:jc w:val="both"/>
        <w:rPr>
          <w:rFonts w:ascii="Times New Roman" w:hAnsi="Times New Roman" w:cs="Times New Roman"/>
        </w:rPr>
      </w:pPr>
      <w:r w:rsidRPr="00F5545C">
        <w:rPr>
          <w:rFonts w:ascii="Times New Roman" w:hAnsi="Times New Roman" w:cs="Times New Roman"/>
        </w:rPr>
        <w:t xml:space="preserve">Wykonawca zwraca się z uprzejmą prośbą o dokonanie zmiany  w w/w formularzach poprzez możliwość wskazania cen jednostkowych  za sprzedaż energii elektrycznej, natomiast w przypadku opłat dystrybucyjnych podania jednej kwoty netto, vat i brutto dla wszystkich taryf łącznie bez konieczności prezentowania obliczeń. </w:t>
      </w:r>
    </w:p>
    <w:p w14:paraId="7B1B0C0B" w14:textId="308A5C7D" w:rsidR="00F24211" w:rsidRPr="00F5545C" w:rsidRDefault="00F24211" w:rsidP="00F5545C">
      <w:pPr>
        <w:spacing w:after="21"/>
        <w:ind w:right="34"/>
        <w:jc w:val="both"/>
        <w:rPr>
          <w:rFonts w:ascii="Times New Roman" w:hAnsi="Times New Roman" w:cs="Times New Roman"/>
          <w:b/>
        </w:rPr>
      </w:pPr>
      <w:r w:rsidRPr="00F5545C">
        <w:rPr>
          <w:rFonts w:ascii="Times New Roman" w:hAnsi="Times New Roman" w:cs="Times New Roman"/>
          <w:b/>
        </w:rPr>
        <w:t>Odpowiedź 3:</w:t>
      </w:r>
    </w:p>
    <w:p w14:paraId="57AA0138" w14:textId="77777777" w:rsidR="00F24211" w:rsidRPr="00F5545C" w:rsidRDefault="00F24211" w:rsidP="00F5545C">
      <w:pPr>
        <w:spacing w:after="21"/>
        <w:ind w:right="34"/>
        <w:jc w:val="both"/>
        <w:rPr>
          <w:rFonts w:ascii="Times New Roman" w:hAnsi="Times New Roman" w:cs="Times New Roman"/>
        </w:rPr>
      </w:pPr>
      <w:r w:rsidRPr="00F5545C">
        <w:rPr>
          <w:rFonts w:ascii="Times New Roman" w:hAnsi="Times New Roman" w:cs="Times New Roman"/>
        </w:rPr>
        <w:t>Załączono dwa poprawione  formularze cenowe  załącznik nr 2 i załącznik nr 5 do SWZ:</w:t>
      </w:r>
    </w:p>
    <w:p w14:paraId="53472A6B" w14:textId="6C3331BF" w:rsidR="00F24211" w:rsidRPr="00D7125D" w:rsidRDefault="00F24211" w:rsidP="0014610E">
      <w:pPr>
        <w:spacing w:line="360" w:lineRule="auto"/>
        <w:jc w:val="both"/>
        <w:rPr>
          <w:rFonts w:ascii="Times New Roman" w:hAnsi="Times New Roman" w:cs="Times New Roman"/>
          <w:color w:val="FF0000"/>
        </w:rPr>
      </w:pPr>
    </w:p>
    <w:p w14:paraId="6E34CB4C" w14:textId="77777777" w:rsidR="00F24211" w:rsidRPr="00F5545C" w:rsidRDefault="00F24211" w:rsidP="00F24211">
      <w:pPr>
        <w:pStyle w:val="Nagwek1"/>
        <w:ind w:left="-5"/>
        <w:rPr>
          <w:rFonts w:ascii="Times New Roman" w:hAnsi="Times New Roman" w:cs="Times New Roman"/>
          <w:sz w:val="24"/>
          <w:szCs w:val="24"/>
        </w:rPr>
      </w:pPr>
      <w:bookmarkStart w:id="5" w:name="_Hlk108554275"/>
      <w:r w:rsidRPr="00F5545C">
        <w:rPr>
          <w:rFonts w:ascii="Times New Roman" w:hAnsi="Times New Roman" w:cs="Times New Roman"/>
          <w:sz w:val="24"/>
          <w:szCs w:val="24"/>
        </w:rPr>
        <w:t xml:space="preserve">Pytanie 4 </w:t>
      </w:r>
    </w:p>
    <w:p w14:paraId="37EE3F24" w14:textId="47F57363" w:rsidR="00F24211" w:rsidRPr="00D7125D" w:rsidRDefault="00F24211" w:rsidP="004145DD">
      <w:pPr>
        <w:tabs>
          <w:tab w:val="center" w:pos="708"/>
          <w:tab w:val="center" w:pos="1419"/>
          <w:tab w:val="right" w:pos="9735"/>
        </w:tabs>
        <w:jc w:val="both"/>
        <w:rPr>
          <w:rFonts w:ascii="Times New Roman" w:hAnsi="Times New Roman" w:cs="Times New Roman"/>
        </w:rPr>
      </w:pPr>
      <w:r w:rsidRPr="00D7125D">
        <w:rPr>
          <w:rFonts w:ascii="Times New Roman" w:hAnsi="Times New Roman" w:cs="Times New Roman"/>
        </w:rPr>
        <w:t xml:space="preserve">Wykonawca zwraca sią z prośbą o udzielenie informacji, czy podane przez Zamawiającego parametry dystrybucyjne – w szczególności moc umowna i grupa taryfowa, są zgodne z aktualnymi umowami dystrybucyjnymi oraz dokumentami potwierdzającymi możliwość świadczenia usług dystrybucji,   wydanymi przez właściwego OSD? Jednocześnie wskazujemy, że zmiana parametrów dystrybucyjnych może wiązać się z koniecznością poniesienia dodatkowych opłat, zgodnie z zatwierdzoną przez Prezesa URE Taryfą dla usług dystrybucji energii </w:t>
      </w:r>
      <w:r w:rsidRPr="00D7125D">
        <w:rPr>
          <w:rFonts w:ascii="Times New Roman" w:hAnsi="Times New Roman" w:cs="Times New Roman"/>
        </w:rPr>
        <w:lastRenderedPageBreak/>
        <w:t xml:space="preserve">elektrycznej właściwego OSD. W związku z powyższym Wykonawca zwraca się z prośbą o wprowadzenie zapisu następującej treści: </w:t>
      </w:r>
      <w:bookmarkEnd w:id="5"/>
      <w:r w:rsidRPr="00D7125D">
        <w:rPr>
          <w:rFonts w:ascii="Times New Roman" w:hAnsi="Times New Roman" w:cs="Times New Roman"/>
        </w:rPr>
        <w:t xml:space="preserve">„W przypadku, gdy zmiana parametrów dystrybucyjnych wiązać się będzie z koniecznością ponoszenia dodatkowych opłat, zgodnie z taryfą OSD, Zamawiający zobowiązany będzie do ich uiszczenia.” </w:t>
      </w:r>
    </w:p>
    <w:p w14:paraId="63300DEC" w14:textId="04E1F70C" w:rsidR="004145DD" w:rsidRPr="00F5545C" w:rsidRDefault="004145DD" w:rsidP="002E0ED7">
      <w:pPr>
        <w:ind w:right="57"/>
        <w:jc w:val="both"/>
        <w:rPr>
          <w:rFonts w:ascii="Times New Roman" w:hAnsi="Times New Roman" w:cs="Times New Roman"/>
          <w:b/>
        </w:rPr>
      </w:pPr>
      <w:r w:rsidRPr="00F5545C">
        <w:rPr>
          <w:rFonts w:ascii="Times New Roman" w:hAnsi="Times New Roman" w:cs="Times New Roman"/>
          <w:b/>
        </w:rPr>
        <w:t>Odpowiedź</w:t>
      </w:r>
      <w:r w:rsidR="0003003A" w:rsidRPr="00F5545C">
        <w:rPr>
          <w:rFonts w:ascii="Times New Roman" w:hAnsi="Times New Roman" w:cs="Times New Roman"/>
          <w:b/>
        </w:rPr>
        <w:t xml:space="preserve"> 4</w:t>
      </w:r>
      <w:r w:rsidRPr="00F5545C">
        <w:rPr>
          <w:rFonts w:ascii="Times New Roman" w:hAnsi="Times New Roman" w:cs="Times New Roman"/>
          <w:b/>
        </w:rPr>
        <w:t>:</w:t>
      </w:r>
    </w:p>
    <w:p w14:paraId="4592F5F8" w14:textId="6266A337" w:rsidR="004145DD" w:rsidRPr="00D7125D" w:rsidRDefault="004145DD" w:rsidP="0003003A">
      <w:pPr>
        <w:spacing w:after="21"/>
        <w:ind w:right="34"/>
        <w:jc w:val="both"/>
        <w:rPr>
          <w:rFonts w:ascii="Times New Roman" w:hAnsi="Times New Roman" w:cs="Times New Roman"/>
          <w:color w:val="FF0000"/>
        </w:rPr>
      </w:pPr>
      <w:r w:rsidRPr="00F5545C">
        <w:rPr>
          <w:rFonts w:ascii="Times New Roman" w:hAnsi="Times New Roman" w:cs="Times New Roman"/>
        </w:rPr>
        <w:t>Wszystkie informacje podane w załącznikach parametry dystrybucyjne są prawidłowe. Zamawiający wprowadza zapis następującej treści: „W przypadku, gdy zmiana parametrów dystrybucyjnych wiązać się będzie z koniecznością ponoszenia dodatkowych opłat, zgodnie z taryfą OSD, Zamawiający zobowiązany będzie do ich uiszczenia</w:t>
      </w:r>
      <w:r w:rsidRPr="00D7125D">
        <w:rPr>
          <w:rFonts w:ascii="Times New Roman" w:hAnsi="Times New Roman" w:cs="Times New Roman"/>
        </w:rPr>
        <w:t>.”</w:t>
      </w:r>
    </w:p>
    <w:p w14:paraId="4303CDD2" w14:textId="3C6B3346" w:rsidR="00E54A54" w:rsidRPr="00D7125D" w:rsidRDefault="00E54A54" w:rsidP="0014610E">
      <w:pPr>
        <w:spacing w:line="360" w:lineRule="auto"/>
        <w:jc w:val="both"/>
        <w:rPr>
          <w:rFonts w:ascii="Times New Roman" w:hAnsi="Times New Roman" w:cs="Times New Roman"/>
          <w:color w:val="FF0000"/>
        </w:rPr>
      </w:pPr>
    </w:p>
    <w:p w14:paraId="66E29940" w14:textId="77777777" w:rsidR="0003003A" w:rsidRPr="00D7125D" w:rsidRDefault="0003003A" w:rsidP="0003003A">
      <w:pPr>
        <w:spacing w:line="259" w:lineRule="auto"/>
        <w:rPr>
          <w:rFonts w:ascii="Times New Roman" w:hAnsi="Times New Roman" w:cs="Times New Roman"/>
        </w:rPr>
      </w:pPr>
      <w:r w:rsidRPr="00D7125D">
        <w:rPr>
          <w:rFonts w:ascii="Times New Roman" w:hAnsi="Times New Roman" w:cs="Times New Roman"/>
          <w:b/>
        </w:rPr>
        <w:t xml:space="preserve">Pytanie 5 </w:t>
      </w:r>
    </w:p>
    <w:p w14:paraId="1E1E178D" w14:textId="77777777" w:rsidR="0003003A" w:rsidRPr="00D7125D" w:rsidRDefault="0003003A" w:rsidP="0003003A">
      <w:pPr>
        <w:ind w:right="57"/>
        <w:rPr>
          <w:rFonts w:ascii="Times New Roman" w:hAnsi="Times New Roman" w:cs="Times New Roman"/>
        </w:rPr>
      </w:pPr>
      <w:r w:rsidRPr="00D7125D">
        <w:rPr>
          <w:rFonts w:ascii="Times New Roman" w:hAnsi="Times New Roman" w:cs="Times New Roman"/>
        </w:rPr>
        <w:t xml:space="preserve">Zwracamy się z zapytaniem, czy Zamawiający dopuści zawarcie umowy drogą korespondencyjną? </w:t>
      </w:r>
    </w:p>
    <w:p w14:paraId="0225B076" w14:textId="4A0E8D74" w:rsidR="0003003A" w:rsidRPr="00F5545C" w:rsidRDefault="0003003A" w:rsidP="0003003A">
      <w:pPr>
        <w:ind w:left="3087" w:right="57" w:hanging="3087"/>
        <w:jc w:val="both"/>
        <w:rPr>
          <w:rFonts w:ascii="Times New Roman" w:hAnsi="Times New Roman" w:cs="Times New Roman"/>
          <w:b/>
        </w:rPr>
      </w:pPr>
      <w:r w:rsidRPr="00F5545C">
        <w:rPr>
          <w:rFonts w:ascii="Times New Roman" w:hAnsi="Times New Roman" w:cs="Times New Roman"/>
          <w:b/>
        </w:rPr>
        <w:t>Odpowiedź 5:</w:t>
      </w:r>
    </w:p>
    <w:p w14:paraId="779AE8D5" w14:textId="4EC38FB3" w:rsidR="00F24211" w:rsidRPr="00F5545C" w:rsidRDefault="0003003A" w:rsidP="0014610E">
      <w:pPr>
        <w:spacing w:line="360" w:lineRule="auto"/>
        <w:jc w:val="both"/>
        <w:rPr>
          <w:rFonts w:ascii="Times New Roman" w:hAnsi="Times New Roman" w:cs="Times New Roman"/>
        </w:rPr>
      </w:pPr>
      <w:r w:rsidRPr="00F5545C">
        <w:rPr>
          <w:rFonts w:ascii="Times New Roman" w:hAnsi="Times New Roman" w:cs="Times New Roman"/>
        </w:rPr>
        <w:t>Tak</w:t>
      </w:r>
    </w:p>
    <w:p w14:paraId="7C63373A" w14:textId="77777777" w:rsidR="0003003A" w:rsidRPr="00D7125D" w:rsidRDefault="0003003A" w:rsidP="0003003A">
      <w:pPr>
        <w:spacing w:line="259" w:lineRule="auto"/>
        <w:rPr>
          <w:rFonts w:ascii="Times New Roman" w:hAnsi="Times New Roman" w:cs="Times New Roman"/>
          <w:b/>
        </w:rPr>
      </w:pPr>
    </w:p>
    <w:p w14:paraId="1CB015EB" w14:textId="77777777" w:rsidR="00344FD0" w:rsidRPr="00D7125D" w:rsidRDefault="00344FD0" w:rsidP="00344FD0">
      <w:pPr>
        <w:spacing w:line="259" w:lineRule="auto"/>
        <w:rPr>
          <w:rFonts w:ascii="Times New Roman" w:hAnsi="Times New Roman" w:cs="Times New Roman"/>
        </w:rPr>
      </w:pPr>
      <w:r w:rsidRPr="00D7125D">
        <w:rPr>
          <w:rFonts w:ascii="Times New Roman" w:hAnsi="Times New Roman" w:cs="Times New Roman"/>
          <w:b/>
        </w:rPr>
        <w:t xml:space="preserve">Pytanie 6 </w:t>
      </w:r>
    </w:p>
    <w:p w14:paraId="0A7CA74F" w14:textId="279B69FA" w:rsidR="0003003A" w:rsidRPr="00D7125D" w:rsidRDefault="0003003A" w:rsidP="0003003A">
      <w:pPr>
        <w:spacing w:line="259" w:lineRule="auto"/>
        <w:rPr>
          <w:rFonts w:ascii="Times New Roman" w:hAnsi="Times New Roman" w:cs="Times New Roman"/>
        </w:rPr>
      </w:pPr>
      <w:r w:rsidRPr="00D7125D">
        <w:rPr>
          <w:rFonts w:ascii="Times New Roman" w:hAnsi="Times New Roman" w:cs="Times New Roman"/>
          <w:b/>
        </w:rPr>
        <w:t xml:space="preserve">Załącznik nr 11 oraz załącznik nr 12 do SWZ IPU pkt 7 </w:t>
      </w:r>
      <w:proofErr w:type="spellStart"/>
      <w:r w:rsidRPr="00D7125D">
        <w:rPr>
          <w:rFonts w:ascii="Times New Roman" w:hAnsi="Times New Roman" w:cs="Times New Roman"/>
          <w:b/>
        </w:rPr>
        <w:t>ppkt</w:t>
      </w:r>
      <w:proofErr w:type="spellEnd"/>
      <w:r w:rsidRPr="00D7125D">
        <w:rPr>
          <w:rFonts w:ascii="Times New Roman" w:hAnsi="Times New Roman" w:cs="Times New Roman"/>
          <w:b/>
        </w:rPr>
        <w:t xml:space="preserve"> 7.1 </w:t>
      </w:r>
    </w:p>
    <w:p w14:paraId="6B2B3493" w14:textId="11314A56" w:rsidR="0003003A" w:rsidRPr="00D7125D" w:rsidRDefault="0003003A" w:rsidP="0003003A">
      <w:pPr>
        <w:spacing w:after="4" w:line="249" w:lineRule="auto"/>
        <w:ind w:right="57"/>
        <w:jc w:val="both"/>
        <w:rPr>
          <w:rFonts w:ascii="Times New Roman" w:hAnsi="Times New Roman" w:cs="Times New Roman"/>
        </w:rPr>
      </w:pPr>
      <w:r w:rsidRPr="00D7125D">
        <w:rPr>
          <w:rFonts w:ascii="Times New Roman" w:hAnsi="Times New Roman" w:cs="Times New Roman"/>
        </w:rPr>
        <w:t xml:space="preserve">Z uwagi na fakt, że Wykonawca przedstawia wartość umowy w oparciu o szacowaną przez Zamawiającego ilość energii, w przypadku, gdy Zamawiający zużyje większą  niż szacowana ilość energii, powinien uiścić opłatę za faktycznie zużytą energię. Ponadto ustalenie dokładnego dnia, w którym szacowana ilość energii zostanie faktycznie przekroczona, jest fizycznie niemożliwe (Wykonawca otrzymuje informację o zużyciu energii od OSD po zakończeniu okresu rozliczeniowego).  Z uwagi na powyższe Wykonawca zwraca się z prośbą o dodanie zapisu o treści: „W przypadku wykorzystania kwoty, o której mowa w §... Umowy,  rozwiązanie Umowy następuje z ostatnim dniem okresu rozliczeniowego, następującym po okresie, w którym oświadczenie o wypowiedzeniu dotarło do Wykonawcy. Zamawiający zobowiązany jest do uregulowania wszelkich należności za dostarczoną energię do dnia rozwiązania Umowy." </w:t>
      </w:r>
    </w:p>
    <w:p w14:paraId="08A0BCF4" w14:textId="77777777" w:rsidR="002E0ED7" w:rsidRDefault="00344FD0" w:rsidP="0014610E">
      <w:pPr>
        <w:spacing w:line="360" w:lineRule="auto"/>
        <w:jc w:val="both"/>
        <w:rPr>
          <w:rFonts w:ascii="Times New Roman" w:hAnsi="Times New Roman" w:cs="Times New Roman"/>
          <w:b/>
        </w:rPr>
      </w:pPr>
      <w:r w:rsidRPr="00F5545C">
        <w:rPr>
          <w:rFonts w:ascii="Times New Roman" w:hAnsi="Times New Roman" w:cs="Times New Roman"/>
          <w:b/>
        </w:rPr>
        <w:t>Odpowiedź 6:</w:t>
      </w:r>
    </w:p>
    <w:p w14:paraId="5113D6DC" w14:textId="15DADEC4" w:rsidR="00344FD0" w:rsidRPr="002E0ED7" w:rsidRDefault="00344FD0" w:rsidP="0014610E">
      <w:pPr>
        <w:spacing w:line="360" w:lineRule="auto"/>
        <w:jc w:val="both"/>
        <w:rPr>
          <w:rFonts w:ascii="Times New Roman" w:hAnsi="Times New Roman" w:cs="Times New Roman"/>
          <w:b/>
        </w:rPr>
      </w:pPr>
      <w:bookmarkStart w:id="6" w:name="_GoBack"/>
      <w:bookmarkEnd w:id="6"/>
      <w:r w:rsidRPr="00F5545C">
        <w:rPr>
          <w:rFonts w:ascii="Times New Roman" w:hAnsi="Times New Roman" w:cs="Times New Roman"/>
        </w:rPr>
        <w:t>Zamawiający wyraża zgodę na wprowadzenie zapisu do umowy z Wykonawcą.</w:t>
      </w:r>
    </w:p>
    <w:p w14:paraId="46322E54" w14:textId="77777777" w:rsidR="0003003A" w:rsidRPr="00D7125D" w:rsidRDefault="0003003A" w:rsidP="0014610E">
      <w:pPr>
        <w:spacing w:line="360" w:lineRule="auto"/>
        <w:jc w:val="both"/>
        <w:rPr>
          <w:rFonts w:ascii="Times New Roman" w:hAnsi="Times New Roman" w:cs="Times New Roman"/>
          <w:color w:val="FF0000"/>
        </w:rPr>
      </w:pPr>
    </w:p>
    <w:p w14:paraId="33F49963" w14:textId="77777777" w:rsidR="00344FD0" w:rsidRPr="00D7125D" w:rsidRDefault="00344FD0" w:rsidP="00344FD0">
      <w:pPr>
        <w:spacing w:line="259" w:lineRule="auto"/>
        <w:rPr>
          <w:rFonts w:ascii="Times New Roman" w:hAnsi="Times New Roman" w:cs="Times New Roman"/>
        </w:rPr>
      </w:pPr>
      <w:r w:rsidRPr="00D7125D">
        <w:rPr>
          <w:rFonts w:ascii="Times New Roman" w:hAnsi="Times New Roman" w:cs="Times New Roman"/>
          <w:b/>
        </w:rPr>
        <w:t>Pytanie 7</w:t>
      </w:r>
    </w:p>
    <w:p w14:paraId="131953D8" w14:textId="5594E070" w:rsidR="00344FD0" w:rsidRPr="00D7125D" w:rsidRDefault="00344FD0" w:rsidP="00F5545C">
      <w:pPr>
        <w:ind w:right="57"/>
        <w:jc w:val="both"/>
        <w:rPr>
          <w:rFonts w:ascii="Times New Roman" w:hAnsi="Times New Roman" w:cs="Times New Roman"/>
        </w:rPr>
      </w:pPr>
      <w:r w:rsidRPr="00D7125D">
        <w:rPr>
          <w:rFonts w:ascii="Times New Roman" w:hAnsi="Times New Roman" w:cs="Times New Roman"/>
        </w:rPr>
        <w:t xml:space="preserve">Czy Zamawiający samodzielnie kontrolował będzie wydatkowanie środków przeznaczonych na sfinansowanie zamówienia, w sposób umożliwiający rozliczenie z tytułu faktycznie pobranej energii, przed wykorzystaniem ww. środków? </w:t>
      </w:r>
      <w:r w:rsidRPr="00D7125D">
        <w:rPr>
          <w:rFonts w:ascii="Times New Roman" w:hAnsi="Times New Roman" w:cs="Times New Roman"/>
          <w:b/>
          <w:color w:val="191919"/>
        </w:rPr>
        <w:t xml:space="preserve"> </w:t>
      </w:r>
    </w:p>
    <w:p w14:paraId="4DB244A2" w14:textId="68928132" w:rsidR="00344FD0" w:rsidRPr="00F5545C" w:rsidRDefault="00344FD0" w:rsidP="00130957">
      <w:pPr>
        <w:spacing w:line="259" w:lineRule="auto"/>
        <w:rPr>
          <w:rFonts w:ascii="Times New Roman" w:hAnsi="Times New Roman" w:cs="Times New Roman"/>
          <w:b/>
        </w:rPr>
      </w:pPr>
      <w:r w:rsidRPr="00F5545C">
        <w:rPr>
          <w:rFonts w:ascii="Times New Roman" w:hAnsi="Times New Roman" w:cs="Times New Roman"/>
          <w:b/>
        </w:rPr>
        <w:t>Odpowiedź</w:t>
      </w:r>
      <w:r w:rsidR="00130957" w:rsidRPr="00F5545C">
        <w:rPr>
          <w:rFonts w:ascii="Times New Roman" w:hAnsi="Times New Roman" w:cs="Times New Roman"/>
          <w:b/>
        </w:rPr>
        <w:t xml:space="preserve"> 7</w:t>
      </w:r>
      <w:r w:rsidRPr="00F5545C">
        <w:rPr>
          <w:rFonts w:ascii="Times New Roman" w:hAnsi="Times New Roman" w:cs="Times New Roman"/>
          <w:b/>
        </w:rPr>
        <w:t>:</w:t>
      </w:r>
    </w:p>
    <w:p w14:paraId="4CACC769" w14:textId="551E70F1" w:rsidR="00E54A54" w:rsidRPr="00F5545C" w:rsidRDefault="00130957" w:rsidP="0014610E">
      <w:pPr>
        <w:spacing w:line="360" w:lineRule="auto"/>
        <w:jc w:val="both"/>
        <w:rPr>
          <w:rFonts w:ascii="Times New Roman" w:hAnsi="Times New Roman" w:cs="Times New Roman"/>
        </w:rPr>
      </w:pPr>
      <w:r w:rsidRPr="00F5545C">
        <w:rPr>
          <w:rFonts w:ascii="Times New Roman" w:hAnsi="Times New Roman" w:cs="Times New Roman"/>
        </w:rPr>
        <w:t>Tak</w:t>
      </w:r>
    </w:p>
    <w:p w14:paraId="13F44C79" w14:textId="7910097F" w:rsidR="00D52156" w:rsidRPr="00D7125D" w:rsidRDefault="00D52156" w:rsidP="0014610E">
      <w:pPr>
        <w:spacing w:line="360" w:lineRule="auto"/>
        <w:jc w:val="both"/>
        <w:rPr>
          <w:rFonts w:ascii="Times New Roman" w:hAnsi="Times New Roman" w:cs="Times New Roman"/>
        </w:rPr>
      </w:pPr>
    </w:p>
    <w:p w14:paraId="1E2684EB" w14:textId="77777777" w:rsidR="00D52156" w:rsidRPr="00D7125D" w:rsidRDefault="00D52156" w:rsidP="00D52156">
      <w:pPr>
        <w:spacing w:line="360" w:lineRule="auto"/>
        <w:jc w:val="both"/>
        <w:rPr>
          <w:rFonts w:ascii="Times New Roman" w:hAnsi="Times New Roman" w:cs="Times New Roman"/>
        </w:rPr>
      </w:pPr>
    </w:p>
    <w:p w14:paraId="5B65D655" w14:textId="77777777" w:rsidR="00D7125D" w:rsidRPr="00D7125D" w:rsidRDefault="00D7125D" w:rsidP="00D7125D">
      <w:pPr>
        <w:spacing w:line="360" w:lineRule="auto"/>
        <w:jc w:val="both"/>
        <w:rPr>
          <w:rFonts w:ascii="Times New Roman" w:hAnsi="Times New Roman" w:cs="Times New Roman"/>
          <w:b/>
          <w:bCs/>
        </w:rPr>
      </w:pPr>
      <w:r w:rsidRPr="00D7125D">
        <w:rPr>
          <w:rFonts w:ascii="Times New Roman" w:hAnsi="Times New Roman" w:cs="Times New Roman"/>
          <w:b/>
          <w:bCs/>
        </w:rPr>
        <w:t>Zmodyfikowany SWZ</w:t>
      </w:r>
      <w:r>
        <w:rPr>
          <w:rFonts w:ascii="Times New Roman" w:hAnsi="Times New Roman" w:cs="Times New Roman"/>
          <w:b/>
          <w:bCs/>
        </w:rPr>
        <w:t xml:space="preserve"> oraz załączniki nr 2 i 5</w:t>
      </w:r>
      <w:r w:rsidRPr="00D7125D">
        <w:rPr>
          <w:rFonts w:ascii="Times New Roman" w:hAnsi="Times New Roman" w:cs="Times New Roman"/>
          <w:b/>
          <w:bCs/>
        </w:rPr>
        <w:t xml:space="preserve"> zostan</w:t>
      </w:r>
      <w:r>
        <w:rPr>
          <w:rFonts w:ascii="Times New Roman" w:hAnsi="Times New Roman" w:cs="Times New Roman"/>
          <w:b/>
          <w:bCs/>
        </w:rPr>
        <w:t>ą</w:t>
      </w:r>
      <w:r w:rsidRPr="00D7125D">
        <w:rPr>
          <w:rFonts w:ascii="Times New Roman" w:hAnsi="Times New Roman" w:cs="Times New Roman"/>
          <w:b/>
          <w:bCs/>
        </w:rPr>
        <w:t xml:space="preserve"> zamieszczon</w:t>
      </w:r>
      <w:r>
        <w:rPr>
          <w:rFonts w:ascii="Times New Roman" w:hAnsi="Times New Roman" w:cs="Times New Roman"/>
          <w:b/>
          <w:bCs/>
        </w:rPr>
        <w:t>e</w:t>
      </w:r>
      <w:r w:rsidRPr="00D7125D">
        <w:rPr>
          <w:rFonts w:ascii="Times New Roman" w:hAnsi="Times New Roman" w:cs="Times New Roman"/>
          <w:b/>
          <w:bCs/>
        </w:rPr>
        <w:t xml:space="preserve"> na stronie prowadzonego postepowania wraz z niniejszymi wyjaśnieniami.</w:t>
      </w:r>
    </w:p>
    <w:p w14:paraId="46C5DF5F" w14:textId="77777777" w:rsidR="005B126D" w:rsidRPr="00D7125D" w:rsidRDefault="005B126D" w:rsidP="00D52156">
      <w:pPr>
        <w:spacing w:line="360" w:lineRule="auto"/>
        <w:jc w:val="both"/>
        <w:rPr>
          <w:rFonts w:ascii="Times New Roman" w:hAnsi="Times New Roman" w:cs="Times New Roman"/>
        </w:rPr>
      </w:pPr>
    </w:p>
    <w:sectPr w:rsidR="005B126D" w:rsidRPr="00D7125D" w:rsidSect="00450C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3" w:usb2="00000000" w:usb3="00000000" w:csb0="0000009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5F01"/>
    <w:multiLevelType w:val="hybridMultilevel"/>
    <w:tmpl w:val="C212A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81782B"/>
    <w:multiLevelType w:val="multilevel"/>
    <w:tmpl w:val="21260924"/>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DC24A0"/>
    <w:multiLevelType w:val="hybridMultilevel"/>
    <w:tmpl w:val="87D8FFC4"/>
    <w:lvl w:ilvl="0" w:tplc="AFE45CD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EE8EDC">
      <w:start w:val="1"/>
      <w:numFmt w:val="bullet"/>
      <w:lvlText w:val="o"/>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56BA32">
      <w:start w:val="1"/>
      <w:numFmt w:val="bullet"/>
      <w:lvlRestart w:val="0"/>
      <w:lvlText w:val="-"/>
      <w:lvlJc w:val="left"/>
      <w:pPr>
        <w:ind w:left="1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E2B4CC">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3C1316">
      <w:start w:val="1"/>
      <w:numFmt w:val="bullet"/>
      <w:lvlText w:val="o"/>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4EF6C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7E4E86">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101604">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12C4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2627A2"/>
    <w:multiLevelType w:val="hybridMultilevel"/>
    <w:tmpl w:val="14AC6A50"/>
    <w:lvl w:ilvl="0" w:tplc="058AD30E">
      <w:start w:val="1"/>
      <w:numFmt w:val="decimal"/>
      <w:lvlText w:val="%1)"/>
      <w:lvlJc w:val="left"/>
      <w:pPr>
        <w:ind w:left="567" w:hanging="567"/>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2C41935"/>
    <w:multiLevelType w:val="multilevel"/>
    <w:tmpl w:val="01D6CEBC"/>
    <w:lvl w:ilvl="0">
      <w:start w:val="1"/>
      <w:numFmt w:val="decimal"/>
      <w:lvlText w:val="%1."/>
      <w:lvlJc w:val="left"/>
      <w:pPr>
        <w:ind w:left="567" w:hanging="567"/>
      </w:pPr>
      <w:rPr>
        <w:rFonts w:hint="default"/>
        <w:b/>
        <w:sz w:val="32"/>
        <w:szCs w:val="40"/>
      </w:rPr>
    </w:lvl>
    <w:lvl w:ilvl="1">
      <w:start w:val="1"/>
      <w:numFmt w:val="decimal"/>
      <w:lvlText w:val="%1.%2."/>
      <w:lvlJc w:val="left"/>
      <w:pPr>
        <w:ind w:left="1418" w:hanging="851"/>
      </w:pPr>
      <w:rPr>
        <w:rFonts w:hint="default"/>
        <w:b/>
        <w:color w:val="000000"/>
        <w:sz w:val="24"/>
        <w:szCs w:val="24"/>
      </w:rPr>
    </w:lvl>
    <w:lvl w:ilvl="2">
      <w:start w:val="1"/>
      <w:numFmt w:val="decimal"/>
      <w:lvlText w:val="%3)"/>
      <w:lvlJc w:val="left"/>
      <w:pPr>
        <w:ind w:left="1985" w:hanging="567"/>
      </w:pPr>
      <w:rPr>
        <w:rFonts w:hint="default"/>
        <w:b/>
        <w:color w:val="auto"/>
        <w:sz w:val="24"/>
      </w:rPr>
    </w:lvl>
    <w:lvl w:ilvl="3">
      <w:start w:val="1"/>
      <w:numFmt w:val="lowerLetter"/>
      <w:lvlText w:val="%4)"/>
      <w:lvlJc w:val="left"/>
      <w:pPr>
        <w:ind w:left="2552" w:hanging="567"/>
      </w:pPr>
      <w:rPr>
        <w:rFonts w:hint="default"/>
        <w:b/>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AB435A"/>
    <w:multiLevelType w:val="multilevel"/>
    <w:tmpl w:val="ACEECC24"/>
    <w:lvl w:ilvl="0">
      <w:start w:val="1"/>
      <w:numFmt w:val="decimal"/>
      <w:lvlText w:val="%1."/>
      <w:lvlJc w:val="left"/>
      <w:pPr>
        <w:ind w:left="567" w:hanging="567"/>
      </w:pPr>
      <w:rPr>
        <w:rFonts w:hint="default"/>
        <w:b/>
        <w:sz w:val="32"/>
        <w:szCs w:val="40"/>
      </w:rPr>
    </w:lvl>
    <w:lvl w:ilvl="1">
      <w:start w:val="1"/>
      <w:numFmt w:val="decimal"/>
      <w:lvlText w:val="%1.%2."/>
      <w:lvlJc w:val="left"/>
      <w:pPr>
        <w:ind w:left="1418" w:hanging="851"/>
      </w:pPr>
      <w:rPr>
        <w:rFonts w:hint="default"/>
        <w:b/>
        <w:color w:val="000000"/>
        <w:sz w:val="24"/>
        <w:szCs w:val="24"/>
      </w:rPr>
    </w:lvl>
    <w:lvl w:ilvl="2">
      <w:start w:val="1"/>
      <w:numFmt w:val="decimal"/>
      <w:lvlText w:val="%3)"/>
      <w:lvlJc w:val="left"/>
      <w:pPr>
        <w:ind w:left="1985" w:hanging="567"/>
      </w:pPr>
      <w:rPr>
        <w:rFonts w:hint="default"/>
        <w:b/>
        <w:color w:val="auto"/>
        <w:sz w:val="24"/>
      </w:rPr>
    </w:lvl>
    <w:lvl w:ilvl="3">
      <w:start w:val="1"/>
      <w:numFmt w:val="lowerLetter"/>
      <w:lvlText w:val="%4)"/>
      <w:lvlJc w:val="left"/>
      <w:pPr>
        <w:ind w:left="2552" w:hanging="567"/>
      </w:pPr>
      <w:rPr>
        <w:rFonts w:hint="default"/>
        <w:b/>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467889"/>
    <w:multiLevelType w:val="hybridMultilevel"/>
    <w:tmpl w:val="5B30D942"/>
    <w:lvl w:ilvl="0" w:tplc="F796D052">
      <w:start w:val="1"/>
      <w:numFmt w:val="decimal"/>
      <w:lvlText w:val="%1)"/>
      <w:lvlJc w:val="left"/>
      <w:pPr>
        <w:ind w:left="567" w:hanging="56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574A18"/>
    <w:multiLevelType w:val="hybridMultilevel"/>
    <w:tmpl w:val="A2529EF0"/>
    <w:lvl w:ilvl="0" w:tplc="B652F59A">
      <w:start w:val="1"/>
      <w:numFmt w:val="decimal"/>
      <w:lvlText w:val="%1."/>
      <w:lvlJc w:val="left"/>
      <w:pPr>
        <w:ind w:left="1066" w:hanging="360"/>
      </w:pPr>
      <w:rPr>
        <w:rFonts w:hint="default"/>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8" w15:restartNumberingAfterBreak="0">
    <w:nsid w:val="182F7CBF"/>
    <w:multiLevelType w:val="hybridMultilevel"/>
    <w:tmpl w:val="E020D758"/>
    <w:lvl w:ilvl="0" w:tplc="847851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337A30"/>
    <w:multiLevelType w:val="hybridMultilevel"/>
    <w:tmpl w:val="6A166A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DD7226"/>
    <w:multiLevelType w:val="hybridMultilevel"/>
    <w:tmpl w:val="B448B356"/>
    <w:lvl w:ilvl="0" w:tplc="04150019">
      <w:start w:val="1"/>
      <w:numFmt w:val="lowerLetter"/>
      <w:lvlText w:val="%1."/>
      <w:lvlJc w:val="left"/>
      <w:pPr>
        <w:ind w:left="2498" w:hanging="360"/>
      </w:pPr>
    </w:lvl>
    <w:lvl w:ilvl="1" w:tplc="04150019" w:tentative="1">
      <w:start w:val="1"/>
      <w:numFmt w:val="lowerLetter"/>
      <w:lvlText w:val="%2."/>
      <w:lvlJc w:val="left"/>
      <w:pPr>
        <w:ind w:left="3218" w:hanging="360"/>
      </w:pPr>
    </w:lvl>
    <w:lvl w:ilvl="2" w:tplc="0415001B" w:tentative="1">
      <w:start w:val="1"/>
      <w:numFmt w:val="lowerRoman"/>
      <w:lvlText w:val="%3."/>
      <w:lvlJc w:val="right"/>
      <w:pPr>
        <w:ind w:left="3938" w:hanging="180"/>
      </w:pPr>
    </w:lvl>
    <w:lvl w:ilvl="3" w:tplc="0415000F" w:tentative="1">
      <w:start w:val="1"/>
      <w:numFmt w:val="decimal"/>
      <w:lvlText w:val="%4."/>
      <w:lvlJc w:val="left"/>
      <w:pPr>
        <w:ind w:left="4658" w:hanging="360"/>
      </w:pPr>
    </w:lvl>
    <w:lvl w:ilvl="4" w:tplc="04150019" w:tentative="1">
      <w:start w:val="1"/>
      <w:numFmt w:val="lowerLetter"/>
      <w:lvlText w:val="%5."/>
      <w:lvlJc w:val="left"/>
      <w:pPr>
        <w:ind w:left="5378" w:hanging="360"/>
      </w:pPr>
    </w:lvl>
    <w:lvl w:ilvl="5" w:tplc="0415001B" w:tentative="1">
      <w:start w:val="1"/>
      <w:numFmt w:val="lowerRoman"/>
      <w:lvlText w:val="%6."/>
      <w:lvlJc w:val="right"/>
      <w:pPr>
        <w:ind w:left="6098" w:hanging="180"/>
      </w:pPr>
    </w:lvl>
    <w:lvl w:ilvl="6" w:tplc="0415000F" w:tentative="1">
      <w:start w:val="1"/>
      <w:numFmt w:val="decimal"/>
      <w:lvlText w:val="%7."/>
      <w:lvlJc w:val="left"/>
      <w:pPr>
        <w:ind w:left="6818" w:hanging="360"/>
      </w:pPr>
    </w:lvl>
    <w:lvl w:ilvl="7" w:tplc="04150019" w:tentative="1">
      <w:start w:val="1"/>
      <w:numFmt w:val="lowerLetter"/>
      <w:lvlText w:val="%8."/>
      <w:lvlJc w:val="left"/>
      <w:pPr>
        <w:ind w:left="7538" w:hanging="360"/>
      </w:pPr>
    </w:lvl>
    <w:lvl w:ilvl="8" w:tplc="0415001B" w:tentative="1">
      <w:start w:val="1"/>
      <w:numFmt w:val="lowerRoman"/>
      <w:lvlText w:val="%9."/>
      <w:lvlJc w:val="right"/>
      <w:pPr>
        <w:ind w:left="8258" w:hanging="180"/>
      </w:pPr>
    </w:lvl>
  </w:abstractNum>
  <w:abstractNum w:abstractNumId="11" w15:restartNumberingAfterBreak="0">
    <w:nsid w:val="2C7F4514"/>
    <w:multiLevelType w:val="hybridMultilevel"/>
    <w:tmpl w:val="A266C2EE"/>
    <w:lvl w:ilvl="0" w:tplc="BCD022D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4E8CC4">
      <w:start w:val="1"/>
      <w:numFmt w:val="bullet"/>
      <w:lvlText w:val="o"/>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129E4C">
      <w:start w:val="1"/>
      <w:numFmt w:val="bullet"/>
      <w:lvlRestart w:val="0"/>
      <w:lvlText w:val="-"/>
      <w:lvlJc w:val="left"/>
      <w:pPr>
        <w:ind w:left="10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4A5D30">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1E9F5C">
      <w:start w:val="1"/>
      <w:numFmt w:val="bullet"/>
      <w:lvlText w:val="o"/>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EE4CE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5CA54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10B676">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B0983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AE81CB4"/>
    <w:multiLevelType w:val="multilevel"/>
    <w:tmpl w:val="DCA8A5A2"/>
    <w:lvl w:ilvl="0">
      <w:start w:val="1"/>
      <w:numFmt w:val="decimal"/>
      <w:lvlText w:val="%1."/>
      <w:lvlJc w:val="left"/>
      <w:pPr>
        <w:ind w:left="567" w:hanging="567"/>
      </w:pPr>
      <w:rPr>
        <w:rFonts w:hint="default"/>
        <w:b/>
        <w:sz w:val="32"/>
        <w:szCs w:val="40"/>
      </w:rPr>
    </w:lvl>
    <w:lvl w:ilvl="1">
      <w:start w:val="1"/>
      <w:numFmt w:val="decimal"/>
      <w:lvlText w:val="%1.%2."/>
      <w:lvlJc w:val="left"/>
      <w:pPr>
        <w:ind w:left="1418" w:hanging="851"/>
      </w:pPr>
      <w:rPr>
        <w:rFonts w:hint="default"/>
        <w:b/>
        <w:color w:val="000000"/>
        <w:sz w:val="24"/>
        <w:szCs w:val="24"/>
      </w:rPr>
    </w:lvl>
    <w:lvl w:ilvl="2">
      <w:start w:val="1"/>
      <w:numFmt w:val="decimal"/>
      <w:lvlText w:val="%3)"/>
      <w:lvlJc w:val="left"/>
      <w:pPr>
        <w:ind w:left="1985" w:hanging="567"/>
      </w:pPr>
      <w:rPr>
        <w:rFonts w:hint="default"/>
        <w:b/>
        <w:sz w:val="24"/>
      </w:rPr>
    </w:lvl>
    <w:lvl w:ilvl="3">
      <w:start w:val="1"/>
      <w:numFmt w:val="lowerLetter"/>
      <w:lvlText w:val="%4)"/>
      <w:lvlJc w:val="left"/>
      <w:pPr>
        <w:ind w:left="2552" w:hanging="567"/>
      </w:pPr>
      <w:rPr>
        <w:rFonts w:hint="default"/>
        <w:b/>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DA63FB2"/>
    <w:multiLevelType w:val="hybridMultilevel"/>
    <w:tmpl w:val="F934088E"/>
    <w:lvl w:ilvl="0" w:tplc="AEA0B9F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C5481C"/>
    <w:multiLevelType w:val="hybridMultilevel"/>
    <w:tmpl w:val="50286984"/>
    <w:lvl w:ilvl="0" w:tplc="739CAAA0">
      <w:start w:val="1"/>
      <w:numFmt w:val="decimal"/>
      <w:lvlText w:val="%1."/>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FCD6F2">
      <w:start w:val="1"/>
      <w:numFmt w:val="lowerLetter"/>
      <w:lvlText w:val="%2"/>
      <w:lvlJc w:val="left"/>
      <w:pPr>
        <w:ind w:left="1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6427F8">
      <w:start w:val="1"/>
      <w:numFmt w:val="lowerRoman"/>
      <w:lvlText w:val="%3"/>
      <w:lvlJc w:val="left"/>
      <w:pPr>
        <w:ind w:left="1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B29D16">
      <w:start w:val="1"/>
      <w:numFmt w:val="decimal"/>
      <w:lvlText w:val="%4"/>
      <w:lvlJc w:val="left"/>
      <w:pPr>
        <w:ind w:left="2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5CF6FE">
      <w:start w:val="1"/>
      <w:numFmt w:val="lowerLetter"/>
      <w:lvlText w:val="%5"/>
      <w:lvlJc w:val="left"/>
      <w:pPr>
        <w:ind w:left="3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523EB0">
      <w:start w:val="1"/>
      <w:numFmt w:val="lowerRoman"/>
      <w:lvlText w:val="%6"/>
      <w:lvlJc w:val="left"/>
      <w:pPr>
        <w:ind w:left="4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48D340">
      <w:start w:val="1"/>
      <w:numFmt w:val="decimal"/>
      <w:lvlText w:val="%7"/>
      <w:lvlJc w:val="left"/>
      <w:pPr>
        <w:ind w:left="4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B02D4E">
      <w:start w:val="1"/>
      <w:numFmt w:val="lowerLetter"/>
      <w:lvlText w:val="%8"/>
      <w:lvlJc w:val="left"/>
      <w:pPr>
        <w:ind w:left="5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7028FA">
      <w:start w:val="1"/>
      <w:numFmt w:val="lowerRoman"/>
      <w:lvlText w:val="%9"/>
      <w:lvlJc w:val="left"/>
      <w:pPr>
        <w:ind w:left="6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A526D2B"/>
    <w:multiLevelType w:val="multilevel"/>
    <w:tmpl w:val="00424B3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BD4C6D"/>
    <w:multiLevelType w:val="hybridMultilevel"/>
    <w:tmpl w:val="E898A2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893CE0"/>
    <w:multiLevelType w:val="hybridMultilevel"/>
    <w:tmpl w:val="CFDCDD4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AAA0054"/>
    <w:multiLevelType w:val="hybridMultilevel"/>
    <w:tmpl w:val="03F29DE4"/>
    <w:lvl w:ilvl="0" w:tplc="6274685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B5749D"/>
    <w:multiLevelType w:val="multilevel"/>
    <w:tmpl w:val="D464B758"/>
    <w:lvl w:ilvl="0">
      <w:start w:val="6"/>
      <w:numFmt w:val="decimal"/>
      <w:lvlText w:val="%1"/>
      <w:lvlJc w:val="left"/>
      <w:pPr>
        <w:ind w:left="360" w:hanging="360"/>
      </w:pPr>
      <w:rPr>
        <w:rFonts w:hint="default"/>
      </w:rPr>
    </w:lvl>
    <w:lvl w:ilvl="1">
      <w:start w:val="2"/>
      <w:numFmt w:val="decimal"/>
      <w:lvlText w:val="%1.%2"/>
      <w:lvlJc w:val="left"/>
      <w:pPr>
        <w:ind w:left="730" w:hanging="360"/>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200" w:hanging="72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300" w:hanging="108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400" w:hanging="1440"/>
      </w:pPr>
      <w:rPr>
        <w:rFonts w:hint="default"/>
      </w:rPr>
    </w:lvl>
  </w:abstractNum>
  <w:abstractNum w:abstractNumId="20" w15:restartNumberingAfterBreak="0">
    <w:nsid w:val="649A259E"/>
    <w:multiLevelType w:val="hybridMultilevel"/>
    <w:tmpl w:val="2162FF32"/>
    <w:lvl w:ilvl="0" w:tplc="255CB884">
      <w:start w:val="1"/>
      <w:numFmt w:val="decimal"/>
      <w:lvlText w:val="%1)"/>
      <w:lvlJc w:val="left"/>
      <w:pPr>
        <w:ind w:left="1778" w:hanging="360"/>
      </w:pPr>
      <w:rPr>
        <w:rFonts w:hint="default"/>
      </w:r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1" w15:restartNumberingAfterBreak="0">
    <w:nsid w:val="700543D3"/>
    <w:multiLevelType w:val="hybridMultilevel"/>
    <w:tmpl w:val="3FAE87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26E4634"/>
    <w:multiLevelType w:val="hybridMultilevel"/>
    <w:tmpl w:val="0D6E9B14"/>
    <w:lvl w:ilvl="0" w:tplc="69E856B0">
      <w:start w:val="1"/>
      <w:numFmt w:val="decimal"/>
      <w:lvlText w:val="%1."/>
      <w:lvlJc w:val="left"/>
      <w:pPr>
        <w:ind w:left="720" w:hanging="360"/>
      </w:pPr>
      <w:rPr>
        <w:rFonts w:asciiTheme="minorHAnsi" w:hAnsiTheme="minorHAnsi" w:cstheme="minorBidi"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2835BAD"/>
    <w:multiLevelType w:val="hybridMultilevel"/>
    <w:tmpl w:val="A91E66C2"/>
    <w:lvl w:ilvl="0" w:tplc="80C6A5E4">
      <w:start w:val="1"/>
      <w:numFmt w:val="decimal"/>
      <w:lvlText w:val="%1."/>
      <w:lvlJc w:val="left"/>
      <w:pPr>
        <w:ind w:left="706"/>
      </w:pPr>
      <w:rPr>
        <w:rFonts w:ascii="Trebuchet MS" w:eastAsia="Trebuchet MS" w:hAnsi="Trebuchet MS" w:cs="Trebuchet MS"/>
        <w:b w:val="0"/>
        <w:i w:val="0"/>
        <w:strike w:val="0"/>
        <w:dstrike w:val="0"/>
        <w:color w:val="191919"/>
        <w:sz w:val="20"/>
        <w:szCs w:val="20"/>
        <w:u w:val="none" w:color="000000"/>
        <w:bdr w:val="none" w:sz="0" w:space="0" w:color="auto"/>
        <w:shd w:val="clear" w:color="auto" w:fill="auto"/>
        <w:vertAlign w:val="baseline"/>
      </w:rPr>
    </w:lvl>
    <w:lvl w:ilvl="1" w:tplc="B0B6D492">
      <w:start w:val="1"/>
      <w:numFmt w:val="lowerLetter"/>
      <w:lvlText w:val="%2"/>
      <w:lvlJc w:val="left"/>
      <w:pPr>
        <w:ind w:left="1441"/>
      </w:pPr>
      <w:rPr>
        <w:rFonts w:ascii="Trebuchet MS" w:eastAsia="Trebuchet MS" w:hAnsi="Trebuchet MS" w:cs="Trebuchet MS"/>
        <w:b w:val="0"/>
        <w:i w:val="0"/>
        <w:strike w:val="0"/>
        <w:dstrike w:val="0"/>
        <w:color w:val="191919"/>
        <w:sz w:val="20"/>
        <w:szCs w:val="20"/>
        <w:u w:val="none" w:color="000000"/>
        <w:bdr w:val="none" w:sz="0" w:space="0" w:color="auto"/>
        <w:shd w:val="clear" w:color="auto" w:fill="auto"/>
        <w:vertAlign w:val="baseline"/>
      </w:rPr>
    </w:lvl>
    <w:lvl w:ilvl="2" w:tplc="8D7447E8">
      <w:start w:val="1"/>
      <w:numFmt w:val="lowerRoman"/>
      <w:lvlText w:val="%3"/>
      <w:lvlJc w:val="left"/>
      <w:pPr>
        <w:ind w:left="2161"/>
      </w:pPr>
      <w:rPr>
        <w:rFonts w:ascii="Trebuchet MS" w:eastAsia="Trebuchet MS" w:hAnsi="Trebuchet MS" w:cs="Trebuchet MS"/>
        <w:b w:val="0"/>
        <w:i w:val="0"/>
        <w:strike w:val="0"/>
        <w:dstrike w:val="0"/>
        <w:color w:val="191919"/>
        <w:sz w:val="20"/>
        <w:szCs w:val="20"/>
        <w:u w:val="none" w:color="000000"/>
        <w:bdr w:val="none" w:sz="0" w:space="0" w:color="auto"/>
        <w:shd w:val="clear" w:color="auto" w:fill="auto"/>
        <w:vertAlign w:val="baseline"/>
      </w:rPr>
    </w:lvl>
    <w:lvl w:ilvl="3" w:tplc="0CBA8416">
      <w:start w:val="1"/>
      <w:numFmt w:val="decimal"/>
      <w:lvlText w:val="%4"/>
      <w:lvlJc w:val="left"/>
      <w:pPr>
        <w:ind w:left="2881"/>
      </w:pPr>
      <w:rPr>
        <w:rFonts w:ascii="Trebuchet MS" w:eastAsia="Trebuchet MS" w:hAnsi="Trebuchet MS" w:cs="Trebuchet MS"/>
        <w:b w:val="0"/>
        <w:i w:val="0"/>
        <w:strike w:val="0"/>
        <w:dstrike w:val="0"/>
        <w:color w:val="191919"/>
        <w:sz w:val="20"/>
        <w:szCs w:val="20"/>
        <w:u w:val="none" w:color="000000"/>
        <w:bdr w:val="none" w:sz="0" w:space="0" w:color="auto"/>
        <w:shd w:val="clear" w:color="auto" w:fill="auto"/>
        <w:vertAlign w:val="baseline"/>
      </w:rPr>
    </w:lvl>
    <w:lvl w:ilvl="4" w:tplc="BBDA1CD4">
      <w:start w:val="1"/>
      <w:numFmt w:val="lowerLetter"/>
      <w:lvlText w:val="%5"/>
      <w:lvlJc w:val="left"/>
      <w:pPr>
        <w:ind w:left="3601"/>
      </w:pPr>
      <w:rPr>
        <w:rFonts w:ascii="Trebuchet MS" w:eastAsia="Trebuchet MS" w:hAnsi="Trebuchet MS" w:cs="Trebuchet MS"/>
        <w:b w:val="0"/>
        <w:i w:val="0"/>
        <w:strike w:val="0"/>
        <w:dstrike w:val="0"/>
        <w:color w:val="191919"/>
        <w:sz w:val="20"/>
        <w:szCs w:val="20"/>
        <w:u w:val="none" w:color="000000"/>
        <w:bdr w:val="none" w:sz="0" w:space="0" w:color="auto"/>
        <w:shd w:val="clear" w:color="auto" w:fill="auto"/>
        <w:vertAlign w:val="baseline"/>
      </w:rPr>
    </w:lvl>
    <w:lvl w:ilvl="5" w:tplc="5F0CA292">
      <w:start w:val="1"/>
      <w:numFmt w:val="lowerRoman"/>
      <w:lvlText w:val="%6"/>
      <w:lvlJc w:val="left"/>
      <w:pPr>
        <w:ind w:left="4321"/>
      </w:pPr>
      <w:rPr>
        <w:rFonts w:ascii="Trebuchet MS" w:eastAsia="Trebuchet MS" w:hAnsi="Trebuchet MS" w:cs="Trebuchet MS"/>
        <w:b w:val="0"/>
        <w:i w:val="0"/>
        <w:strike w:val="0"/>
        <w:dstrike w:val="0"/>
        <w:color w:val="191919"/>
        <w:sz w:val="20"/>
        <w:szCs w:val="20"/>
        <w:u w:val="none" w:color="000000"/>
        <w:bdr w:val="none" w:sz="0" w:space="0" w:color="auto"/>
        <w:shd w:val="clear" w:color="auto" w:fill="auto"/>
        <w:vertAlign w:val="baseline"/>
      </w:rPr>
    </w:lvl>
    <w:lvl w:ilvl="6" w:tplc="68A01DEE">
      <w:start w:val="1"/>
      <w:numFmt w:val="decimal"/>
      <w:lvlText w:val="%7"/>
      <w:lvlJc w:val="left"/>
      <w:pPr>
        <w:ind w:left="5041"/>
      </w:pPr>
      <w:rPr>
        <w:rFonts w:ascii="Trebuchet MS" w:eastAsia="Trebuchet MS" w:hAnsi="Trebuchet MS" w:cs="Trebuchet MS"/>
        <w:b w:val="0"/>
        <w:i w:val="0"/>
        <w:strike w:val="0"/>
        <w:dstrike w:val="0"/>
        <w:color w:val="191919"/>
        <w:sz w:val="20"/>
        <w:szCs w:val="20"/>
        <w:u w:val="none" w:color="000000"/>
        <w:bdr w:val="none" w:sz="0" w:space="0" w:color="auto"/>
        <w:shd w:val="clear" w:color="auto" w:fill="auto"/>
        <w:vertAlign w:val="baseline"/>
      </w:rPr>
    </w:lvl>
    <w:lvl w:ilvl="7" w:tplc="747AF5F4">
      <w:start w:val="1"/>
      <w:numFmt w:val="lowerLetter"/>
      <w:lvlText w:val="%8"/>
      <w:lvlJc w:val="left"/>
      <w:pPr>
        <w:ind w:left="5761"/>
      </w:pPr>
      <w:rPr>
        <w:rFonts w:ascii="Trebuchet MS" w:eastAsia="Trebuchet MS" w:hAnsi="Trebuchet MS" w:cs="Trebuchet MS"/>
        <w:b w:val="0"/>
        <w:i w:val="0"/>
        <w:strike w:val="0"/>
        <w:dstrike w:val="0"/>
        <w:color w:val="191919"/>
        <w:sz w:val="20"/>
        <w:szCs w:val="20"/>
        <w:u w:val="none" w:color="000000"/>
        <w:bdr w:val="none" w:sz="0" w:space="0" w:color="auto"/>
        <w:shd w:val="clear" w:color="auto" w:fill="auto"/>
        <w:vertAlign w:val="baseline"/>
      </w:rPr>
    </w:lvl>
    <w:lvl w:ilvl="8" w:tplc="15DC0004">
      <w:start w:val="1"/>
      <w:numFmt w:val="lowerRoman"/>
      <w:lvlText w:val="%9"/>
      <w:lvlJc w:val="left"/>
      <w:pPr>
        <w:ind w:left="6481"/>
      </w:pPr>
      <w:rPr>
        <w:rFonts w:ascii="Trebuchet MS" w:eastAsia="Trebuchet MS" w:hAnsi="Trebuchet MS" w:cs="Trebuchet MS"/>
        <w:b w:val="0"/>
        <w:i w:val="0"/>
        <w:strike w:val="0"/>
        <w:dstrike w:val="0"/>
        <w:color w:val="191919"/>
        <w:sz w:val="20"/>
        <w:szCs w:val="20"/>
        <w:u w:val="none" w:color="000000"/>
        <w:bdr w:val="none" w:sz="0" w:space="0" w:color="auto"/>
        <w:shd w:val="clear" w:color="auto" w:fill="auto"/>
        <w:vertAlign w:val="baseline"/>
      </w:rPr>
    </w:lvl>
  </w:abstractNum>
  <w:abstractNum w:abstractNumId="24" w15:restartNumberingAfterBreak="0">
    <w:nsid w:val="7C2269B9"/>
    <w:multiLevelType w:val="multilevel"/>
    <w:tmpl w:val="4B28C4FC"/>
    <w:lvl w:ilvl="0">
      <w:start w:val="3"/>
      <w:numFmt w:val="decimal"/>
      <w:lvlText w:val="%1."/>
      <w:lvlJc w:val="left"/>
      <w:pPr>
        <w:ind w:left="360" w:hanging="360"/>
      </w:pPr>
      <w:rPr>
        <w:rFonts w:hint="default"/>
        <w:b w:val="0"/>
        <w:sz w:val="24"/>
      </w:rPr>
    </w:lvl>
    <w:lvl w:ilvl="1">
      <w:start w:val="3"/>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25" w15:restartNumberingAfterBreak="0">
    <w:nsid w:val="7C400079"/>
    <w:multiLevelType w:val="hybridMultilevel"/>
    <w:tmpl w:val="7F54244E"/>
    <w:lvl w:ilvl="0" w:tplc="3408901A">
      <w:start w:val="1"/>
      <w:numFmt w:val="decimal"/>
      <w:lvlText w:val="%1."/>
      <w:lvlJc w:val="left"/>
      <w:pPr>
        <w:ind w:left="308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A08E0326">
      <w:start w:val="1"/>
      <w:numFmt w:val="lowerLetter"/>
      <w:lvlText w:val="%2"/>
      <w:lvlJc w:val="left"/>
      <w:pPr>
        <w:ind w:left="416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3E5CE05E">
      <w:start w:val="1"/>
      <w:numFmt w:val="lowerRoman"/>
      <w:lvlText w:val="%3"/>
      <w:lvlJc w:val="left"/>
      <w:pPr>
        <w:ind w:left="488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05443A3E">
      <w:start w:val="1"/>
      <w:numFmt w:val="decimal"/>
      <w:lvlText w:val="%4"/>
      <w:lvlJc w:val="left"/>
      <w:pPr>
        <w:ind w:left="560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CC8A63EC">
      <w:start w:val="1"/>
      <w:numFmt w:val="lowerLetter"/>
      <w:lvlText w:val="%5"/>
      <w:lvlJc w:val="left"/>
      <w:pPr>
        <w:ind w:left="632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C6D0BE00">
      <w:start w:val="1"/>
      <w:numFmt w:val="lowerRoman"/>
      <w:lvlText w:val="%6"/>
      <w:lvlJc w:val="left"/>
      <w:pPr>
        <w:ind w:left="704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BBCE5ADE">
      <w:start w:val="1"/>
      <w:numFmt w:val="decimal"/>
      <w:lvlText w:val="%7"/>
      <w:lvlJc w:val="left"/>
      <w:pPr>
        <w:ind w:left="776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8F8C532C">
      <w:start w:val="1"/>
      <w:numFmt w:val="lowerLetter"/>
      <w:lvlText w:val="%8"/>
      <w:lvlJc w:val="left"/>
      <w:pPr>
        <w:ind w:left="848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4A8C42F4">
      <w:start w:val="1"/>
      <w:numFmt w:val="lowerRoman"/>
      <w:lvlText w:val="%9"/>
      <w:lvlJc w:val="left"/>
      <w:pPr>
        <w:ind w:left="920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E346A90"/>
    <w:multiLevelType w:val="hybridMultilevel"/>
    <w:tmpl w:val="7D42CA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3"/>
  </w:num>
  <w:num w:numId="3">
    <w:abstractNumId w:val="6"/>
  </w:num>
  <w:num w:numId="4">
    <w:abstractNumId w:val="18"/>
  </w:num>
  <w:num w:numId="5">
    <w:abstractNumId w:val="3"/>
  </w:num>
  <w:num w:numId="6">
    <w:abstractNumId w:val="21"/>
  </w:num>
  <w:num w:numId="7">
    <w:abstractNumId w:val="26"/>
  </w:num>
  <w:num w:numId="8">
    <w:abstractNumId w:val="14"/>
  </w:num>
  <w:num w:numId="9">
    <w:abstractNumId w:val="11"/>
  </w:num>
  <w:num w:numId="10">
    <w:abstractNumId w:val="2"/>
  </w:num>
  <w:num w:numId="11">
    <w:abstractNumId w:val="16"/>
  </w:num>
  <w:num w:numId="12">
    <w:abstractNumId w:val="8"/>
  </w:num>
  <w:num w:numId="13">
    <w:abstractNumId w:val="19"/>
  </w:num>
  <w:num w:numId="14">
    <w:abstractNumId w:val="9"/>
  </w:num>
  <w:num w:numId="15">
    <w:abstractNumId w:val="23"/>
  </w:num>
  <w:num w:numId="16">
    <w:abstractNumId w:val="12"/>
  </w:num>
  <w:num w:numId="17">
    <w:abstractNumId w:val="4"/>
  </w:num>
  <w:num w:numId="18">
    <w:abstractNumId w:val="20"/>
  </w:num>
  <w:num w:numId="19">
    <w:abstractNumId w:val="15"/>
  </w:num>
  <w:num w:numId="20">
    <w:abstractNumId w:val="5"/>
  </w:num>
  <w:num w:numId="21">
    <w:abstractNumId w:val="7"/>
  </w:num>
  <w:num w:numId="22">
    <w:abstractNumId w:val="10"/>
  </w:num>
  <w:num w:numId="23">
    <w:abstractNumId w:val="24"/>
  </w:num>
  <w:num w:numId="24">
    <w:abstractNumId w:val="22"/>
  </w:num>
  <w:num w:numId="25">
    <w:abstractNumId w:val="25"/>
  </w:num>
  <w:num w:numId="26">
    <w:abstractNumId w:val="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7CB"/>
    <w:rsid w:val="000071B9"/>
    <w:rsid w:val="0003003A"/>
    <w:rsid w:val="0005117E"/>
    <w:rsid w:val="000600FB"/>
    <w:rsid w:val="000E654C"/>
    <w:rsid w:val="00105328"/>
    <w:rsid w:val="001155F5"/>
    <w:rsid w:val="00130957"/>
    <w:rsid w:val="00144AE4"/>
    <w:rsid w:val="0014610E"/>
    <w:rsid w:val="001C1BA9"/>
    <w:rsid w:val="001C36C8"/>
    <w:rsid w:val="001C4356"/>
    <w:rsid w:val="001D19F2"/>
    <w:rsid w:val="001E3E53"/>
    <w:rsid w:val="00201C8F"/>
    <w:rsid w:val="00274180"/>
    <w:rsid w:val="002774DE"/>
    <w:rsid w:val="00283AE3"/>
    <w:rsid w:val="00285C93"/>
    <w:rsid w:val="002E0ED7"/>
    <w:rsid w:val="002E4922"/>
    <w:rsid w:val="002F261F"/>
    <w:rsid w:val="00341216"/>
    <w:rsid w:val="00344FD0"/>
    <w:rsid w:val="003A5D34"/>
    <w:rsid w:val="003B5F5F"/>
    <w:rsid w:val="003B7B73"/>
    <w:rsid w:val="003C6ED4"/>
    <w:rsid w:val="00402805"/>
    <w:rsid w:val="004145DD"/>
    <w:rsid w:val="00433BE5"/>
    <w:rsid w:val="00436258"/>
    <w:rsid w:val="00450B2C"/>
    <w:rsid w:val="00450CC6"/>
    <w:rsid w:val="00471D89"/>
    <w:rsid w:val="00484225"/>
    <w:rsid w:val="004D4ABB"/>
    <w:rsid w:val="004D5CF6"/>
    <w:rsid w:val="004F4E94"/>
    <w:rsid w:val="00501589"/>
    <w:rsid w:val="0050384B"/>
    <w:rsid w:val="005406F9"/>
    <w:rsid w:val="005840D6"/>
    <w:rsid w:val="005A090A"/>
    <w:rsid w:val="005A0BB0"/>
    <w:rsid w:val="005A2481"/>
    <w:rsid w:val="005B126D"/>
    <w:rsid w:val="00612001"/>
    <w:rsid w:val="006223D7"/>
    <w:rsid w:val="006611EE"/>
    <w:rsid w:val="006847CB"/>
    <w:rsid w:val="006864F8"/>
    <w:rsid w:val="00706E86"/>
    <w:rsid w:val="007425AB"/>
    <w:rsid w:val="007461C3"/>
    <w:rsid w:val="007512CD"/>
    <w:rsid w:val="00781711"/>
    <w:rsid w:val="007D23CE"/>
    <w:rsid w:val="00820D96"/>
    <w:rsid w:val="008366BA"/>
    <w:rsid w:val="00927D55"/>
    <w:rsid w:val="009609E0"/>
    <w:rsid w:val="0096261A"/>
    <w:rsid w:val="0097382E"/>
    <w:rsid w:val="009C210F"/>
    <w:rsid w:val="00A17F75"/>
    <w:rsid w:val="00A40B8E"/>
    <w:rsid w:val="00A422D1"/>
    <w:rsid w:val="00AA35F1"/>
    <w:rsid w:val="00AB1114"/>
    <w:rsid w:val="00AC0256"/>
    <w:rsid w:val="00AE07DD"/>
    <w:rsid w:val="00AF7A86"/>
    <w:rsid w:val="00B7299B"/>
    <w:rsid w:val="00C06E87"/>
    <w:rsid w:val="00C16A32"/>
    <w:rsid w:val="00C44EB5"/>
    <w:rsid w:val="00C56F8B"/>
    <w:rsid w:val="00C90B9A"/>
    <w:rsid w:val="00CB3FFE"/>
    <w:rsid w:val="00CC720D"/>
    <w:rsid w:val="00CE5D6D"/>
    <w:rsid w:val="00D52156"/>
    <w:rsid w:val="00D7125D"/>
    <w:rsid w:val="00D7486A"/>
    <w:rsid w:val="00D834D9"/>
    <w:rsid w:val="00DF6738"/>
    <w:rsid w:val="00E54A54"/>
    <w:rsid w:val="00E67FA8"/>
    <w:rsid w:val="00EC41AC"/>
    <w:rsid w:val="00EE28A3"/>
    <w:rsid w:val="00F24211"/>
    <w:rsid w:val="00F45424"/>
    <w:rsid w:val="00F5545C"/>
    <w:rsid w:val="00F56227"/>
    <w:rsid w:val="00F879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FD16"/>
  <w15:docId w15:val="{32FF9259-6EF5-4D87-AA56-E6F202CC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before="100" w:beforeAutospacing="1" w:after="100" w:afterAutospacing="1"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35F1"/>
    <w:pPr>
      <w:spacing w:before="0" w:beforeAutospacing="0" w:after="0" w:afterAutospacing="0" w:line="240" w:lineRule="auto"/>
      <w:jc w:val="left"/>
    </w:pPr>
    <w:rPr>
      <w:sz w:val="24"/>
      <w:szCs w:val="24"/>
    </w:rPr>
  </w:style>
  <w:style w:type="paragraph" w:styleId="Nagwek1">
    <w:name w:val="heading 1"/>
    <w:next w:val="Normalny"/>
    <w:link w:val="Nagwek1Znak"/>
    <w:uiPriority w:val="9"/>
    <w:qFormat/>
    <w:rsid w:val="00AB1114"/>
    <w:pPr>
      <w:keepNext/>
      <w:keepLines/>
      <w:spacing w:before="0" w:beforeAutospacing="0" w:after="0" w:afterAutospacing="0" w:line="259" w:lineRule="auto"/>
      <w:ind w:left="10" w:hanging="10"/>
      <w:jc w:val="left"/>
      <w:outlineLvl w:val="0"/>
    </w:pPr>
    <w:rPr>
      <w:rFonts w:ascii="Trebuchet MS" w:eastAsia="Trebuchet MS" w:hAnsi="Trebuchet MS" w:cs="Trebuchet MS"/>
      <w:b/>
      <w:color w:val="191919"/>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AA35F1"/>
    <w:rPr>
      <w:rFonts w:ascii="Courier New" w:eastAsia="Times New Roman" w:hAnsi="Courier New" w:cs="Times New Roman"/>
      <w:szCs w:val="20"/>
      <w:lang w:eastAsia="pl-PL"/>
    </w:rPr>
  </w:style>
  <w:style w:type="character" w:customStyle="1" w:styleId="TekstpodstawowyZnak">
    <w:name w:val="Tekst podstawowy Znak"/>
    <w:basedOn w:val="Domylnaczcionkaakapitu"/>
    <w:link w:val="Tekstpodstawowy"/>
    <w:rsid w:val="00AA35F1"/>
    <w:rPr>
      <w:rFonts w:ascii="Courier New" w:eastAsia="Times New Roman" w:hAnsi="Courier New" w:cs="Times New Roman"/>
      <w:sz w:val="24"/>
      <w:szCs w:val="20"/>
      <w:lang w:eastAsia="pl-PL"/>
    </w:rPr>
  </w:style>
  <w:style w:type="paragraph" w:styleId="Akapitzlist">
    <w:name w:val="List Paragraph"/>
    <w:aliases w:val="sw tekst,L1,Numerowanie,List Paragraph,Podsis rysunku,Akapit z listą numerowaną,lp1,Preambuła,CP-UC,CP-Punkty,Bullet List,List - bullets,Equipment,Bullet 1,List Paragraph Char Char,b1,Figure_name,Numbered Indented Text,List Paragraph11"/>
    <w:basedOn w:val="Normalny"/>
    <w:link w:val="AkapitzlistZnak"/>
    <w:uiPriority w:val="34"/>
    <w:qFormat/>
    <w:rsid w:val="00AA35F1"/>
    <w:pPr>
      <w:suppressAutoHyphens/>
      <w:ind w:left="708"/>
    </w:pPr>
    <w:rPr>
      <w:rFonts w:ascii="Times New Roman" w:eastAsia="Times New Roman" w:hAnsi="Times New Roman" w:cs="Times New Roman"/>
      <w:lang w:eastAsia="ar-SA"/>
    </w:rPr>
  </w:style>
  <w:style w:type="character" w:customStyle="1" w:styleId="AkapitzlistZnak">
    <w:name w:val="Akapit z listą Znak"/>
    <w:aliases w:val="sw tekst Znak,L1 Znak,Numerowanie Znak,List Paragraph Znak,Podsis rysunku Znak,Akapit z listą numerowaną Znak,lp1 Znak,Preambuła Znak,CP-UC Znak,CP-Punkty Znak,Bullet List Znak,List - bullets Znak,Equipment Znak,Bullet 1 Znak,b1 Znak"/>
    <w:link w:val="Akapitzlist"/>
    <w:uiPriority w:val="34"/>
    <w:qFormat/>
    <w:locked/>
    <w:rsid w:val="00AA35F1"/>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uiPriority w:val="99"/>
    <w:unhideWhenUsed/>
    <w:rsid w:val="00AA35F1"/>
    <w:pPr>
      <w:spacing w:after="120" w:line="480" w:lineRule="auto"/>
    </w:pPr>
  </w:style>
  <w:style w:type="character" w:customStyle="1" w:styleId="Tekstpodstawowy2Znak">
    <w:name w:val="Tekst podstawowy 2 Znak"/>
    <w:basedOn w:val="Domylnaczcionkaakapitu"/>
    <w:link w:val="Tekstpodstawowy2"/>
    <w:uiPriority w:val="99"/>
    <w:rsid w:val="00AA35F1"/>
    <w:rPr>
      <w:sz w:val="24"/>
      <w:szCs w:val="24"/>
    </w:rPr>
  </w:style>
  <w:style w:type="character" w:styleId="Hipercze">
    <w:name w:val="Hyperlink"/>
    <w:basedOn w:val="Domylnaczcionkaakapitu"/>
    <w:uiPriority w:val="99"/>
    <w:unhideWhenUsed/>
    <w:rsid w:val="001155F5"/>
    <w:rPr>
      <w:color w:val="0000FF" w:themeColor="hyperlink"/>
      <w:u w:val="single"/>
    </w:rPr>
  </w:style>
  <w:style w:type="paragraph" w:customStyle="1" w:styleId="Style6">
    <w:name w:val="Style6"/>
    <w:basedOn w:val="Normalny"/>
    <w:uiPriority w:val="99"/>
    <w:qFormat/>
    <w:rsid w:val="00D7486A"/>
    <w:pPr>
      <w:widowControl w:val="0"/>
    </w:pPr>
    <w:rPr>
      <w:rFonts w:ascii="Arial" w:eastAsia="Times New Roman" w:hAnsi="Arial" w:cs="Arial"/>
      <w:color w:val="00000A"/>
      <w:lang w:eastAsia="pl-PL"/>
    </w:rPr>
  </w:style>
  <w:style w:type="character" w:customStyle="1" w:styleId="fn-ref">
    <w:name w:val="fn-ref"/>
    <w:basedOn w:val="Domylnaczcionkaakapitu"/>
    <w:rsid w:val="00C44EB5"/>
  </w:style>
  <w:style w:type="character" w:styleId="Odwoaniedokomentarza">
    <w:name w:val="annotation reference"/>
    <w:basedOn w:val="Domylnaczcionkaakapitu"/>
    <w:uiPriority w:val="99"/>
    <w:semiHidden/>
    <w:unhideWhenUsed/>
    <w:rsid w:val="00D52156"/>
    <w:rPr>
      <w:sz w:val="16"/>
      <w:szCs w:val="16"/>
    </w:rPr>
  </w:style>
  <w:style w:type="paragraph" w:styleId="Tekstkomentarza">
    <w:name w:val="annotation text"/>
    <w:basedOn w:val="Normalny"/>
    <w:link w:val="TekstkomentarzaZnak"/>
    <w:uiPriority w:val="99"/>
    <w:semiHidden/>
    <w:unhideWhenUsed/>
    <w:rsid w:val="00D52156"/>
    <w:pPr>
      <w:widowControl w:val="0"/>
      <w:autoSpaceDE w:val="0"/>
      <w:autoSpaceDN w:val="0"/>
      <w:adjustRightInd w:val="0"/>
    </w:pPr>
    <w:rPr>
      <w:rFonts w:ascii="Arial" w:eastAsia="Times New Roman" w:hAnsi="Arial" w:cs="Arial"/>
      <w:sz w:val="20"/>
      <w:szCs w:val="20"/>
      <w:lang w:eastAsia="pl-PL"/>
    </w:rPr>
  </w:style>
  <w:style w:type="character" w:customStyle="1" w:styleId="TekstkomentarzaZnak">
    <w:name w:val="Tekst komentarza Znak"/>
    <w:basedOn w:val="Domylnaczcionkaakapitu"/>
    <w:link w:val="Tekstkomentarza"/>
    <w:uiPriority w:val="99"/>
    <w:semiHidden/>
    <w:rsid w:val="00D52156"/>
    <w:rPr>
      <w:rFonts w:ascii="Arial" w:eastAsia="Times New Roman" w:hAnsi="Arial" w:cs="Arial"/>
      <w:sz w:val="20"/>
      <w:szCs w:val="20"/>
      <w:lang w:eastAsia="pl-PL"/>
    </w:rPr>
  </w:style>
  <w:style w:type="paragraph" w:styleId="Tekstdymka">
    <w:name w:val="Balloon Text"/>
    <w:basedOn w:val="Normalny"/>
    <w:link w:val="TekstdymkaZnak"/>
    <w:uiPriority w:val="99"/>
    <w:semiHidden/>
    <w:unhideWhenUsed/>
    <w:rsid w:val="00D52156"/>
    <w:rPr>
      <w:rFonts w:ascii="Segoe UI" w:hAnsi="Segoe UI" w:cs="Segoe UI"/>
      <w:sz w:val="18"/>
      <w:szCs w:val="18"/>
    </w:rPr>
  </w:style>
  <w:style w:type="character" w:customStyle="1" w:styleId="TekstdymkaZnak">
    <w:name w:val="Tekst dymka Znak"/>
    <w:basedOn w:val="Domylnaczcionkaakapitu"/>
    <w:link w:val="Tekstdymka"/>
    <w:uiPriority w:val="99"/>
    <w:semiHidden/>
    <w:rsid w:val="00D52156"/>
    <w:rPr>
      <w:rFonts w:ascii="Segoe UI" w:hAnsi="Segoe UI" w:cs="Segoe UI"/>
      <w:sz w:val="18"/>
      <w:szCs w:val="18"/>
    </w:rPr>
  </w:style>
  <w:style w:type="character" w:customStyle="1" w:styleId="Nagwek1Znak">
    <w:name w:val="Nagłówek 1 Znak"/>
    <w:basedOn w:val="Domylnaczcionkaakapitu"/>
    <w:link w:val="Nagwek1"/>
    <w:rsid w:val="00AB1114"/>
    <w:rPr>
      <w:rFonts w:ascii="Trebuchet MS" w:eastAsia="Trebuchet MS" w:hAnsi="Trebuchet MS" w:cs="Trebuchet MS"/>
      <w:b/>
      <w:color w:val="191919"/>
      <w:sz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600533">
      <w:bodyDiv w:val="1"/>
      <w:marLeft w:val="0"/>
      <w:marRight w:val="0"/>
      <w:marTop w:val="0"/>
      <w:marBottom w:val="0"/>
      <w:divBdr>
        <w:top w:val="none" w:sz="0" w:space="0" w:color="auto"/>
        <w:left w:val="none" w:sz="0" w:space="0" w:color="auto"/>
        <w:bottom w:val="none" w:sz="0" w:space="0" w:color="auto"/>
        <w:right w:val="none" w:sz="0" w:space="0" w:color="auto"/>
      </w:divBdr>
    </w:div>
    <w:div w:id="416749639">
      <w:bodyDiv w:val="1"/>
      <w:marLeft w:val="0"/>
      <w:marRight w:val="0"/>
      <w:marTop w:val="0"/>
      <w:marBottom w:val="0"/>
      <w:divBdr>
        <w:top w:val="none" w:sz="0" w:space="0" w:color="auto"/>
        <w:left w:val="none" w:sz="0" w:space="0" w:color="auto"/>
        <w:bottom w:val="none" w:sz="0" w:space="0" w:color="auto"/>
        <w:right w:val="none" w:sz="0" w:space="0" w:color="auto"/>
      </w:divBdr>
      <w:divsChild>
        <w:div w:id="451823416">
          <w:marLeft w:val="0"/>
          <w:marRight w:val="0"/>
          <w:marTop w:val="0"/>
          <w:marBottom w:val="0"/>
          <w:divBdr>
            <w:top w:val="none" w:sz="0" w:space="0" w:color="auto"/>
            <w:left w:val="none" w:sz="0" w:space="0" w:color="auto"/>
            <w:bottom w:val="none" w:sz="0" w:space="0" w:color="auto"/>
            <w:right w:val="none" w:sz="0" w:space="0" w:color="auto"/>
          </w:divBdr>
          <w:divsChild>
            <w:div w:id="1128818616">
              <w:marLeft w:val="0"/>
              <w:marRight w:val="0"/>
              <w:marTop w:val="0"/>
              <w:marBottom w:val="0"/>
              <w:divBdr>
                <w:top w:val="none" w:sz="0" w:space="0" w:color="auto"/>
                <w:left w:val="none" w:sz="0" w:space="0" w:color="auto"/>
                <w:bottom w:val="none" w:sz="0" w:space="0" w:color="auto"/>
                <w:right w:val="none" w:sz="0" w:space="0" w:color="auto"/>
              </w:divBdr>
            </w:div>
          </w:divsChild>
        </w:div>
        <w:div w:id="1313608204">
          <w:marLeft w:val="0"/>
          <w:marRight w:val="0"/>
          <w:marTop w:val="0"/>
          <w:marBottom w:val="0"/>
          <w:divBdr>
            <w:top w:val="none" w:sz="0" w:space="0" w:color="auto"/>
            <w:left w:val="none" w:sz="0" w:space="0" w:color="auto"/>
            <w:bottom w:val="none" w:sz="0" w:space="0" w:color="auto"/>
            <w:right w:val="none" w:sz="0" w:space="0" w:color="auto"/>
          </w:divBdr>
          <w:divsChild>
            <w:div w:id="1272318792">
              <w:marLeft w:val="0"/>
              <w:marRight w:val="0"/>
              <w:marTop w:val="0"/>
              <w:marBottom w:val="0"/>
              <w:divBdr>
                <w:top w:val="none" w:sz="0" w:space="0" w:color="auto"/>
                <w:left w:val="none" w:sz="0" w:space="0" w:color="auto"/>
                <w:bottom w:val="none" w:sz="0" w:space="0" w:color="auto"/>
                <w:right w:val="none" w:sz="0" w:space="0" w:color="auto"/>
              </w:divBdr>
            </w:div>
          </w:divsChild>
        </w:div>
        <w:div w:id="1503736582">
          <w:marLeft w:val="0"/>
          <w:marRight w:val="0"/>
          <w:marTop w:val="0"/>
          <w:marBottom w:val="0"/>
          <w:divBdr>
            <w:top w:val="none" w:sz="0" w:space="0" w:color="auto"/>
            <w:left w:val="none" w:sz="0" w:space="0" w:color="auto"/>
            <w:bottom w:val="none" w:sz="0" w:space="0" w:color="auto"/>
            <w:right w:val="none" w:sz="0" w:space="0" w:color="auto"/>
          </w:divBdr>
          <w:divsChild>
            <w:div w:id="1795706584">
              <w:marLeft w:val="0"/>
              <w:marRight w:val="0"/>
              <w:marTop w:val="0"/>
              <w:marBottom w:val="0"/>
              <w:divBdr>
                <w:top w:val="none" w:sz="0" w:space="0" w:color="auto"/>
                <w:left w:val="none" w:sz="0" w:space="0" w:color="auto"/>
                <w:bottom w:val="none" w:sz="0" w:space="0" w:color="auto"/>
                <w:right w:val="none" w:sz="0" w:space="0" w:color="auto"/>
              </w:divBdr>
            </w:div>
          </w:divsChild>
        </w:div>
        <w:div w:id="2081252487">
          <w:marLeft w:val="0"/>
          <w:marRight w:val="0"/>
          <w:marTop w:val="0"/>
          <w:marBottom w:val="0"/>
          <w:divBdr>
            <w:top w:val="none" w:sz="0" w:space="0" w:color="auto"/>
            <w:left w:val="none" w:sz="0" w:space="0" w:color="auto"/>
            <w:bottom w:val="none" w:sz="0" w:space="0" w:color="auto"/>
            <w:right w:val="none" w:sz="0" w:space="0" w:color="auto"/>
          </w:divBdr>
          <w:divsChild>
            <w:div w:id="1922253111">
              <w:marLeft w:val="0"/>
              <w:marRight w:val="0"/>
              <w:marTop w:val="0"/>
              <w:marBottom w:val="0"/>
              <w:divBdr>
                <w:top w:val="none" w:sz="0" w:space="0" w:color="auto"/>
                <w:left w:val="none" w:sz="0" w:space="0" w:color="auto"/>
                <w:bottom w:val="none" w:sz="0" w:space="0" w:color="auto"/>
                <w:right w:val="none" w:sz="0" w:space="0" w:color="auto"/>
              </w:divBdr>
            </w:div>
          </w:divsChild>
        </w:div>
        <w:div w:id="1786923058">
          <w:marLeft w:val="0"/>
          <w:marRight w:val="0"/>
          <w:marTop w:val="0"/>
          <w:marBottom w:val="0"/>
          <w:divBdr>
            <w:top w:val="none" w:sz="0" w:space="0" w:color="auto"/>
            <w:left w:val="none" w:sz="0" w:space="0" w:color="auto"/>
            <w:bottom w:val="none" w:sz="0" w:space="0" w:color="auto"/>
            <w:right w:val="none" w:sz="0" w:space="0" w:color="auto"/>
          </w:divBdr>
          <w:divsChild>
            <w:div w:id="700319674">
              <w:marLeft w:val="0"/>
              <w:marRight w:val="0"/>
              <w:marTop w:val="0"/>
              <w:marBottom w:val="0"/>
              <w:divBdr>
                <w:top w:val="none" w:sz="0" w:space="0" w:color="auto"/>
                <w:left w:val="none" w:sz="0" w:space="0" w:color="auto"/>
                <w:bottom w:val="none" w:sz="0" w:space="0" w:color="auto"/>
                <w:right w:val="none" w:sz="0" w:space="0" w:color="auto"/>
              </w:divBdr>
            </w:div>
          </w:divsChild>
        </w:div>
        <w:div w:id="810825501">
          <w:marLeft w:val="0"/>
          <w:marRight w:val="0"/>
          <w:marTop w:val="0"/>
          <w:marBottom w:val="0"/>
          <w:divBdr>
            <w:top w:val="none" w:sz="0" w:space="0" w:color="auto"/>
            <w:left w:val="none" w:sz="0" w:space="0" w:color="auto"/>
            <w:bottom w:val="none" w:sz="0" w:space="0" w:color="auto"/>
            <w:right w:val="none" w:sz="0" w:space="0" w:color="auto"/>
          </w:divBdr>
          <w:divsChild>
            <w:div w:id="1313211931">
              <w:marLeft w:val="0"/>
              <w:marRight w:val="0"/>
              <w:marTop w:val="0"/>
              <w:marBottom w:val="0"/>
              <w:divBdr>
                <w:top w:val="none" w:sz="0" w:space="0" w:color="auto"/>
                <w:left w:val="none" w:sz="0" w:space="0" w:color="auto"/>
                <w:bottom w:val="none" w:sz="0" w:space="0" w:color="auto"/>
                <w:right w:val="none" w:sz="0" w:space="0" w:color="auto"/>
              </w:divBdr>
            </w:div>
          </w:divsChild>
        </w:div>
        <w:div w:id="1552107617">
          <w:marLeft w:val="0"/>
          <w:marRight w:val="0"/>
          <w:marTop w:val="0"/>
          <w:marBottom w:val="0"/>
          <w:divBdr>
            <w:top w:val="none" w:sz="0" w:space="0" w:color="auto"/>
            <w:left w:val="none" w:sz="0" w:space="0" w:color="auto"/>
            <w:bottom w:val="none" w:sz="0" w:space="0" w:color="auto"/>
            <w:right w:val="none" w:sz="0" w:space="0" w:color="auto"/>
          </w:divBdr>
          <w:divsChild>
            <w:div w:id="2113739820">
              <w:marLeft w:val="0"/>
              <w:marRight w:val="0"/>
              <w:marTop w:val="0"/>
              <w:marBottom w:val="0"/>
              <w:divBdr>
                <w:top w:val="none" w:sz="0" w:space="0" w:color="auto"/>
                <w:left w:val="none" w:sz="0" w:space="0" w:color="auto"/>
                <w:bottom w:val="none" w:sz="0" w:space="0" w:color="auto"/>
                <w:right w:val="none" w:sz="0" w:space="0" w:color="auto"/>
              </w:divBdr>
            </w:div>
          </w:divsChild>
        </w:div>
        <w:div w:id="718626306">
          <w:marLeft w:val="0"/>
          <w:marRight w:val="0"/>
          <w:marTop w:val="0"/>
          <w:marBottom w:val="0"/>
          <w:divBdr>
            <w:top w:val="none" w:sz="0" w:space="0" w:color="auto"/>
            <w:left w:val="none" w:sz="0" w:space="0" w:color="auto"/>
            <w:bottom w:val="none" w:sz="0" w:space="0" w:color="auto"/>
            <w:right w:val="none" w:sz="0" w:space="0" w:color="auto"/>
          </w:divBdr>
          <w:divsChild>
            <w:div w:id="107265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208814">
      <w:bodyDiv w:val="1"/>
      <w:marLeft w:val="0"/>
      <w:marRight w:val="0"/>
      <w:marTop w:val="0"/>
      <w:marBottom w:val="0"/>
      <w:divBdr>
        <w:top w:val="none" w:sz="0" w:space="0" w:color="auto"/>
        <w:left w:val="none" w:sz="0" w:space="0" w:color="auto"/>
        <w:bottom w:val="none" w:sz="0" w:space="0" w:color="auto"/>
        <w:right w:val="none" w:sz="0" w:space="0" w:color="auto"/>
      </w:divBdr>
      <w:divsChild>
        <w:div w:id="846595986">
          <w:marLeft w:val="0"/>
          <w:marRight w:val="0"/>
          <w:marTop w:val="0"/>
          <w:marBottom w:val="0"/>
          <w:divBdr>
            <w:top w:val="none" w:sz="0" w:space="0" w:color="auto"/>
            <w:left w:val="none" w:sz="0" w:space="0" w:color="auto"/>
            <w:bottom w:val="none" w:sz="0" w:space="0" w:color="auto"/>
            <w:right w:val="none" w:sz="0" w:space="0" w:color="auto"/>
          </w:divBdr>
        </w:div>
        <w:div w:id="2122457098">
          <w:marLeft w:val="0"/>
          <w:marRight w:val="0"/>
          <w:marTop w:val="0"/>
          <w:marBottom w:val="0"/>
          <w:divBdr>
            <w:top w:val="none" w:sz="0" w:space="0" w:color="auto"/>
            <w:left w:val="none" w:sz="0" w:space="0" w:color="auto"/>
            <w:bottom w:val="none" w:sz="0" w:space="0" w:color="auto"/>
            <w:right w:val="none" w:sz="0" w:space="0" w:color="auto"/>
          </w:divBdr>
        </w:div>
      </w:divsChild>
    </w:div>
    <w:div w:id="1108114905">
      <w:bodyDiv w:val="1"/>
      <w:marLeft w:val="0"/>
      <w:marRight w:val="0"/>
      <w:marTop w:val="0"/>
      <w:marBottom w:val="0"/>
      <w:divBdr>
        <w:top w:val="none" w:sz="0" w:space="0" w:color="auto"/>
        <w:left w:val="none" w:sz="0" w:space="0" w:color="auto"/>
        <w:bottom w:val="none" w:sz="0" w:space="0" w:color="auto"/>
        <w:right w:val="none" w:sz="0" w:space="0" w:color="auto"/>
      </w:divBdr>
      <w:divsChild>
        <w:div w:id="1290696877">
          <w:marLeft w:val="0"/>
          <w:marRight w:val="0"/>
          <w:marTop w:val="0"/>
          <w:marBottom w:val="0"/>
          <w:divBdr>
            <w:top w:val="none" w:sz="0" w:space="0" w:color="auto"/>
            <w:left w:val="none" w:sz="0" w:space="0" w:color="auto"/>
            <w:bottom w:val="none" w:sz="0" w:space="0" w:color="auto"/>
            <w:right w:val="none" w:sz="0" w:space="0" w:color="auto"/>
          </w:divBdr>
        </w:div>
        <w:div w:id="541670547">
          <w:marLeft w:val="0"/>
          <w:marRight w:val="0"/>
          <w:marTop w:val="0"/>
          <w:marBottom w:val="0"/>
          <w:divBdr>
            <w:top w:val="none" w:sz="0" w:space="0" w:color="auto"/>
            <w:left w:val="none" w:sz="0" w:space="0" w:color="auto"/>
            <w:bottom w:val="none" w:sz="0" w:space="0" w:color="auto"/>
            <w:right w:val="none" w:sz="0" w:space="0" w:color="auto"/>
          </w:divBdr>
        </w:div>
        <w:div w:id="1595555531">
          <w:marLeft w:val="0"/>
          <w:marRight w:val="0"/>
          <w:marTop w:val="0"/>
          <w:marBottom w:val="0"/>
          <w:divBdr>
            <w:top w:val="none" w:sz="0" w:space="0" w:color="auto"/>
            <w:left w:val="none" w:sz="0" w:space="0" w:color="auto"/>
            <w:bottom w:val="none" w:sz="0" w:space="0" w:color="auto"/>
            <w:right w:val="none" w:sz="0" w:space="0" w:color="auto"/>
          </w:divBdr>
        </w:div>
        <w:div w:id="363753480">
          <w:marLeft w:val="0"/>
          <w:marRight w:val="0"/>
          <w:marTop w:val="0"/>
          <w:marBottom w:val="0"/>
          <w:divBdr>
            <w:top w:val="none" w:sz="0" w:space="0" w:color="auto"/>
            <w:left w:val="none" w:sz="0" w:space="0" w:color="auto"/>
            <w:bottom w:val="none" w:sz="0" w:space="0" w:color="auto"/>
            <w:right w:val="none" w:sz="0" w:space="0" w:color="auto"/>
          </w:divBdr>
        </w:div>
        <w:div w:id="30225159">
          <w:marLeft w:val="0"/>
          <w:marRight w:val="0"/>
          <w:marTop w:val="0"/>
          <w:marBottom w:val="0"/>
          <w:divBdr>
            <w:top w:val="none" w:sz="0" w:space="0" w:color="auto"/>
            <w:left w:val="none" w:sz="0" w:space="0" w:color="auto"/>
            <w:bottom w:val="none" w:sz="0" w:space="0" w:color="auto"/>
            <w:right w:val="none" w:sz="0" w:space="0" w:color="auto"/>
          </w:divBdr>
        </w:div>
        <w:div w:id="618494692">
          <w:marLeft w:val="0"/>
          <w:marRight w:val="0"/>
          <w:marTop w:val="0"/>
          <w:marBottom w:val="0"/>
          <w:divBdr>
            <w:top w:val="none" w:sz="0" w:space="0" w:color="auto"/>
            <w:left w:val="none" w:sz="0" w:space="0" w:color="auto"/>
            <w:bottom w:val="none" w:sz="0" w:space="0" w:color="auto"/>
            <w:right w:val="none" w:sz="0" w:space="0" w:color="auto"/>
          </w:divBdr>
        </w:div>
        <w:div w:id="550265206">
          <w:marLeft w:val="0"/>
          <w:marRight w:val="0"/>
          <w:marTop w:val="0"/>
          <w:marBottom w:val="0"/>
          <w:divBdr>
            <w:top w:val="none" w:sz="0" w:space="0" w:color="auto"/>
            <w:left w:val="none" w:sz="0" w:space="0" w:color="auto"/>
            <w:bottom w:val="none" w:sz="0" w:space="0" w:color="auto"/>
            <w:right w:val="none" w:sz="0" w:space="0" w:color="auto"/>
          </w:divBdr>
        </w:div>
        <w:div w:id="278534416">
          <w:marLeft w:val="0"/>
          <w:marRight w:val="0"/>
          <w:marTop w:val="0"/>
          <w:marBottom w:val="0"/>
          <w:divBdr>
            <w:top w:val="none" w:sz="0" w:space="0" w:color="auto"/>
            <w:left w:val="none" w:sz="0" w:space="0" w:color="auto"/>
            <w:bottom w:val="none" w:sz="0" w:space="0" w:color="auto"/>
            <w:right w:val="none" w:sz="0" w:space="0" w:color="auto"/>
          </w:divBdr>
        </w:div>
        <w:div w:id="252709622">
          <w:marLeft w:val="0"/>
          <w:marRight w:val="0"/>
          <w:marTop w:val="0"/>
          <w:marBottom w:val="0"/>
          <w:divBdr>
            <w:top w:val="none" w:sz="0" w:space="0" w:color="auto"/>
            <w:left w:val="none" w:sz="0" w:space="0" w:color="auto"/>
            <w:bottom w:val="none" w:sz="0" w:space="0" w:color="auto"/>
            <w:right w:val="none" w:sz="0" w:space="0" w:color="auto"/>
          </w:divBdr>
        </w:div>
        <w:div w:id="61298799">
          <w:marLeft w:val="0"/>
          <w:marRight w:val="0"/>
          <w:marTop w:val="0"/>
          <w:marBottom w:val="0"/>
          <w:divBdr>
            <w:top w:val="none" w:sz="0" w:space="0" w:color="auto"/>
            <w:left w:val="none" w:sz="0" w:space="0" w:color="auto"/>
            <w:bottom w:val="none" w:sz="0" w:space="0" w:color="auto"/>
            <w:right w:val="none" w:sz="0" w:space="0" w:color="auto"/>
          </w:divBdr>
        </w:div>
        <w:div w:id="838621202">
          <w:marLeft w:val="0"/>
          <w:marRight w:val="0"/>
          <w:marTop w:val="0"/>
          <w:marBottom w:val="0"/>
          <w:divBdr>
            <w:top w:val="none" w:sz="0" w:space="0" w:color="auto"/>
            <w:left w:val="none" w:sz="0" w:space="0" w:color="auto"/>
            <w:bottom w:val="none" w:sz="0" w:space="0" w:color="auto"/>
            <w:right w:val="none" w:sz="0" w:space="0" w:color="auto"/>
          </w:divBdr>
        </w:div>
        <w:div w:id="1264611960">
          <w:marLeft w:val="0"/>
          <w:marRight w:val="0"/>
          <w:marTop w:val="0"/>
          <w:marBottom w:val="0"/>
          <w:divBdr>
            <w:top w:val="none" w:sz="0" w:space="0" w:color="auto"/>
            <w:left w:val="none" w:sz="0" w:space="0" w:color="auto"/>
            <w:bottom w:val="none" w:sz="0" w:space="0" w:color="auto"/>
            <w:right w:val="none" w:sz="0" w:space="0" w:color="auto"/>
          </w:divBdr>
        </w:div>
        <w:div w:id="94402131">
          <w:marLeft w:val="0"/>
          <w:marRight w:val="0"/>
          <w:marTop w:val="0"/>
          <w:marBottom w:val="0"/>
          <w:divBdr>
            <w:top w:val="none" w:sz="0" w:space="0" w:color="auto"/>
            <w:left w:val="none" w:sz="0" w:space="0" w:color="auto"/>
            <w:bottom w:val="none" w:sz="0" w:space="0" w:color="auto"/>
            <w:right w:val="none" w:sz="0" w:space="0" w:color="auto"/>
          </w:divBdr>
        </w:div>
        <w:div w:id="1840460553">
          <w:marLeft w:val="0"/>
          <w:marRight w:val="0"/>
          <w:marTop w:val="0"/>
          <w:marBottom w:val="0"/>
          <w:divBdr>
            <w:top w:val="none" w:sz="0" w:space="0" w:color="auto"/>
            <w:left w:val="none" w:sz="0" w:space="0" w:color="auto"/>
            <w:bottom w:val="none" w:sz="0" w:space="0" w:color="auto"/>
            <w:right w:val="none" w:sz="0" w:space="0" w:color="auto"/>
          </w:divBdr>
        </w:div>
        <w:div w:id="1837377163">
          <w:marLeft w:val="0"/>
          <w:marRight w:val="0"/>
          <w:marTop w:val="0"/>
          <w:marBottom w:val="0"/>
          <w:divBdr>
            <w:top w:val="none" w:sz="0" w:space="0" w:color="auto"/>
            <w:left w:val="none" w:sz="0" w:space="0" w:color="auto"/>
            <w:bottom w:val="none" w:sz="0" w:space="0" w:color="auto"/>
            <w:right w:val="none" w:sz="0" w:space="0" w:color="auto"/>
          </w:divBdr>
        </w:div>
        <w:div w:id="624821825">
          <w:marLeft w:val="0"/>
          <w:marRight w:val="0"/>
          <w:marTop w:val="0"/>
          <w:marBottom w:val="0"/>
          <w:divBdr>
            <w:top w:val="none" w:sz="0" w:space="0" w:color="auto"/>
            <w:left w:val="none" w:sz="0" w:space="0" w:color="auto"/>
            <w:bottom w:val="none" w:sz="0" w:space="0" w:color="auto"/>
            <w:right w:val="none" w:sz="0" w:space="0" w:color="auto"/>
          </w:divBdr>
        </w:div>
        <w:div w:id="1686833050">
          <w:marLeft w:val="0"/>
          <w:marRight w:val="0"/>
          <w:marTop w:val="0"/>
          <w:marBottom w:val="0"/>
          <w:divBdr>
            <w:top w:val="none" w:sz="0" w:space="0" w:color="auto"/>
            <w:left w:val="none" w:sz="0" w:space="0" w:color="auto"/>
            <w:bottom w:val="none" w:sz="0" w:space="0" w:color="auto"/>
            <w:right w:val="none" w:sz="0" w:space="0" w:color="auto"/>
          </w:divBdr>
        </w:div>
        <w:div w:id="567686324">
          <w:marLeft w:val="0"/>
          <w:marRight w:val="0"/>
          <w:marTop w:val="0"/>
          <w:marBottom w:val="0"/>
          <w:divBdr>
            <w:top w:val="none" w:sz="0" w:space="0" w:color="auto"/>
            <w:left w:val="none" w:sz="0" w:space="0" w:color="auto"/>
            <w:bottom w:val="none" w:sz="0" w:space="0" w:color="auto"/>
            <w:right w:val="none" w:sz="0" w:space="0" w:color="auto"/>
          </w:divBdr>
        </w:div>
        <w:div w:id="132529595">
          <w:marLeft w:val="0"/>
          <w:marRight w:val="0"/>
          <w:marTop w:val="0"/>
          <w:marBottom w:val="0"/>
          <w:divBdr>
            <w:top w:val="none" w:sz="0" w:space="0" w:color="auto"/>
            <w:left w:val="none" w:sz="0" w:space="0" w:color="auto"/>
            <w:bottom w:val="none" w:sz="0" w:space="0" w:color="auto"/>
            <w:right w:val="none" w:sz="0" w:space="0" w:color="auto"/>
          </w:divBdr>
        </w:div>
        <w:div w:id="1340351611">
          <w:marLeft w:val="0"/>
          <w:marRight w:val="0"/>
          <w:marTop w:val="0"/>
          <w:marBottom w:val="0"/>
          <w:divBdr>
            <w:top w:val="none" w:sz="0" w:space="0" w:color="auto"/>
            <w:left w:val="none" w:sz="0" w:space="0" w:color="auto"/>
            <w:bottom w:val="none" w:sz="0" w:space="0" w:color="auto"/>
            <w:right w:val="none" w:sz="0" w:space="0" w:color="auto"/>
          </w:divBdr>
        </w:div>
        <w:div w:id="142544977">
          <w:marLeft w:val="0"/>
          <w:marRight w:val="0"/>
          <w:marTop w:val="0"/>
          <w:marBottom w:val="0"/>
          <w:divBdr>
            <w:top w:val="none" w:sz="0" w:space="0" w:color="auto"/>
            <w:left w:val="none" w:sz="0" w:space="0" w:color="auto"/>
            <w:bottom w:val="none" w:sz="0" w:space="0" w:color="auto"/>
            <w:right w:val="none" w:sz="0" w:space="0" w:color="auto"/>
          </w:divBdr>
        </w:div>
        <w:div w:id="158350145">
          <w:marLeft w:val="0"/>
          <w:marRight w:val="0"/>
          <w:marTop w:val="0"/>
          <w:marBottom w:val="0"/>
          <w:divBdr>
            <w:top w:val="none" w:sz="0" w:space="0" w:color="auto"/>
            <w:left w:val="none" w:sz="0" w:space="0" w:color="auto"/>
            <w:bottom w:val="none" w:sz="0" w:space="0" w:color="auto"/>
            <w:right w:val="none" w:sz="0" w:space="0" w:color="auto"/>
          </w:divBdr>
        </w:div>
        <w:div w:id="1404184432">
          <w:marLeft w:val="0"/>
          <w:marRight w:val="0"/>
          <w:marTop w:val="0"/>
          <w:marBottom w:val="0"/>
          <w:divBdr>
            <w:top w:val="none" w:sz="0" w:space="0" w:color="auto"/>
            <w:left w:val="none" w:sz="0" w:space="0" w:color="auto"/>
            <w:bottom w:val="none" w:sz="0" w:space="0" w:color="auto"/>
            <w:right w:val="none" w:sz="0" w:space="0" w:color="auto"/>
          </w:divBdr>
        </w:div>
        <w:div w:id="83378870">
          <w:marLeft w:val="0"/>
          <w:marRight w:val="0"/>
          <w:marTop w:val="0"/>
          <w:marBottom w:val="0"/>
          <w:divBdr>
            <w:top w:val="none" w:sz="0" w:space="0" w:color="auto"/>
            <w:left w:val="none" w:sz="0" w:space="0" w:color="auto"/>
            <w:bottom w:val="none" w:sz="0" w:space="0" w:color="auto"/>
            <w:right w:val="none" w:sz="0" w:space="0" w:color="auto"/>
          </w:divBdr>
        </w:div>
        <w:div w:id="1784837758">
          <w:marLeft w:val="0"/>
          <w:marRight w:val="0"/>
          <w:marTop w:val="0"/>
          <w:marBottom w:val="0"/>
          <w:divBdr>
            <w:top w:val="none" w:sz="0" w:space="0" w:color="auto"/>
            <w:left w:val="none" w:sz="0" w:space="0" w:color="auto"/>
            <w:bottom w:val="none" w:sz="0" w:space="0" w:color="auto"/>
            <w:right w:val="none" w:sz="0" w:space="0" w:color="auto"/>
          </w:divBdr>
        </w:div>
        <w:div w:id="1670938111">
          <w:marLeft w:val="0"/>
          <w:marRight w:val="0"/>
          <w:marTop w:val="0"/>
          <w:marBottom w:val="0"/>
          <w:divBdr>
            <w:top w:val="none" w:sz="0" w:space="0" w:color="auto"/>
            <w:left w:val="none" w:sz="0" w:space="0" w:color="auto"/>
            <w:bottom w:val="none" w:sz="0" w:space="0" w:color="auto"/>
            <w:right w:val="none" w:sz="0" w:space="0" w:color="auto"/>
          </w:divBdr>
        </w:div>
        <w:div w:id="1049767281">
          <w:marLeft w:val="0"/>
          <w:marRight w:val="0"/>
          <w:marTop w:val="0"/>
          <w:marBottom w:val="0"/>
          <w:divBdr>
            <w:top w:val="none" w:sz="0" w:space="0" w:color="auto"/>
            <w:left w:val="none" w:sz="0" w:space="0" w:color="auto"/>
            <w:bottom w:val="none" w:sz="0" w:space="0" w:color="auto"/>
            <w:right w:val="none" w:sz="0" w:space="0" w:color="auto"/>
          </w:divBdr>
        </w:div>
        <w:div w:id="1758284767">
          <w:marLeft w:val="0"/>
          <w:marRight w:val="0"/>
          <w:marTop w:val="0"/>
          <w:marBottom w:val="0"/>
          <w:divBdr>
            <w:top w:val="none" w:sz="0" w:space="0" w:color="auto"/>
            <w:left w:val="none" w:sz="0" w:space="0" w:color="auto"/>
            <w:bottom w:val="none" w:sz="0" w:space="0" w:color="auto"/>
            <w:right w:val="none" w:sz="0" w:space="0" w:color="auto"/>
          </w:divBdr>
        </w:div>
        <w:div w:id="1052773701">
          <w:marLeft w:val="0"/>
          <w:marRight w:val="0"/>
          <w:marTop w:val="0"/>
          <w:marBottom w:val="0"/>
          <w:divBdr>
            <w:top w:val="none" w:sz="0" w:space="0" w:color="auto"/>
            <w:left w:val="none" w:sz="0" w:space="0" w:color="auto"/>
            <w:bottom w:val="none" w:sz="0" w:space="0" w:color="auto"/>
            <w:right w:val="none" w:sz="0" w:space="0" w:color="auto"/>
          </w:divBdr>
        </w:div>
        <w:div w:id="379475730">
          <w:marLeft w:val="0"/>
          <w:marRight w:val="0"/>
          <w:marTop w:val="0"/>
          <w:marBottom w:val="0"/>
          <w:divBdr>
            <w:top w:val="none" w:sz="0" w:space="0" w:color="auto"/>
            <w:left w:val="none" w:sz="0" w:space="0" w:color="auto"/>
            <w:bottom w:val="none" w:sz="0" w:space="0" w:color="auto"/>
            <w:right w:val="none" w:sz="0" w:space="0" w:color="auto"/>
          </w:divBdr>
        </w:div>
        <w:div w:id="1763338200">
          <w:marLeft w:val="0"/>
          <w:marRight w:val="0"/>
          <w:marTop w:val="0"/>
          <w:marBottom w:val="0"/>
          <w:divBdr>
            <w:top w:val="none" w:sz="0" w:space="0" w:color="auto"/>
            <w:left w:val="none" w:sz="0" w:space="0" w:color="auto"/>
            <w:bottom w:val="none" w:sz="0" w:space="0" w:color="auto"/>
            <w:right w:val="none" w:sz="0" w:space="0" w:color="auto"/>
          </w:divBdr>
        </w:div>
        <w:div w:id="1942109513">
          <w:marLeft w:val="0"/>
          <w:marRight w:val="0"/>
          <w:marTop w:val="0"/>
          <w:marBottom w:val="0"/>
          <w:divBdr>
            <w:top w:val="none" w:sz="0" w:space="0" w:color="auto"/>
            <w:left w:val="none" w:sz="0" w:space="0" w:color="auto"/>
            <w:bottom w:val="none" w:sz="0" w:space="0" w:color="auto"/>
            <w:right w:val="none" w:sz="0" w:space="0" w:color="auto"/>
          </w:divBdr>
        </w:div>
        <w:div w:id="789712757">
          <w:marLeft w:val="0"/>
          <w:marRight w:val="0"/>
          <w:marTop w:val="0"/>
          <w:marBottom w:val="0"/>
          <w:divBdr>
            <w:top w:val="none" w:sz="0" w:space="0" w:color="auto"/>
            <w:left w:val="none" w:sz="0" w:space="0" w:color="auto"/>
            <w:bottom w:val="none" w:sz="0" w:space="0" w:color="auto"/>
            <w:right w:val="none" w:sz="0" w:space="0" w:color="auto"/>
          </w:divBdr>
        </w:div>
        <w:div w:id="349844324">
          <w:marLeft w:val="0"/>
          <w:marRight w:val="0"/>
          <w:marTop w:val="0"/>
          <w:marBottom w:val="0"/>
          <w:divBdr>
            <w:top w:val="none" w:sz="0" w:space="0" w:color="auto"/>
            <w:left w:val="none" w:sz="0" w:space="0" w:color="auto"/>
            <w:bottom w:val="none" w:sz="0" w:space="0" w:color="auto"/>
            <w:right w:val="none" w:sz="0" w:space="0" w:color="auto"/>
          </w:divBdr>
        </w:div>
        <w:div w:id="699937359">
          <w:marLeft w:val="0"/>
          <w:marRight w:val="0"/>
          <w:marTop w:val="0"/>
          <w:marBottom w:val="0"/>
          <w:divBdr>
            <w:top w:val="none" w:sz="0" w:space="0" w:color="auto"/>
            <w:left w:val="none" w:sz="0" w:space="0" w:color="auto"/>
            <w:bottom w:val="none" w:sz="0" w:space="0" w:color="auto"/>
            <w:right w:val="none" w:sz="0" w:space="0" w:color="auto"/>
          </w:divBdr>
        </w:div>
        <w:div w:id="713387187">
          <w:marLeft w:val="0"/>
          <w:marRight w:val="0"/>
          <w:marTop w:val="0"/>
          <w:marBottom w:val="0"/>
          <w:divBdr>
            <w:top w:val="none" w:sz="0" w:space="0" w:color="auto"/>
            <w:left w:val="none" w:sz="0" w:space="0" w:color="auto"/>
            <w:bottom w:val="none" w:sz="0" w:space="0" w:color="auto"/>
            <w:right w:val="none" w:sz="0" w:space="0" w:color="auto"/>
          </w:divBdr>
        </w:div>
      </w:divsChild>
    </w:div>
    <w:div w:id="1685014555">
      <w:bodyDiv w:val="1"/>
      <w:marLeft w:val="0"/>
      <w:marRight w:val="0"/>
      <w:marTop w:val="0"/>
      <w:marBottom w:val="0"/>
      <w:divBdr>
        <w:top w:val="none" w:sz="0" w:space="0" w:color="auto"/>
        <w:left w:val="none" w:sz="0" w:space="0" w:color="auto"/>
        <w:bottom w:val="none" w:sz="0" w:space="0" w:color="auto"/>
        <w:right w:val="none" w:sz="0" w:space="0" w:color="auto"/>
      </w:divBdr>
      <w:divsChild>
        <w:div w:id="761757146">
          <w:marLeft w:val="0"/>
          <w:marRight w:val="0"/>
          <w:marTop w:val="0"/>
          <w:marBottom w:val="0"/>
          <w:divBdr>
            <w:top w:val="none" w:sz="0" w:space="0" w:color="auto"/>
            <w:left w:val="none" w:sz="0" w:space="0" w:color="auto"/>
            <w:bottom w:val="none" w:sz="0" w:space="0" w:color="auto"/>
            <w:right w:val="none" w:sz="0" w:space="0" w:color="auto"/>
          </w:divBdr>
        </w:div>
        <w:div w:id="924074233">
          <w:marLeft w:val="0"/>
          <w:marRight w:val="0"/>
          <w:marTop w:val="0"/>
          <w:marBottom w:val="0"/>
          <w:divBdr>
            <w:top w:val="none" w:sz="0" w:space="0" w:color="auto"/>
            <w:left w:val="none" w:sz="0" w:space="0" w:color="auto"/>
            <w:bottom w:val="none" w:sz="0" w:space="0" w:color="auto"/>
            <w:right w:val="none" w:sz="0" w:space="0" w:color="auto"/>
          </w:divBdr>
        </w:div>
        <w:div w:id="667562998">
          <w:marLeft w:val="0"/>
          <w:marRight w:val="0"/>
          <w:marTop w:val="0"/>
          <w:marBottom w:val="0"/>
          <w:divBdr>
            <w:top w:val="none" w:sz="0" w:space="0" w:color="auto"/>
            <w:left w:val="none" w:sz="0" w:space="0" w:color="auto"/>
            <w:bottom w:val="none" w:sz="0" w:space="0" w:color="auto"/>
            <w:right w:val="none" w:sz="0" w:space="0" w:color="auto"/>
          </w:divBdr>
        </w:div>
        <w:div w:id="1855873443">
          <w:marLeft w:val="0"/>
          <w:marRight w:val="0"/>
          <w:marTop w:val="0"/>
          <w:marBottom w:val="0"/>
          <w:divBdr>
            <w:top w:val="none" w:sz="0" w:space="0" w:color="auto"/>
            <w:left w:val="none" w:sz="0" w:space="0" w:color="auto"/>
            <w:bottom w:val="none" w:sz="0" w:space="0" w:color="auto"/>
            <w:right w:val="none" w:sz="0" w:space="0" w:color="auto"/>
          </w:divBdr>
        </w:div>
        <w:div w:id="1104502025">
          <w:marLeft w:val="0"/>
          <w:marRight w:val="0"/>
          <w:marTop w:val="0"/>
          <w:marBottom w:val="0"/>
          <w:divBdr>
            <w:top w:val="none" w:sz="0" w:space="0" w:color="auto"/>
            <w:left w:val="none" w:sz="0" w:space="0" w:color="auto"/>
            <w:bottom w:val="none" w:sz="0" w:space="0" w:color="auto"/>
            <w:right w:val="none" w:sz="0" w:space="0" w:color="auto"/>
          </w:divBdr>
        </w:div>
        <w:div w:id="1138836544">
          <w:marLeft w:val="0"/>
          <w:marRight w:val="0"/>
          <w:marTop w:val="0"/>
          <w:marBottom w:val="0"/>
          <w:divBdr>
            <w:top w:val="none" w:sz="0" w:space="0" w:color="auto"/>
            <w:left w:val="none" w:sz="0" w:space="0" w:color="auto"/>
            <w:bottom w:val="none" w:sz="0" w:space="0" w:color="auto"/>
            <w:right w:val="none" w:sz="0" w:space="0" w:color="auto"/>
          </w:divBdr>
        </w:div>
        <w:div w:id="1861821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1990</Words>
  <Characters>11940</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Wydawnictwo C.H.Beck sp. z o.o.</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Choroszczak-Magiera</dc:creator>
  <cp:keywords/>
  <dc:description/>
  <cp:lastModifiedBy>Dominik Orzech</cp:lastModifiedBy>
  <cp:revision>2</cp:revision>
  <cp:lastPrinted>2021-05-05T10:02:00Z</cp:lastPrinted>
  <dcterms:created xsi:type="dcterms:W3CDTF">2022-07-18T10:01:00Z</dcterms:created>
  <dcterms:modified xsi:type="dcterms:W3CDTF">2022-07-18T10:01:00Z</dcterms:modified>
</cp:coreProperties>
</file>