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09" w:rsidRDefault="007D0609" w:rsidP="007D0609">
      <w:pPr>
        <w:pStyle w:val="Nagwek"/>
      </w:pPr>
      <w:r w:rsidRPr="00EA2BCA">
        <w:rPr>
          <w:rFonts w:ascii="Calibri" w:eastAsia="Calibri" w:hAnsi="Calibri" w:cs="Times New Roman"/>
          <w:noProof/>
          <w:lang w:eastAsia="pl-PL" w:bidi="ar-SA"/>
        </w:rPr>
        <w:drawing>
          <wp:inline distT="0" distB="0" distL="0" distR="0" wp14:anchorId="2325DF18" wp14:editId="7EEC6FA3">
            <wp:extent cx="5760720" cy="4094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09" w:rsidRDefault="00F30AC4" w:rsidP="007D0609">
      <w:pPr>
        <w:pStyle w:val="Nagwek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0609" w:rsidRPr="00F30AC4">
        <w:rPr>
          <w:rFonts w:ascii="Times New Roman" w:hAnsi="Times New Roman" w:cs="Times New Roman"/>
          <w:sz w:val="24"/>
          <w:szCs w:val="24"/>
        </w:rPr>
        <w:t>Jarosław, dnia 25.07.2018 r.</w:t>
      </w:r>
    </w:p>
    <w:p w:rsidR="00F30AC4" w:rsidRDefault="00F30AC4" w:rsidP="00F30AC4">
      <w:pPr>
        <w:pStyle w:val="Tekstpodstawowy"/>
      </w:pPr>
    </w:p>
    <w:p w:rsidR="00F30AC4" w:rsidRDefault="00F30AC4" w:rsidP="00F30AC4">
      <w:pPr>
        <w:pStyle w:val="Tekstpodstawowy"/>
      </w:pPr>
      <w:r>
        <w:t xml:space="preserve">Wszyscy potencjalni wykonawcy, którzy </w:t>
      </w:r>
      <w:r w:rsidR="002270DF">
        <w:t>pobrali Specyfikację Istotnych W</w:t>
      </w:r>
      <w:r>
        <w:t xml:space="preserve">arunków </w:t>
      </w:r>
      <w:r w:rsidR="00321215">
        <w:t>Zamówienia</w:t>
      </w:r>
      <w:r>
        <w:t xml:space="preserve"> na zakup zestawów komputerowyc</w:t>
      </w:r>
      <w:r w:rsidR="00321215">
        <w:t>h i oprogramowania biurowego - L</w:t>
      </w:r>
      <w:r>
        <w:t xml:space="preserve">aboratorium technologii informacyjnej w ramach realizowanego projektu pn.: „ Rozbudowa bazy dydaktycznej PWSTE </w:t>
      </w:r>
      <w:r w:rsidR="002270DF">
        <w:t xml:space="preserve">          </w:t>
      </w:r>
      <w:r>
        <w:t>w Jarosławiu w celu</w:t>
      </w:r>
      <w:r w:rsidR="00321215">
        <w:t xml:space="preserve"> dostosowania efektów kształcenia do wymów</w:t>
      </w:r>
      <w:r w:rsidR="002270DF">
        <w:t xml:space="preserve"> stawianych przez rynek pracy” wspófinansowanego ze środków Regionalnego Programu Operacyjnego Województwa Podkarpackiego na lata 2014-2020 ( nr wniosku RPPK.06.04.02-18-0001/17)</w:t>
      </w:r>
    </w:p>
    <w:p w:rsidR="002270DF" w:rsidRDefault="002270DF" w:rsidP="00F30AC4">
      <w:pPr>
        <w:pStyle w:val="Tekstpodstawowy"/>
      </w:pPr>
      <w:r>
        <w:t>Postępowanie nr : DAG/PN/11/18</w:t>
      </w:r>
    </w:p>
    <w:p w:rsidR="002270DF" w:rsidRDefault="002270DF" w:rsidP="00F30D7E">
      <w:pPr>
        <w:pStyle w:val="Tekstpodstawowy"/>
        <w:spacing w:line="240" w:lineRule="auto"/>
      </w:pPr>
      <w:r>
        <w:t>Zamawiający cytuje treść zapytań i udziela odpowiedzi :</w:t>
      </w:r>
    </w:p>
    <w:p w:rsidR="007D0609" w:rsidRPr="00F30AC4" w:rsidRDefault="007D0609" w:rsidP="00F30D7E">
      <w:pPr>
        <w:jc w:val="both"/>
        <w:rPr>
          <w:rFonts w:ascii="Times New Roman" w:hAnsi="Times New Roman" w:cs="Times New Roman"/>
        </w:rPr>
      </w:pPr>
      <w:r w:rsidRPr="00F30AC4">
        <w:rPr>
          <w:rFonts w:ascii="Times New Roman" w:eastAsia="Times New Roman" w:hAnsi="Times New Roman" w:cs="Times New Roman"/>
        </w:rPr>
        <w:t>Pytanie 1</w:t>
      </w:r>
    </w:p>
    <w:p w:rsidR="007D0609" w:rsidRPr="00F30AC4" w:rsidRDefault="007D0609" w:rsidP="00F30D7E">
      <w:pPr>
        <w:jc w:val="both"/>
        <w:rPr>
          <w:rFonts w:ascii="Times New Roman" w:eastAsia="Times New Roman" w:hAnsi="Times New Roman" w:cs="Times New Roman"/>
        </w:rPr>
      </w:pPr>
      <w:r w:rsidRPr="00F30AC4">
        <w:rPr>
          <w:rFonts w:ascii="Times New Roman" w:eastAsia="Times New Roman" w:hAnsi="Times New Roman" w:cs="Times New Roman"/>
        </w:rPr>
        <w:t>Czy Zamawiający wymaga fabrycznie nowego pakietu biurowego,  nieużywanego oraz nieaktywowanego nigdy wcześniej na innym urządzeniu?</w:t>
      </w:r>
    </w:p>
    <w:p w:rsidR="007D0609" w:rsidRPr="00F30AC4" w:rsidRDefault="007D0609" w:rsidP="00F30D7E">
      <w:pPr>
        <w:jc w:val="both"/>
        <w:rPr>
          <w:rFonts w:ascii="Times New Roman" w:hAnsi="Times New Roman" w:cs="Times New Roman"/>
        </w:rPr>
      </w:pPr>
      <w:r w:rsidRPr="00F30AC4">
        <w:rPr>
          <w:rFonts w:ascii="Times New Roman" w:hAnsi="Times New Roman" w:cs="Times New Roman"/>
        </w:rPr>
        <w:t>Pytanie 2</w:t>
      </w:r>
    </w:p>
    <w:p w:rsidR="007D0609" w:rsidRPr="00F30AC4" w:rsidRDefault="007D0609" w:rsidP="00F30D7E">
      <w:pPr>
        <w:jc w:val="both"/>
        <w:rPr>
          <w:rFonts w:ascii="Times New Roman" w:hAnsi="Times New Roman" w:cs="Times New Roman"/>
        </w:rPr>
      </w:pPr>
      <w:r w:rsidRPr="00F30AC4">
        <w:rPr>
          <w:rFonts w:ascii="Times New Roman" w:eastAsia="Times New Roman" w:hAnsi="Times New Roman" w:cs="Times New Roman"/>
        </w:rPr>
        <w:t>Czy Zamawiający wymaga by oprogramowanie biurowe było fabrycznie zainstalowane przez producenta komputera?</w:t>
      </w:r>
    </w:p>
    <w:p w:rsidR="007D0609" w:rsidRPr="00F30AC4" w:rsidRDefault="007D0609" w:rsidP="00F30D7E">
      <w:pPr>
        <w:jc w:val="both"/>
        <w:rPr>
          <w:rFonts w:ascii="Times New Roman" w:hAnsi="Times New Roman" w:cs="Times New Roman"/>
        </w:rPr>
      </w:pPr>
      <w:r w:rsidRPr="00F30AC4">
        <w:rPr>
          <w:rFonts w:ascii="Times New Roman" w:hAnsi="Times New Roman" w:cs="Times New Roman"/>
        </w:rPr>
        <w:t>Pytanie 3</w:t>
      </w:r>
    </w:p>
    <w:p w:rsidR="007D0609" w:rsidRPr="00F30AC4" w:rsidRDefault="007D0609" w:rsidP="00F30D7E">
      <w:pPr>
        <w:jc w:val="both"/>
        <w:rPr>
          <w:rFonts w:ascii="Times New Roman" w:hAnsi="Times New Roman" w:cs="Times New Roman"/>
        </w:rPr>
      </w:pPr>
      <w:r w:rsidRPr="00F30AC4">
        <w:rPr>
          <w:rFonts w:ascii="Times New Roman" w:eastAsia="Times New Roman" w:hAnsi="Times New Roman" w:cs="Times New Roman"/>
        </w:rPr>
        <w:t xml:space="preserve">Czy w momencie odbioru towaru Zamawiający przewiduje zastosowanie procedury sprawdzającej legalność zainstalowanego oprogramowania? </w:t>
      </w:r>
    </w:p>
    <w:p w:rsidR="007D0609" w:rsidRPr="00F30AC4" w:rsidRDefault="007D0609" w:rsidP="00F30D7E">
      <w:pPr>
        <w:jc w:val="both"/>
        <w:rPr>
          <w:rFonts w:ascii="Times New Roman" w:hAnsi="Times New Roman" w:cs="Times New Roman"/>
        </w:rPr>
      </w:pPr>
      <w:r w:rsidRPr="00F30AC4">
        <w:rPr>
          <w:rFonts w:ascii="Times New Roman" w:eastAsia="Times New Roman" w:hAnsi="Times New Roman" w:cs="Times New Roman"/>
        </w:rPr>
        <w:t>Pytanie 4</w:t>
      </w:r>
    </w:p>
    <w:p w:rsidR="007D0609" w:rsidRPr="00F30AC4" w:rsidRDefault="007D0609" w:rsidP="00F30D7E">
      <w:pPr>
        <w:jc w:val="both"/>
        <w:rPr>
          <w:rFonts w:ascii="Times New Roman" w:hAnsi="Times New Roman" w:cs="Times New Roman"/>
        </w:rPr>
      </w:pPr>
      <w:r w:rsidRPr="00F30AC4">
        <w:rPr>
          <w:rFonts w:ascii="Times New Roman" w:eastAsia="Times New Roman" w:hAnsi="Times New Roman" w:cs="Times New Roman"/>
        </w:rPr>
        <w:t>Czy zamawiający dopuszcza możliwość przeprowadzenia weryfikacji oryginalności dostarczonych programów komputerowych u Producenta oprogramowania jako elementu procedury odbioru?</w:t>
      </w:r>
    </w:p>
    <w:p w:rsidR="00F30D7E" w:rsidRDefault="00F30D7E" w:rsidP="00F30D7E">
      <w:pPr>
        <w:pStyle w:val="Nagwek"/>
        <w:spacing w:before="0"/>
        <w:rPr>
          <w:rFonts w:ascii="Times New Roman" w:hAnsi="Times New Roman" w:cs="Times New Roman"/>
          <w:sz w:val="24"/>
          <w:szCs w:val="24"/>
        </w:rPr>
      </w:pPr>
    </w:p>
    <w:p w:rsidR="007D0609" w:rsidRPr="00F30AC4" w:rsidRDefault="007D0609" w:rsidP="00C157C3">
      <w:pPr>
        <w:pStyle w:val="Nagwek"/>
        <w:spacing w:before="0"/>
        <w:rPr>
          <w:rFonts w:ascii="Times New Roman" w:hAnsi="Times New Roman" w:cs="Times New Roman"/>
          <w:sz w:val="24"/>
          <w:szCs w:val="24"/>
        </w:rPr>
      </w:pPr>
      <w:r w:rsidRPr="00F30AC4">
        <w:rPr>
          <w:rFonts w:ascii="Times New Roman" w:hAnsi="Times New Roman" w:cs="Times New Roman"/>
          <w:sz w:val="24"/>
          <w:szCs w:val="24"/>
        </w:rPr>
        <w:t>Odpowiedź na pytanie 1</w:t>
      </w:r>
    </w:p>
    <w:p w:rsidR="007D0609" w:rsidRPr="00F30AC4" w:rsidRDefault="007D0609" w:rsidP="00C157C3">
      <w:pPr>
        <w:pStyle w:val="Tekstpodstawowy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30AC4">
        <w:rPr>
          <w:rFonts w:ascii="Times New Roman" w:hAnsi="Times New Roman" w:cs="Times New Roman"/>
        </w:rPr>
        <w:t>Na podstawie pkt. 2.1 do 2.5 załącznika nr 1 do SIWZ przedmiotowego zamówienia należy stwierdzić, że zamawiający ogranicza typy licencjonowania produktu, dodatkowo w pkt. 2.6 zamawiający jasno określa, że oczekuje dostępu do kluczy licencyjnych produktu z uprawnieniami do ich wielokrotnego pobierania co dodatkowo ogranicza rodzaje licencji jakie może zaoferować dostawca. Ograniczenia te wynikają z potrzeb zamawiającego dotyczących zarządzania oprogramowaniem i sprzętem objętym zamówieniem.</w:t>
      </w:r>
    </w:p>
    <w:p w:rsidR="007D0609" w:rsidRDefault="007D0609" w:rsidP="00C157C3">
      <w:pPr>
        <w:pStyle w:val="Nagwek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AC4">
        <w:rPr>
          <w:rFonts w:ascii="Times New Roman" w:eastAsia="Times New Roman" w:hAnsi="Times New Roman" w:cs="Times New Roman"/>
          <w:sz w:val="24"/>
          <w:szCs w:val="24"/>
        </w:rPr>
        <w:t>Odpowiedź na pytanie 2</w:t>
      </w:r>
    </w:p>
    <w:p w:rsidR="007D0609" w:rsidRPr="00F30AC4" w:rsidRDefault="007D0609" w:rsidP="00C157C3">
      <w:pPr>
        <w:pStyle w:val="Tekstpodstawowy"/>
        <w:spacing w:after="0"/>
        <w:jc w:val="both"/>
        <w:rPr>
          <w:rFonts w:ascii="Times New Roman" w:hAnsi="Times New Roman" w:cs="Times New Roman"/>
        </w:rPr>
      </w:pPr>
      <w:r w:rsidRPr="00F30AC4">
        <w:rPr>
          <w:rFonts w:ascii="Times New Roman" w:eastAsia="Times New Roman" w:hAnsi="Times New Roman" w:cs="Times New Roman"/>
        </w:rPr>
        <w:t xml:space="preserve">Zamawiający nie wymaga instalacji oprogramowania na zamówionym sprzęcie, wynika to </w:t>
      </w:r>
      <w:r w:rsidR="0001761A" w:rsidRPr="00F30AC4">
        <w:rPr>
          <w:rFonts w:ascii="Times New Roman" w:eastAsia="Times New Roman" w:hAnsi="Times New Roman" w:cs="Times New Roman"/>
        </w:rPr>
        <w:t>m.in.</w:t>
      </w:r>
      <w:r w:rsidRPr="00F30AC4">
        <w:rPr>
          <w:rFonts w:ascii="Times New Roman" w:eastAsia="Times New Roman" w:hAnsi="Times New Roman" w:cs="Times New Roman"/>
        </w:rPr>
        <w:t xml:space="preserve"> z tego, że zamawiający w ramach zamówienia nie oczekuje dostawy systemów operacyjnych.</w:t>
      </w:r>
    </w:p>
    <w:p w:rsidR="007D0609" w:rsidRPr="00F30AC4" w:rsidRDefault="007D0609" w:rsidP="007D0609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  <w:r w:rsidRPr="00F30AC4">
        <w:rPr>
          <w:rFonts w:ascii="Times New Roman" w:hAnsi="Times New Roman" w:cs="Times New Roman"/>
          <w:sz w:val="24"/>
          <w:szCs w:val="24"/>
        </w:rPr>
        <w:t>Odpowiedź na pytanie 3 i 4</w:t>
      </w:r>
    </w:p>
    <w:p w:rsidR="007D0609" w:rsidRPr="00F30AC4" w:rsidRDefault="007D0609" w:rsidP="007D0609">
      <w:pPr>
        <w:pStyle w:val="Tekstpodstawowy"/>
        <w:jc w:val="both"/>
        <w:rPr>
          <w:rFonts w:ascii="Times New Roman" w:hAnsi="Times New Roman" w:cs="Times New Roman"/>
        </w:rPr>
      </w:pPr>
      <w:r w:rsidRPr="00F30AC4">
        <w:rPr>
          <w:rFonts w:ascii="Times New Roman" w:hAnsi="Times New Roman" w:cs="Times New Roman"/>
        </w:rPr>
        <w:t>W punkcie 2.6 załącznika nr 1 do SIWZ przedmiotowego zamówienia zamawiający stwierdza, że wymaga udzielenia uprawnień na stronie producenta oraz dostępu do kluczy licencyjnych. Powyższe jasno określa sposób weryfikacji legalności dostarczonego oprogramowania.</w:t>
      </w:r>
    </w:p>
    <w:p w:rsidR="007D0609" w:rsidRPr="00F30AC4" w:rsidRDefault="007D0609" w:rsidP="007D0609">
      <w:pPr>
        <w:pStyle w:val="Tekstpodstawowy"/>
        <w:jc w:val="both"/>
      </w:pPr>
    </w:p>
    <w:p w:rsidR="007D0609" w:rsidRDefault="00F30AC4" w:rsidP="007D0609">
      <w:pPr>
        <w:pStyle w:val="Tekstpodstawow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Mając</w:t>
      </w:r>
      <w:r w:rsidR="007D0609" w:rsidRPr="00F30AC4">
        <w:rPr>
          <w:rFonts w:ascii="Times New Roman" w:hAnsi="Times New Roman" w:cs="Times New Roman"/>
        </w:rPr>
        <w:t xml:space="preserve"> na uwadze powyższe Zamawiający nie dokonuje</w:t>
      </w:r>
      <w:r>
        <w:rPr>
          <w:rFonts w:ascii="Times New Roman" w:hAnsi="Times New Roman" w:cs="Times New Roman"/>
        </w:rPr>
        <w:t xml:space="preserve"> żadnych</w:t>
      </w:r>
      <w:r w:rsidR="007D0609" w:rsidRPr="00F30AC4">
        <w:rPr>
          <w:rFonts w:ascii="Times New Roman" w:hAnsi="Times New Roman" w:cs="Times New Roman"/>
        </w:rPr>
        <w:t xml:space="preserve"> zmian</w:t>
      </w:r>
      <w:r>
        <w:rPr>
          <w:rFonts w:ascii="Times New Roman" w:hAnsi="Times New Roman" w:cs="Times New Roman"/>
        </w:rPr>
        <w:t xml:space="preserve"> w opisie przedmiotu zamówienia oraz tym samym podtrzymuje termin składania i otwarcia ofert. </w:t>
      </w:r>
      <w:r w:rsidR="007D0609" w:rsidRPr="00F30AC4">
        <w:rPr>
          <w:rFonts w:ascii="Times New Roman" w:hAnsi="Times New Roman" w:cs="Times New Roman"/>
        </w:rPr>
        <w:t xml:space="preserve"> </w:t>
      </w:r>
    </w:p>
    <w:p w:rsidR="00C157C3" w:rsidRDefault="00C157C3" w:rsidP="007D0609">
      <w:pPr>
        <w:pStyle w:val="Tekstpodstawowy"/>
        <w:jc w:val="both"/>
        <w:rPr>
          <w:rFonts w:ascii="Times New Roman" w:hAnsi="Times New Roman" w:cs="Times New Roman"/>
        </w:rPr>
      </w:pPr>
    </w:p>
    <w:p w:rsidR="00C157C3" w:rsidRPr="00F30AC4" w:rsidRDefault="00C157C3" w:rsidP="00C157C3">
      <w:pPr>
        <w:pStyle w:val="Tekstpodstawowy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imieniu Zamawiającego ;</w:t>
      </w:r>
    </w:p>
    <w:sectPr w:rsidR="00C157C3" w:rsidRPr="00F30AC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75"/>
    <w:rsid w:val="0001761A"/>
    <w:rsid w:val="002270DF"/>
    <w:rsid w:val="00321215"/>
    <w:rsid w:val="007D0609"/>
    <w:rsid w:val="00943A75"/>
    <w:rsid w:val="00C157C3"/>
    <w:rsid w:val="00F30AC4"/>
    <w:rsid w:val="00F30D7E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609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7D0609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D0609"/>
    <w:rPr>
      <w:rFonts w:ascii="Liberation Sans" w:eastAsia="Noto Sans CJK SC Regular" w:hAnsi="Liberation Sans" w:cs="Lohit Devanagari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7D060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D0609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0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09"/>
    <w:rPr>
      <w:rFonts w:ascii="Tahoma" w:eastAsia="Noto Sans CJK SC Regular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609"/>
    <w:pPr>
      <w:spacing w:after="0" w:line="240" w:lineRule="auto"/>
    </w:pPr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7D0609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D0609"/>
    <w:rPr>
      <w:rFonts w:ascii="Liberation Sans" w:eastAsia="Noto Sans CJK SC Regular" w:hAnsi="Liberation Sans" w:cs="Lohit Devanagari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7D0609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D0609"/>
    <w:rPr>
      <w:rFonts w:ascii="Liberation Serif" w:eastAsia="Noto Sans CJK SC Regular" w:hAnsi="Liberation Serif" w:cs="Lohit Devanagari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609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609"/>
    <w:rPr>
      <w:rFonts w:ascii="Tahoma" w:eastAsia="Noto Sans CJK SC Regular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Beata Skalska</cp:lastModifiedBy>
  <cp:revision>4</cp:revision>
  <dcterms:created xsi:type="dcterms:W3CDTF">2018-07-25T06:53:00Z</dcterms:created>
  <dcterms:modified xsi:type="dcterms:W3CDTF">2018-07-25T07:55:00Z</dcterms:modified>
</cp:coreProperties>
</file>