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A233" w14:textId="6C51C6A6" w:rsidR="000600FB" w:rsidRPr="00D52156" w:rsidRDefault="0005117E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  <w:bookmarkStart w:id="0" w:name="_GoBack"/>
      <w:bookmarkEnd w:id="0"/>
      <w:r w:rsidRPr="00D52156">
        <w:rPr>
          <w:rFonts w:ascii="Times New Roman" w:hAnsi="Times New Roman" w:cs="Times New Roman"/>
          <w:bCs/>
          <w:i/>
          <w:color w:val="000000"/>
        </w:rPr>
        <w:t>Jarosław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>, dnia</w:t>
      </w:r>
      <w:r w:rsidR="007425AB">
        <w:rPr>
          <w:rFonts w:ascii="Times New Roman" w:hAnsi="Times New Roman" w:cs="Times New Roman"/>
          <w:bCs/>
          <w:i/>
          <w:color w:val="000000"/>
        </w:rPr>
        <w:t xml:space="preserve"> 19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D52156" w:rsidRPr="00D52156">
        <w:rPr>
          <w:rFonts w:ascii="Times New Roman" w:hAnsi="Times New Roman" w:cs="Times New Roman"/>
          <w:bCs/>
          <w:i/>
          <w:color w:val="000000"/>
        </w:rPr>
        <w:t>kwietnia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202</w:t>
      </w:r>
      <w:r w:rsidRPr="00D52156">
        <w:rPr>
          <w:rFonts w:ascii="Times New Roman" w:hAnsi="Times New Roman" w:cs="Times New Roman"/>
          <w:bCs/>
          <w:i/>
          <w:color w:val="000000"/>
        </w:rPr>
        <w:t>2</w:t>
      </w:r>
      <w:r w:rsidR="00450CC6" w:rsidRPr="00D52156">
        <w:rPr>
          <w:rFonts w:ascii="Times New Roman" w:hAnsi="Times New Roman" w:cs="Times New Roman"/>
          <w:bCs/>
          <w:i/>
          <w:color w:val="000000"/>
        </w:rPr>
        <w:t xml:space="preserve"> roku</w:t>
      </w:r>
    </w:p>
    <w:p w14:paraId="196553F3" w14:textId="77777777" w:rsidR="00450CC6" w:rsidRPr="00D52156" w:rsidRDefault="00450CC6" w:rsidP="00D52156">
      <w:pPr>
        <w:spacing w:line="360" w:lineRule="auto"/>
        <w:jc w:val="right"/>
        <w:rPr>
          <w:rFonts w:ascii="Times New Roman" w:hAnsi="Times New Roman" w:cs="Times New Roman"/>
          <w:bCs/>
          <w:i/>
          <w:color w:val="000000"/>
        </w:rPr>
      </w:pPr>
    </w:p>
    <w:p w14:paraId="5F524773" w14:textId="77777777" w:rsidR="00D52156" w:rsidRDefault="00D52156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14:paraId="728BED20" w14:textId="77777777" w:rsidR="003B5F5F" w:rsidRPr="00D52156" w:rsidRDefault="0005117E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D52156">
        <w:rPr>
          <w:rFonts w:ascii="Times New Roman" w:hAnsi="Times New Roman"/>
          <w:b/>
          <w:spacing w:val="100"/>
          <w:sz w:val="28"/>
          <w:szCs w:val="28"/>
        </w:rPr>
        <w:t>WYJAŚNIENIA</w:t>
      </w:r>
      <w:r w:rsidR="00D52156" w:rsidRPr="00D52156">
        <w:rPr>
          <w:rFonts w:ascii="Times New Roman" w:hAnsi="Times New Roman"/>
          <w:b/>
          <w:spacing w:val="100"/>
          <w:sz w:val="28"/>
          <w:szCs w:val="28"/>
        </w:rPr>
        <w:t xml:space="preserve"> ORAZ MODYFIKACJA</w:t>
      </w:r>
      <w:r w:rsidRPr="00D52156">
        <w:rPr>
          <w:rFonts w:ascii="Times New Roman" w:hAnsi="Times New Roman"/>
          <w:b/>
          <w:spacing w:val="100"/>
          <w:sz w:val="28"/>
          <w:szCs w:val="28"/>
        </w:rPr>
        <w:t xml:space="preserve"> </w:t>
      </w:r>
    </w:p>
    <w:p w14:paraId="7D14E978" w14:textId="77777777" w:rsidR="003B5F5F" w:rsidRPr="00D52156" w:rsidRDefault="004F4E94" w:rsidP="00D52156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156">
        <w:rPr>
          <w:rFonts w:ascii="Times New Roman" w:hAnsi="Times New Roman"/>
          <w:b/>
          <w:sz w:val="28"/>
          <w:szCs w:val="28"/>
        </w:rPr>
        <w:t>Specyfikacji Warunków Zamówienia</w:t>
      </w:r>
    </w:p>
    <w:p w14:paraId="264DA2BF" w14:textId="77777777" w:rsidR="00450CC6" w:rsidRPr="00D52156" w:rsidRDefault="00450CC6" w:rsidP="00D52156">
      <w:pPr>
        <w:spacing w:line="360" w:lineRule="auto"/>
        <w:rPr>
          <w:rFonts w:ascii="Times New Roman" w:hAnsi="Times New Roman" w:cs="Times New Roman"/>
          <w:bCs/>
          <w:i/>
          <w:color w:val="000000"/>
        </w:rPr>
      </w:pPr>
    </w:p>
    <w:p w14:paraId="0B69407F" w14:textId="77777777" w:rsidR="002F261F" w:rsidRPr="00D52156" w:rsidRDefault="000600FB" w:rsidP="00D52156">
      <w:pPr>
        <w:spacing w:line="360" w:lineRule="auto"/>
        <w:ind w:left="2829" w:hanging="282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52156">
        <w:rPr>
          <w:rFonts w:ascii="Times New Roman" w:hAnsi="Times New Roman" w:cs="Times New Roman"/>
          <w:i/>
        </w:rPr>
        <w:t xml:space="preserve">Dotyczy: </w:t>
      </w:r>
      <w:r w:rsidRPr="00D52156">
        <w:rPr>
          <w:rFonts w:ascii="Times New Roman" w:hAnsi="Times New Roman" w:cs="Times New Roman"/>
          <w:i/>
        </w:rPr>
        <w:tab/>
      </w:r>
      <w:r w:rsidR="000E654C" w:rsidRPr="00D52156">
        <w:rPr>
          <w:rFonts w:ascii="Times New Roman" w:hAnsi="Times New Roman" w:cs="Times New Roman"/>
          <w:i/>
        </w:rPr>
        <w:tab/>
      </w:r>
      <w:r w:rsidR="000E654C" w:rsidRPr="00D5215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Kompleksowa dostawa gazu ziemnego wysokometanowego typu E do obiektów PWSTE w Jarosławiu</w:t>
      </w:r>
      <w:r w:rsidR="00450CC6" w:rsidRPr="00D52156">
        <w:rPr>
          <w:rFonts w:ascii="Times New Roman" w:hAnsi="Times New Roman" w:cs="Times New Roman"/>
          <w:b/>
          <w:bCs/>
          <w:i/>
          <w:iCs/>
        </w:rPr>
        <w:t>.</w:t>
      </w:r>
    </w:p>
    <w:p w14:paraId="5FDC0A12" w14:textId="77777777" w:rsidR="00D52156" w:rsidRDefault="00D5215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i/>
        </w:rPr>
      </w:pPr>
    </w:p>
    <w:p w14:paraId="177B4EC0" w14:textId="77777777" w:rsidR="000600FB" w:rsidRPr="00D52156" w:rsidRDefault="00450CC6" w:rsidP="00D52156">
      <w:pPr>
        <w:spacing w:line="360" w:lineRule="auto"/>
        <w:ind w:left="2829" w:hanging="2829"/>
        <w:jc w:val="both"/>
        <w:rPr>
          <w:rFonts w:ascii="Times New Roman" w:hAnsi="Times New Roman" w:cs="Times New Roman"/>
          <w:b/>
          <w:i/>
        </w:rPr>
      </w:pPr>
      <w:r w:rsidRPr="00D52156">
        <w:rPr>
          <w:rFonts w:ascii="Times New Roman" w:hAnsi="Times New Roman" w:cs="Times New Roman"/>
          <w:i/>
        </w:rPr>
        <w:t>Znak Sprawy:</w:t>
      </w:r>
      <w:r w:rsidRPr="00D52156">
        <w:rPr>
          <w:rFonts w:ascii="Times New Roman" w:hAnsi="Times New Roman" w:cs="Times New Roman"/>
          <w:i/>
        </w:rPr>
        <w:tab/>
      </w:r>
      <w:r w:rsidR="00D52156" w:rsidRPr="00D52156">
        <w:rPr>
          <w:rFonts w:ascii="Times New Roman" w:hAnsi="Times New Roman" w:cs="Times New Roman"/>
        </w:rPr>
        <w:t>DAG/PN/1/22</w:t>
      </w:r>
    </w:p>
    <w:p w14:paraId="7088D90A" w14:textId="77777777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FB44CD" w14:textId="1A68A4E9" w:rsidR="00D52156" w:rsidRDefault="00D52156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52156">
        <w:rPr>
          <w:rFonts w:ascii="Times New Roman" w:hAnsi="Times New Roman" w:cs="Times New Roman"/>
          <w:b/>
          <w:bCs/>
        </w:rPr>
        <w:t>Zamawiający informuje, że w terminie określonym zgodnie z art. 135 ust. 2 ustawy z 11 września 2019 r. – Prawo zamówień publicznych (Dz.U. z 2021r. poz. 1129 ze zm.), Wykonawcy zwrócili się do Zamawiającego z wnioskiem o wyjaśnienie treści SWZ. W</w:t>
      </w:r>
      <w:r>
        <w:rPr>
          <w:rFonts w:ascii="Times New Roman" w:hAnsi="Times New Roman" w:cs="Times New Roman"/>
          <w:b/>
          <w:bCs/>
        </w:rPr>
        <w:t> </w:t>
      </w:r>
      <w:r w:rsidRPr="00D52156">
        <w:rPr>
          <w:rFonts w:ascii="Times New Roman" w:hAnsi="Times New Roman" w:cs="Times New Roman"/>
          <w:b/>
          <w:bCs/>
        </w:rPr>
        <w:t>związku z powyższym, Zamawiający udziela następujących wyjaśnień:</w:t>
      </w:r>
    </w:p>
    <w:p w14:paraId="3B8B4620" w14:textId="77777777" w:rsidR="0014610E" w:rsidRPr="00D52156" w:rsidRDefault="0014610E" w:rsidP="00D521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6BB109" w14:textId="77777777" w:rsidR="0014610E" w:rsidRDefault="0014610E" w:rsidP="0014610E">
      <w:pPr>
        <w:pStyle w:val="Akapitzlist"/>
        <w:numPr>
          <w:ilvl w:val="0"/>
          <w:numId w:val="14"/>
        </w:numPr>
        <w:spacing w:line="360" w:lineRule="auto"/>
        <w:ind w:left="284"/>
        <w:jc w:val="both"/>
        <w:rPr>
          <w:lang w:eastAsia="pl-PL"/>
        </w:rPr>
      </w:pPr>
      <w:r w:rsidRPr="007425AB">
        <w:rPr>
          <w:lang w:eastAsia="pl-PL"/>
        </w:rPr>
        <w:t>Prosimy o udostępnienie pliku JEDZ do zaimportowania na</w:t>
      </w:r>
      <w:r>
        <w:rPr>
          <w:lang w:eastAsia="pl-PL"/>
        </w:rPr>
        <w:t xml:space="preserve"> </w:t>
      </w:r>
      <w:r w:rsidRPr="007425AB">
        <w:rPr>
          <w:lang w:eastAsia="pl-PL"/>
        </w:rPr>
        <w:t>stronę ESPD lub udostępnienie pliku w wersji edytowalnej Word.</w:t>
      </w:r>
    </w:p>
    <w:p w14:paraId="0E7364FD" w14:textId="77777777" w:rsidR="0014610E" w:rsidRPr="007425AB" w:rsidRDefault="0014610E" w:rsidP="0014610E">
      <w:pPr>
        <w:pStyle w:val="Akapitzlist"/>
        <w:spacing w:line="360" w:lineRule="auto"/>
        <w:ind w:left="284"/>
        <w:jc w:val="both"/>
        <w:rPr>
          <w:b/>
          <w:lang w:eastAsia="pl-PL"/>
        </w:rPr>
      </w:pPr>
      <w:r w:rsidRPr="007425AB">
        <w:rPr>
          <w:b/>
          <w:lang w:eastAsia="pl-PL"/>
        </w:rPr>
        <w:t>Odpowiedź:</w:t>
      </w:r>
    </w:p>
    <w:p w14:paraId="7BF5F2A8" w14:textId="6767F7D7" w:rsidR="0014610E" w:rsidRPr="007425AB" w:rsidRDefault="0014610E" w:rsidP="0014610E">
      <w:pPr>
        <w:pStyle w:val="Akapitzlist"/>
        <w:spacing w:line="360" w:lineRule="auto"/>
        <w:ind w:left="284"/>
        <w:jc w:val="both"/>
        <w:rPr>
          <w:lang w:eastAsia="pl-PL"/>
        </w:rPr>
      </w:pPr>
      <w:r w:rsidRPr="007425AB">
        <w:rPr>
          <w:lang w:eastAsia="pl-PL"/>
        </w:rPr>
        <w:t xml:space="preserve">Zamawiający udostępnia </w:t>
      </w:r>
      <w:r>
        <w:rPr>
          <w:lang w:eastAsia="pl-PL"/>
        </w:rPr>
        <w:t>plik</w:t>
      </w:r>
      <w:r w:rsidRPr="007425AB">
        <w:rPr>
          <w:lang w:eastAsia="pl-PL"/>
        </w:rPr>
        <w:t xml:space="preserve"> JEDZ</w:t>
      </w:r>
      <w:r>
        <w:rPr>
          <w:lang w:eastAsia="pl-PL"/>
        </w:rPr>
        <w:t xml:space="preserve"> w formacie XML</w:t>
      </w:r>
      <w:r w:rsidRPr="007425AB">
        <w:rPr>
          <w:lang w:eastAsia="pl-PL"/>
        </w:rPr>
        <w:t xml:space="preserve"> do zaimportowania na stronę ESPD</w:t>
      </w:r>
    </w:p>
    <w:p w14:paraId="256B1271" w14:textId="77777777" w:rsidR="0014610E" w:rsidRDefault="0014610E" w:rsidP="0014610E">
      <w:pPr>
        <w:spacing w:line="360" w:lineRule="auto"/>
        <w:jc w:val="both"/>
        <w:rPr>
          <w:lang w:eastAsia="pl-PL"/>
        </w:rPr>
      </w:pPr>
    </w:p>
    <w:p w14:paraId="17AF32D3" w14:textId="77777777" w:rsidR="0014610E" w:rsidRDefault="0014610E" w:rsidP="0014610E">
      <w:pPr>
        <w:pStyle w:val="Akapitzlist"/>
        <w:numPr>
          <w:ilvl w:val="0"/>
          <w:numId w:val="14"/>
        </w:numPr>
        <w:spacing w:line="360" w:lineRule="auto"/>
        <w:ind w:left="284"/>
        <w:jc w:val="both"/>
        <w:rPr>
          <w:lang w:eastAsia="pl-PL"/>
        </w:rPr>
      </w:pPr>
      <w:r w:rsidRPr="007425AB">
        <w:rPr>
          <w:lang w:eastAsia="pl-PL"/>
        </w:rPr>
        <w:t>Dotyczy formularza cenowego:</w:t>
      </w:r>
    </w:p>
    <w:p w14:paraId="373D7DDA" w14:textId="77777777" w:rsidR="0014610E" w:rsidRDefault="0014610E" w:rsidP="0014610E">
      <w:pPr>
        <w:pStyle w:val="Akapitzlist"/>
        <w:spacing w:line="360" w:lineRule="auto"/>
        <w:ind w:left="284"/>
        <w:jc w:val="both"/>
        <w:rPr>
          <w:lang w:eastAsia="pl-PL"/>
        </w:rPr>
      </w:pPr>
      <w:r w:rsidRPr="007425AB">
        <w:rPr>
          <w:lang w:eastAsia="pl-PL"/>
        </w:rPr>
        <w:t>Prosimy o zmianę liczby dni na 365 w kolumnie 6 oraz zmianę okresu na</w:t>
      </w:r>
      <w:r>
        <w:rPr>
          <w:lang w:eastAsia="pl-PL"/>
        </w:rPr>
        <w:t xml:space="preserve"> </w:t>
      </w:r>
      <w:r w:rsidRPr="007425AB">
        <w:rPr>
          <w:lang w:eastAsia="pl-PL"/>
        </w:rPr>
        <w:t>01.06.2022 -31.05.2023 ( zgodnie z SWZ) w kolumnie 5</w:t>
      </w:r>
    </w:p>
    <w:p w14:paraId="4D11ECAF" w14:textId="77777777" w:rsidR="0014610E" w:rsidRPr="007425AB" w:rsidRDefault="0014610E" w:rsidP="0014610E">
      <w:pPr>
        <w:pStyle w:val="Akapitzlist"/>
        <w:spacing w:line="360" w:lineRule="auto"/>
        <w:ind w:left="284"/>
        <w:jc w:val="both"/>
        <w:rPr>
          <w:b/>
          <w:lang w:eastAsia="pl-PL"/>
        </w:rPr>
      </w:pPr>
      <w:r w:rsidRPr="007425AB">
        <w:rPr>
          <w:b/>
          <w:lang w:eastAsia="pl-PL"/>
        </w:rPr>
        <w:t>Odpowiedź:</w:t>
      </w:r>
    </w:p>
    <w:p w14:paraId="43B1E345" w14:textId="77777777" w:rsidR="0014610E" w:rsidRPr="007425AB" w:rsidRDefault="0014610E" w:rsidP="0014610E">
      <w:pPr>
        <w:pStyle w:val="Akapitzlist"/>
        <w:spacing w:line="360" w:lineRule="auto"/>
        <w:ind w:left="284"/>
        <w:jc w:val="both"/>
        <w:rPr>
          <w:lang w:eastAsia="pl-PL"/>
        </w:rPr>
      </w:pPr>
      <w:r w:rsidRPr="007425AB">
        <w:rPr>
          <w:lang w:eastAsia="pl-PL"/>
        </w:rPr>
        <w:t xml:space="preserve">Zamawiający udostępnia </w:t>
      </w:r>
      <w:r>
        <w:rPr>
          <w:lang w:eastAsia="pl-PL"/>
        </w:rPr>
        <w:t>poprawiony formularz cenowy.</w:t>
      </w:r>
    </w:p>
    <w:p w14:paraId="26CEBF9E" w14:textId="77777777" w:rsidR="007425AB" w:rsidRPr="007425AB" w:rsidRDefault="007425AB" w:rsidP="007425AB">
      <w:pPr>
        <w:pStyle w:val="Akapitzlist"/>
        <w:ind w:left="284"/>
        <w:jc w:val="both"/>
        <w:rPr>
          <w:lang w:eastAsia="pl-PL"/>
        </w:rPr>
      </w:pPr>
    </w:p>
    <w:p w14:paraId="2E2E2B43" w14:textId="77777777" w:rsidR="00D52156" w:rsidRPr="00D52156" w:rsidRDefault="00D52156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41A096E6" w14:textId="2024303E" w:rsidR="00D52156" w:rsidRPr="0014610E" w:rsidRDefault="005B126D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Działając na podstawie</w:t>
      </w:r>
      <w:r w:rsidRPr="0014610E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14610E">
        <w:rPr>
          <w:rFonts w:ascii="Times New Roman" w:hAnsi="Times New Roman" w:cs="Times New Roman"/>
          <w:color w:val="FF0000"/>
        </w:rPr>
        <w:t xml:space="preserve">art. 137 ust. 1 ustawy </w:t>
      </w:r>
      <w:r w:rsidRPr="0014610E">
        <w:rPr>
          <w:rFonts w:ascii="Times New Roman" w:hAnsi="Times New Roman" w:cs="Times New Roman"/>
          <w:bCs/>
          <w:color w:val="FF0000"/>
        </w:rPr>
        <w:t>Prawo Zamówień Publicznych,</w:t>
      </w:r>
      <w:r w:rsidRPr="0014610E">
        <w:rPr>
          <w:rFonts w:ascii="Times New Roman" w:hAnsi="Times New Roman" w:cs="Times New Roman"/>
          <w:color w:val="FF0000"/>
        </w:rPr>
        <w:t xml:space="preserve"> Zamawiający modyfikuje treść SWZ w następujący sposób:</w:t>
      </w:r>
    </w:p>
    <w:p w14:paraId="48C9BB17" w14:textId="77777777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Pkt. 18.1. brzmi:</w:t>
      </w:r>
      <w:bookmarkStart w:id="1" w:name="_Hlk37857777"/>
      <w:bookmarkStart w:id="2" w:name="_Hlk37940485"/>
    </w:p>
    <w:p w14:paraId="7E1B2A68" w14:textId="5E72C5D2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lastRenderedPageBreak/>
        <w:t>Ofertę, wraz z załącznikami, należy złożyć za pośrednictwem za pośrednictwem</w:t>
      </w:r>
      <w:r w:rsidRPr="0014610E">
        <w:rPr>
          <w:rFonts w:ascii="Times New Roman" w:hAnsi="Times New Roman" w:cs="Times New Roman"/>
          <w:b/>
          <w:color w:val="FF0000"/>
        </w:rPr>
        <w:t xml:space="preserve"> „Formularza</w:t>
      </w:r>
      <w:r w:rsidRPr="0014610E">
        <w:rPr>
          <w:rFonts w:ascii="Times New Roman" w:hAnsi="Times New Roman" w:cs="Times New Roman"/>
          <w:color w:val="FF0000"/>
        </w:rPr>
        <w:t xml:space="preserve"> </w:t>
      </w:r>
      <w:r w:rsidRPr="0014610E">
        <w:rPr>
          <w:rFonts w:ascii="Times New Roman" w:hAnsi="Times New Roman" w:cs="Times New Roman"/>
          <w:b/>
          <w:color w:val="FF0000"/>
        </w:rPr>
        <w:t xml:space="preserve">do złożenia, zmiany, wycofania oferty lub wniosku” </w:t>
      </w:r>
      <w:r w:rsidRPr="0014610E">
        <w:rPr>
          <w:rFonts w:ascii="Times New Roman" w:hAnsi="Times New Roman" w:cs="Times New Roman"/>
          <w:color w:val="FF0000"/>
        </w:rPr>
        <w:t xml:space="preserve"> dostępnego na </w:t>
      </w:r>
      <w:proofErr w:type="spellStart"/>
      <w:r w:rsidRPr="0014610E">
        <w:rPr>
          <w:rFonts w:ascii="Times New Roman" w:hAnsi="Times New Roman" w:cs="Times New Roman"/>
          <w:color w:val="FF0000"/>
        </w:rPr>
        <w:t>ePUAP</w:t>
      </w:r>
      <w:proofErr w:type="spellEnd"/>
      <w:r w:rsidRPr="0014610E">
        <w:rPr>
          <w:rFonts w:ascii="Times New Roman" w:hAnsi="Times New Roman" w:cs="Times New Roman"/>
          <w:color w:val="FF0000"/>
        </w:rPr>
        <w:t xml:space="preserve"> i udostępnionego również na </w:t>
      </w:r>
      <w:proofErr w:type="spellStart"/>
      <w:r w:rsidRPr="0014610E">
        <w:rPr>
          <w:rFonts w:ascii="Times New Roman" w:hAnsi="Times New Roman" w:cs="Times New Roman"/>
          <w:color w:val="FF0000"/>
        </w:rPr>
        <w:t>miniPortalu</w:t>
      </w:r>
      <w:proofErr w:type="spellEnd"/>
      <w:r w:rsidRPr="0014610E">
        <w:rPr>
          <w:rFonts w:ascii="Times New Roman" w:hAnsi="Times New Roman" w:cs="Times New Roman"/>
          <w:color w:val="FF0000"/>
        </w:rPr>
        <w:t xml:space="preserve"> w terminie do dnia </w:t>
      </w:r>
      <w:r w:rsidR="0014610E">
        <w:rPr>
          <w:rFonts w:ascii="Times New Roman" w:hAnsi="Times New Roman" w:cs="Times New Roman"/>
          <w:b/>
          <w:color w:val="FF0000"/>
        </w:rPr>
        <w:t>2022-04-20</w:t>
      </w:r>
      <w:r w:rsidRPr="0014610E">
        <w:rPr>
          <w:rFonts w:ascii="Times New Roman" w:hAnsi="Times New Roman" w:cs="Times New Roman"/>
          <w:color w:val="FF0000"/>
        </w:rPr>
        <w:t xml:space="preserve"> do godz. </w:t>
      </w:r>
      <w:bookmarkEnd w:id="1"/>
      <w:bookmarkEnd w:id="2"/>
      <w:r w:rsidRPr="0014610E">
        <w:rPr>
          <w:rFonts w:ascii="Times New Roman" w:hAnsi="Times New Roman" w:cs="Times New Roman"/>
          <w:b/>
          <w:color w:val="FF0000"/>
        </w:rPr>
        <w:t>10:00</w:t>
      </w:r>
      <w:r w:rsidRPr="0014610E">
        <w:rPr>
          <w:rFonts w:ascii="Times New Roman" w:hAnsi="Times New Roman" w:cs="Times New Roman"/>
          <w:color w:val="FF0000"/>
        </w:rPr>
        <w:t>.</w:t>
      </w:r>
    </w:p>
    <w:p w14:paraId="7336DBCD" w14:textId="77777777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Zamawiający zmienia na:</w:t>
      </w:r>
    </w:p>
    <w:p w14:paraId="1A9B49C7" w14:textId="36215984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Ofertę, wraz z załącznikami, należy złożyć za pośrednictwem za pośrednictwem</w:t>
      </w:r>
      <w:r w:rsidRPr="0014610E">
        <w:rPr>
          <w:rFonts w:ascii="Times New Roman" w:hAnsi="Times New Roman" w:cs="Times New Roman"/>
          <w:b/>
          <w:color w:val="FF0000"/>
        </w:rPr>
        <w:t xml:space="preserve"> „Formularza</w:t>
      </w:r>
      <w:r w:rsidRPr="0014610E">
        <w:rPr>
          <w:rFonts w:ascii="Times New Roman" w:hAnsi="Times New Roman" w:cs="Times New Roman"/>
          <w:color w:val="FF0000"/>
        </w:rPr>
        <w:t xml:space="preserve"> </w:t>
      </w:r>
      <w:r w:rsidRPr="0014610E">
        <w:rPr>
          <w:rFonts w:ascii="Times New Roman" w:hAnsi="Times New Roman" w:cs="Times New Roman"/>
          <w:b/>
          <w:color w:val="FF0000"/>
        </w:rPr>
        <w:t xml:space="preserve">do złożenia, zmiany, wycofania oferty lub wniosku” </w:t>
      </w:r>
      <w:r w:rsidRPr="0014610E">
        <w:rPr>
          <w:rFonts w:ascii="Times New Roman" w:hAnsi="Times New Roman" w:cs="Times New Roman"/>
          <w:color w:val="FF0000"/>
        </w:rPr>
        <w:t xml:space="preserve"> dostępnego na </w:t>
      </w:r>
      <w:proofErr w:type="spellStart"/>
      <w:r w:rsidRPr="0014610E">
        <w:rPr>
          <w:rFonts w:ascii="Times New Roman" w:hAnsi="Times New Roman" w:cs="Times New Roman"/>
          <w:color w:val="FF0000"/>
        </w:rPr>
        <w:t>ePUAP</w:t>
      </w:r>
      <w:proofErr w:type="spellEnd"/>
      <w:r w:rsidRPr="0014610E">
        <w:rPr>
          <w:rFonts w:ascii="Times New Roman" w:hAnsi="Times New Roman" w:cs="Times New Roman"/>
          <w:color w:val="FF0000"/>
        </w:rPr>
        <w:t xml:space="preserve"> i udostępnionego również na </w:t>
      </w:r>
      <w:proofErr w:type="spellStart"/>
      <w:r w:rsidRPr="0014610E">
        <w:rPr>
          <w:rFonts w:ascii="Times New Roman" w:hAnsi="Times New Roman" w:cs="Times New Roman"/>
          <w:color w:val="FF0000"/>
        </w:rPr>
        <w:t>miniPortalu</w:t>
      </w:r>
      <w:proofErr w:type="spellEnd"/>
      <w:r w:rsidRPr="0014610E">
        <w:rPr>
          <w:rFonts w:ascii="Times New Roman" w:hAnsi="Times New Roman" w:cs="Times New Roman"/>
          <w:color w:val="FF0000"/>
        </w:rPr>
        <w:t xml:space="preserve"> w terminie do dnia </w:t>
      </w:r>
      <w:r w:rsidR="0014610E">
        <w:rPr>
          <w:rFonts w:ascii="Times New Roman" w:hAnsi="Times New Roman" w:cs="Times New Roman"/>
          <w:b/>
          <w:color w:val="FF0000"/>
        </w:rPr>
        <w:t>2022-04-27</w:t>
      </w:r>
      <w:r w:rsidRPr="0014610E">
        <w:rPr>
          <w:rFonts w:ascii="Times New Roman" w:hAnsi="Times New Roman" w:cs="Times New Roman"/>
          <w:color w:val="FF0000"/>
        </w:rPr>
        <w:t xml:space="preserve"> do godz. </w:t>
      </w:r>
      <w:r w:rsidRPr="0014610E">
        <w:rPr>
          <w:rFonts w:ascii="Times New Roman" w:hAnsi="Times New Roman" w:cs="Times New Roman"/>
          <w:b/>
          <w:color w:val="FF0000"/>
        </w:rPr>
        <w:t>10:00</w:t>
      </w:r>
      <w:r w:rsidRPr="0014610E">
        <w:rPr>
          <w:rFonts w:ascii="Times New Roman" w:hAnsi="Times New Roman" w:cs="Times New Roman"/>
          <w:color w:val="FF0000"/>
        </w:rPr>
        <w:t>.</w:t>
      </w:r>
    </w:p>
    <w:p w14:paraId="526A05F9" w14:textId="77777777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Pkt. 19.1. brzmi:</w:t>
      </w:r>
    </w:p>
    <w:p w14:paraId="48740184" w14:textId="195B9418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 xml:space="preserve">Otwarcie ofert nastąpi w dniu </w:t>
      </w:r>
      <w:r w:rsidR="0014610E">
        <w:rPr>
          <w:rFonts w:ascii="Times New Roman" w:hAnsi="Times New Roman" w:cs="Times New Roman"/>
          <w:b/>
          <w:color w:val="FF0000"/>
        </w:rPr>
        <w:t>20</w:t>
      </w:r>
      <w:r w:rsidRPr="0014610E">
        <w:rPr>
          <w:rFonts w:ascii="Times New Roman" w:hAnsi="Times New Roman" w:cs="Times New Roman"/>
          <w:b/>
          <w:color w:val="FF0000"/>
        </w:rPr>
        <w:t>-04-2022 r. o godzinie 11:00</w:t>
      </w:r>
      <w:r w:rsidRPr="0014610E">
        <w:rPr>
          <w:rFonts w:ascii="Times New Roman" w:hAnsi="Times New Roman" w:cs="Times New Roman"/>
          <w:color w:val="FF0000"/>
        </w:rPr>
        <w:t>.</w:t>
      </w:r>
    </w:p>
    <w:p w14:paraId="256AF98D" w14:textId="77777777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>Zamawiający zmienia na:</w:t>
      </w:r>
    </w:p>
    <w:p w14:paraId="13F44C79" w14:textId="1889E4C1" w:rsidR="00D52156" w:rsidRPr="0014610E" w:rsidRDefault="00D52156" w:rsidP="0014610E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14610E">
        <w:rPr>
          <w:rFonts w:ascii="Times New Roman" w:hAnsi="Times New Roman" w:cs="Times New Roman"/>
          <w:color w:val="FF0000"/>
        </w:rPr>
        <w:t xml:space="preserve">Otwarcie ofert nastąpi w dniu </w:t>
      </w:r>
      <w:r w:rsidR="0014610E">
        <w:rPr>
          <w:rFonts w:ascii="Times New Roman" w:hAnsi="Times New Roman" w:cs="Times New Roman"/>
          <w:b/>
          <w:color w:val="FF0000"/>
        </w:rPr>
        <w:t>27</w:t>
      </w:r>
      <w:r w:rsidRPr="0014610E">
        <w:rPr>
          <w:rFonts w:ascii="Times New Roman" w:hAnsi="Times New Roman" w:cs="Times New Roman"/>
          <w:b/>
          <w:color w:val="FF0000"/>
        </w:rPr>
        <w:t>-04-2022 r. o godzinie 11:00</w:t>
      </w:r>
      <w:r w:rsidRPr="0014610E">
        <w:rPr>
          <w:rFonts w:ascii="Times New Roman" w:hAnsi="Times New Roman" w:cs="Times New Roman"/>
          <w:color w:val="FF0000"/>
        </w:rPr>
        <w:t>.</w:t>
      </w:r>
    </w:p>
    <w:p w14:paraId="1E2684EB" w14:textId="77777777" w:rsidR="00D52156" w:rsidRPr="0014610E" w:rsidRDefault="00D52156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p w14:paraId="46C5DF5F" w14:textId="77777777" w:rsidR="005B126D" w:rsidRPr="00D52156" w:rsidRDefault="005B126D" w:rsidP="00D5215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B126D" w:rsidRPr="00D52156" w:rsidSect="0045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4A0"/>
    <w:multiLevelType w:val="hybridMultilevel"/>
    <w:tmpl w:val="87D8FFC4"/>
    <w:lvl w:ilvl="0" w:tplc="AFE45C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E8EDC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6BA32">
      <w:start w:val="1"/>
      <w:numFmt w:val="bullet"/>
      <w:lvlRestart w:val="0"/>
      <w:lvlText w:val="-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2B4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C1316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EF6C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E4E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0160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12C4E6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627A2"/>
    <w:multiLevelType w:val="hybridMultilevel"/>
    <w:tmpl w:val="14AC6A50"/>
    <w:lvl w:ilvl="0" w:tplc="058AD30E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67889"/>
    <w:multiLevelType w:val="hybridMultilevel"/>
    <w:tmpl w:val="5B30D942"/>
    <w:lvl w:ilvl="0" w:tplc="F796D052">
      <w:start w:val="1"/>
      <w:numFmt w:val="decimal"/>
      <w:lvlText w:val="%1)"/>
      <w:lvlJc w:val="left"/>
      <w:pPr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7A30"/>
    <w:multiLevelType w:val="hybridMultilevel"/>
    <w:tmpl w:val="6A166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4514"/>
    <w:multiLevelType w:val="hybridMultilevel"/>
    <w:tmpl w:val="A266C2EE"/>
    <w:lvl w:ilvl="0" w:tplc="BCD02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E8CC4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29E4C">
      <w:start w:val="1"/>
      <w:numFmt w:val="bullet"/>
      <w:lvlRestart w:val="0"/>
      <w:lvlText w:val="-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A5D3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E9F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E4CE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CA54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10B67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0983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A63FB2"/>
    <w:multiLevelType w:val="hybridMultilevel"/>
    <w:tmpl w:val="F934088E"/>
    <w:lvl w:ilvl="0" w:tplc="AEA0B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5481C"/>
    <w:multiLevelType w:val="hybridMultilevel"/>
    <w:tmpl w:val="50286984"/>
    <w:lvl w:ilvl="0" w:tplc="739CAAA0">
      <w:start w:val="1"/>
      <w:numFmt w:val="decimal"/>
      <w:lvlText w:val="%1.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CD6F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427F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29D1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CF6FE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23EB0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48D34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02D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28F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BD4C6D"/>
    <w:multiLevelType w:val="hybridMultilevel"/>
    <w:tmpl w:val="E898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3CE0"/>
    <w:multiLevelType w:val="hybridMultilevel"/>
    <w:tmpl w:val="CFDCD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A0054"/>
    <w:multiLevelType w:val="hybridMultilevel"/>
    <w:tmpl w:val="03F29DE4"/>
    <w:lvl w:ilvl="0" w:tplc="627468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5749D"/>
    <w:multiLevelType w:val="multilevel"/>
    <w:tmpl w:val="D464B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0" w:hanging="1440"/>
      </w:pPr>
      <w:rPr>
        <w:rFonts w:hint="default"/>
      </w:rPr>
    </w:lvl>
  </w:abstractNum>
  <w:abstractNum w:abstractNumId="12" w15:restartNumberingAfterBreak="0">
    <w:nsid w:val="700543D3"/>
    <w:multiLevelType w:val="hybridMultilevel"/>
    <w:tmpl w:val="3FAE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46A90"/>
    <w:multiLevelType w:val="hybridMultilevel"/>
    <w:tmpl w:val="7D42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CB"/>
    <w:rsid w:val="000071B9"/>
    <w:rsid w:val="0005117E"/>
    <w:rsid w:val="000600FB"/>
    <w:rsid w:val="000E654C"/>
    <w:rsid w:val="001155F5"/>
    <w:rsid w:val="00144AE4"/>
    <w:rsid w:val="0014610E"/>
    <w:rsid w:val="001C1BA9"/>
    <w:rsid w:val="001C36C8"/>
    <w:rsid w:val="001C4356"/>
    <w:rsid w:val="001D19F2"/>
    <w:rsid w:val="001E3E53"/>
    <w:rsid w:val="00201C8F"/>
    <w:rsid w:val="00274180"/>
    <w:rsid w:val="002774DE"/>
    <w:rsid w:val="00283AE3"/>
    <w:rsid w:val="00285C93"/>
    <w:rsid w:val="002E4922"/>
    <w:rsid w:val="002F261F"/>
    <w:rsid w:val="00341216"/>
    <w:rsid w:val="003A5D34"/>
    <w:rsid w:val="003B5F5F"/>
    <w:rsid w:val="003B7B73"/>
    <w:rsid w:val="003C6ED4"/>
    <w:rsid w:val="00402805"/>
    <w:rsid w:val="00433BE5"/>
    <w:rsid w:val="00436258"/>
    <w:rsid w:val="00450B2C"/>
    <w:rsid w:val="00450CC6"/>
    <w:rsid w:val="00471D89"/>
    <w:rsid w:val="00484225"/>
    <w:rsid w:val="004D4ABB"/>
    <w:rsid w:val="004D5CF6"/>
    <w:rsid w:val="004F4E94"/>
    <w:rsid w:val="00501589"/>
    <w:rsid w:val="0050384B"/>
    <w:rsid w:val="005406F9"/>
    <w:rsid w:val="005840D6"/>
    <w:rsid w:val="005A090A"/>
    <w:rsid w:val="005A0BB0"/>
    <w:rsid w:val="005A2481"/>
    <w:rsid w:val="005B126D"/>
    <w:rsid w:val="00612001"/>
    <w:rsid w:val="006223D7"/>
    <w:rsid w:val="006611EE"/>
    <w:rsid w:val="006847CB"/>
    <w:rsid w:val="006864F8"/>
    <w:rsid w:val="00706E86"/>
    <w:rsid w:val="007425AB"/>
    <w:rsid w:val="007461C3"/>
    <w:rsid w:val="007512CD"/>
    <w:rsid w:val="00781711"/>
    <w:rsid w:val="007D23CE"/>
    <w:rsid w:val="00820D96"/>
    <w:rsid w:val="00927D55"/>
    <w:rsid w:val="009609E0"/>
    <w:rsid w:val="0096261A"/>
    <w:rsid w:val="00970B00"/>
    <w:rsid w:val="0097382E"/>
    <w:rsid w:val="009C210F"/>
    <w:rsid w:val="00A17F75"/>
    <w:rsid w:val="00A40B8E"/>
    <w:rsid w:val="00A422D1"/>
    <w:rsid w:val="00AA35F1"/>
    <w:rsid w:val="00AC0256"/>
    <w:rsid w:val="00AF7A86"/>
    <w:rsid w:val="00B7299B"/>
    <w:rsid w:val="00C06E87"/>
    <w:rsid w:val="00C16A32"/>
    <w:rsid w:val="00C44EB5"/>
    <w:rsid w:val="00C90B9A"/>
    <w:rsid w:val="00CB3FFE"/>
    <w:rsid w:val="00CC720D"/>
    <w:rsid w:val="00CE5D6D"/>
    <w:rsid w:val="00D52156"/>
    <w:rsid w:val="00D7486A"/>
    <w:rsid w:val="00D834D9"/>
    <w:rsid w:val="00E67FA8"/>
    <w:rsid w:val="00EC41AC"/>
    <w:rsid w:val="00EE28A3"/>
    <w:rsid w:val="00F56227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FD16"/>
  <w15:docId w15:val="{32FF9259-6EF5-4D87-AA56-E6F202CC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5F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A35F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35F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qFormat/>
    <w:rsid w:val="00AA35F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AA35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A35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35F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155F5"/>
    <w:rPr>
      <w:color w:val="0000FF" w:themeColor="hyperlink"/>
      <w:u w:val="single"/>
    </w:rPr>
  </w:style>
  <w:style w:type="paragraph" w:customStyle="1" w:styleId="Style6">
    <w:name w:val="Style6"/>
    <w:basedOn w:val="Normalny"/>
    <w:uiPriority w:val="99"/>
    <w:qFormat/>
    <w:rsid w:val="00D7486A"/>
    <w:pPr>
      <w:widowControl w:val="0"/>
    </w:pPr>
    <w:rPr>
      <w:rFonts w:ascii="Arial" w:eastAsia="Times New Roman" w:hAnsi="Arial" w:cs="Arial"/>
      <w:color w:val="00000A"/>
      <w:lang w:eastAsia="pl-PL"/>
    </w:rPr>
  </w:style>
  <w:style w:type="character" w:customStyle="1" w:styleId="fn-ref">
    <w:name w:val="fn-ref"/>
    <w:basedOn w:val="Domylnaczcionkaakapitu"/>
    <w:rsid w:val="00C44EB5"/>
  </w:style>
  <w:style w:type="character" w:styleId="Odwoaniedokomentarza">
    <w:name w:val="annotation reference"/>
    <w:basedOn w:val="Domylnaczcionkaakapitu"/>
    <w:uiPriority w:val="99"/>
    <w:semiHidden/>
    <w:unhideWhenUsed/>
    <w:rsid w:val="00D5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56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Ewelina Krzyżanowska</cp:lastModifiedBy>
  <cp:revision>2</cp:revision>
  <cp:lastPrinted>2021-05-05T10:02:00Z</cp:lastPrinted>
  <dcterms:created xsi:type="dcterms:W3CDTF">2022-04-21T08:09:00Z</dcterms:created>
  <dcterms:modified xsi:type="dcterms:W3CDTF">2022-04-21T08:09:00Z</dcterms:modified>
</cp:coreProperties>
</file>