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
        <w:gridCol w:w="6887"/>
        <w:gridCol w:w="1445"/>
        <w:gridCol w:w="1355"/>
        <w:gridCol w:w="1567"/>
        <w:gridCol w:w="1244"/>
        <w:gridCol w:w="1276"/>
      </w:tblGrid>
      <w:tr w:rsidR="00A703FD" w:rsidRPr="00834345" w14:paraId="05B968F1" w14:textId="77777777" w:rsidTr="00A703FD">
        <w:tc>
          <w:tcPr>
            <w:tcW w:w="315" w:type="pct"/>
            <w:vAlign w:val="center"/>
          </w:tcPr>
          <w:p w14:paraId="33BF8542" w14:textId="160E3556" w:rsidR="003833DC" w:rsidRPr="00834345" w:rsidRDefault="00A703FD" w:rsidP="0059126F">
            <w:pPr>
              <w:pStyle w:val="Nagwek2"/>
              <w:rPr>
                <w:sz w:val="20"/>
                <w:szCs w:val="20"/>
              </w:rPr>
            </w:pPr>
            <w:r>
              <w:rPr>
                <w:sz w:val="20"/>
                <w:szCs w:val="20"/>
              </w:rPr>
              <w:t>L</w:t>
            </w:r>
            <w:r w:rsidR="003833DC" w:rsidRPr="00834345">
              <w:rPr>
                <w:sz w:val="20"/>
                <w:szCs w:val="20"/>
              </w:rPr>
              <w:t>.p.</w:t>
            </w:r>
          </w:p>
        </w:tc>
        <w:tc>
          <w:tcPr>
            <w:tcW w:w="2342" w:type="pct"/>
            <w:vAlign w:val="center"/>
          </w:tcPr>
          <w:p w14:paraId="556812B6" w14:textId="77777777" w:rsidR="003833DC" w:rsidRPr="00834345" w:rsidRDefault="003833DC" w:rsidP="0059126F">
            <w:pPr>
              <w:pStyle w:val="Nagwek2"/>
              <w:rPr>
                <w:sz w:val="20"/>
                <w:szCs w:val="20"/>
              </w:rPr>
            </w:pPr>
            <w:r w:rsidRPr="00834345">
              <w:rPr>
                <w:sz w:val="20"/>
                <w:szCs w:val="20"/>
              </w:rPr>
              <w:t>Nazwa towaru</w:t>
            </w:r>
          </w:p>
        </w:tc>
        <w:tc>
          <w:tcPr>
            <w:tcW w:w="491" w:type="pct"/>
            <w:vAlign w:val="center"/>
          </w:tcPr>
          <w:p w14:paraId="14A2B2E0" w14:textId="77777777" w:rsidR="003833DC" w:rsidRPr="00834345" w:rsidRDefault="003833DC" w:rsidP="0059126F">
            <w:pPr>
              <w:pStyle w:val="Nagwek2"/>
              <w:rPr>
                <w:sz w:val="20"/>
                <w:szCs w:val="20"/>
              </w:rPr>
            </w:pPr>
            <w:r w:rsidRPr="00834345">
              <w:rPr>
                <w:sz w:val="20"/>
                <w:szCs w:val="20"/>
              </w:rPr>
              <w:t>Cena jedn.</w:t>
            </w:r>
          </w:p>
          <w:p w14:paraId="40B4FE49" w14:textId="77777777" w:rsidR="003833DC" w:rsidRPr="00834345" w:rsidRDefault="003833DC" w:rsidP="0059126F">
            <w:pPr>
              <w:jc w:val="center"/>
              <w:rPr>
                <w:sz w:val="20"/>
                <w:szCs w:val="20"/>
              </w:rPr>
            </w:pPr>
            <w:r w:rsidRPr="00834345">
              <w:rPr>
                <w:sz w:val="20"/>
                <w:szCs w:val="20"/>
              </w:rPr>
              <w:t xml:space="preserve"> brutto zł</w:t>
            </w:r>
          </w:p>
        </w:tc>
        <w:tc>
          <w:tcPr>
            <w:tcW w:w="461" w:type="pct"/>
            <w:vAlign w:val="center"/>
          </w:tcPr>
          <w:p w14:paraId="7A8C1839" w14:textId="77777777" w:rsidR="003833DC" w:rsidRPr="00834345" w:rsidRDefault="003833DC" w:rsidP="0001729D">
            <w:pPr>
              <w:pStyle w:val="Nagwek2"/>
              <w:rPr>
                <w:sz w:val="20"/>
                <w:szCs w:val="20"/>
              </w:rPr>
            </w:pPr>
            <w:r w:rsidRPr="00834345">
              <w:rPr>
                <w:sz w:val="20"/>
                <w:szCs w:val="20"/>
              </w:rPr>
              <w:t>Cena jedn.</w:t>
            </w:r>
          </w:p>
          <w:p w14:paraId="6B8A3D83" w14:textId="77777777" w:rsidR="003833DC" w:rsidRPr="00834345" w:rsidRDefault="003833DC" w:rsidP="0001729D">
            <w:pPr>
              <w:jc w:val="center"/>
              <w:rPr>
                <w:sz w:val="20"/>
                <w:szCs w:val="20"/>
              </w:rPr>
            </w:pPr>
            <w:r w:rsidRPr="00834345">
              <w:rPr>
                <w:sz w:val="20"/>
                <w:szCs w:val="20"/>
              </w:rPr>
              <w:t xml:space="preserve"> netto </w:t>
            </w:r>
          </w:p>
          <w:p w14:paraId="3166BFB4" w14:textId="77777777" w:rsidR="003833DC" w:rsidRPr="00834345" w:rsidRDefault="003833DC" w:rsidP="0001729D">
            <w:pPr>
              <w:jc w:val="center"/>
              <w:rPr>
                <w:sz w:val="20"/>
                <w:szCs w:val="20"/>
              </w:rPr>
            </w:pPr>
            <w:r w:rsidRPr="00834345">
              <w:rPr>
                <w:sz w:val="20"/>
                <w:szCs w:val="20"/>
              </w:rPr>
              <w:t>zł</w:t>
            </w:r>
          </w:p>
        </w:tc>
        <w:tc>
          <w:tcPr>
            <w:tcW w:w="533" w:type="pct"/>
            <w:vAlign w:val="center"/>
          </w:tcPr>
          <w:p w14:paraId="4DD532A2" w14:textId="77777777" w:rsidR="003833DC" w:rsidRPr="00834345" w:rsidRDefault="003833DC" w:rsidP="0059126F">
            <w:pPr>
              <w:pStyle w:val="Nagwek2"/>
              <w:rPr>
                <w:sz w:val="20"/>
                <w:szCs w:val="20"/>
              </w:rPr>
            </w:pPr>
            <w:r w:rsidRPr="00834345">
              <w:rPr>
                <w:sz w:val="20"/>
                <w:szCs w:val="20"/>
              </w:rPr>
              <w:t>Ilość</w:t>
            </w:r>
          </w:p>
        </w:tc>
        <w:tc>
          <w:tcPr>
            <w:tcW w:w="423" w:type="pct"/>
            <w:vAlign w:val="center"/>
          </w:tcPr>
          <w:p w14:paraId="07044D51" w14:textId="77777777" w:rsidR="003833DC" w:rsidRPr="00834345" w:rsidRDefault="003833DC" w:rsidP="0059126F">
            <w:pPr>
              <w:pStyle w:val="Nagwek2"/>
              <w:rPr>
                <w:sz w:val="20"/>
                <w:szCs w:val="20"/>
              </w:rPr>
            </w:pPr>
            <w:r w:rsidRPr="00834345">
              <w:rPr>
                <w:sz w:val="20"/>
                <w:szCs w:val="20"/>
              </w:rPr>
              <w:t>Razem</w:t>
            </w:r>
          </w:p>
          <w:p w14:paraId="4B16D572" w14:textId="77777777" w:rsidR="003833DC" w:rsidRPr="00834345" w:rsidRDefault="003833DC" w:rsidP="0001729D">
            <w:pPr>
              <w:rPr>
                <w:sz w:val="20"/>
                <w:szCs w:val="20"/>
              </w:rPr>
            </w:pPr>
            <w:r w:rsidRPr="00834345">
              <w:rPr>
                <w:sz w:val="20"/>
                <w:szCs w:val="20"/>
              </w:rPr>
              <w:t>brutto</w:t>
            </w:r>
          </w:p>
          <w:p w14:paraId="46075905" w14:textId="77777777" w:rsidR="003833DC" w:rsidRPr="00834345" w:rsidRDefault="003833DC" w:rsidP="0059126F">
            <w:pPr>
              <w:jc w:val="center"/>
              <w:rPr>
                <w:sz w:val="20"/>
                <w:szCs w:val="20"/>
              </w:rPr>
            </w:pPr>
            <w:r w:rsidRPr="00834345">
              <w:rPr>
                <w:sz w:val="20"/>
                <w:szCs w:val="20"/>
              </w:rPr>
              <w:t>zł</w:t>
            </w:r>
          </w:p>
        </w:tc>
        <w:tc>
          <w:tcPr>
            <w:tcW w:w="434" w:type="pct"/>
            <w:vAlign w:val="center"/>
          </w:tcPr>
          <w:p w14:paraId="22EEF028" w14:textId="77777777" w:rsidR="003833DC" w:rsidRPr="00834345" w:rsidRDefault="003833DC" w:rsidP="003833DC">
            <w:pPr>
              <w:pStyle w:val="Nagwek2"/>
              <w:rPr>
                <w:sz w:val="20"/>
                <w:szCs w:val="20"/>
              </w:rPr>
            </w:pPr>
            <w:r w:rsidRPr="00834345">
              <w:rPr>
                <w:sz w:val="20"/>
                <w:szCs w:val="20"/>
              </w:rPr>
              <w:t>Razem</w:t>
            </w:r>
          </w:p>
          <w:p w14:paraId="437FF21E" w14:textId="77777777" w:rsidR="003833DC" w:rsidRPr="00834345" w:rsidRDefault="003833DC" w:rsidP="003833DC">
            <w:pPr>
              <w:rPr>
                <w:sz w:val="20"/>
                <w:szCs w:val="20"/>
              </w:rPr>
            </w:pPr>
            <w:r w:rsidRPr="00834345">
              <w:rPr>
                <w:sz w:val="20"/>
                <w:szCs w:val="20"/>
              </w:rPr>
              <w:t>netto</w:t>
            </w:r>
          </w:p>
          <w:p w14:paraId="1E783C99" w14:textId="77777777" w:rsidR="003833DC" w:rsidRPr="00834345" w:rsidRDefault="003833DC" w:rsidP="003833DC">
            <w:pPr>
              <w:jc w:val="center"/>
              <w:rPr>
                <w:sz w:val="20"/>
                <w:szCs w:val="20"/>
              </w:rPr>
            </w:pPr>
            <w:r w:rsidRPr="00834345">
              <w:rPr>
                <w:sz w:val="20"/>
                <w:szCs w:val="20"/>
              </w:rPr>
              <w:t>zł</w:t>
            </w:r>
          </w:p>
        </w:tc>
      </w:tr>
      <w:tr w:rsidR="00A703FD" w:rsidRPr="00834345" w14:paraId="5D623F67" w14:textId="77777777" w:rsidTr="00A703FD">
        <w:tc>
          <w:tcPr>
            <w:tcW w:w="315" w:type="pct"/>
            <w:vAlign w:val="center"/>
          </w:tcPr>
          <w:p w14:paraId="5422A4F6" w14:textId="6E5EDC40" w:rsidR="00D63BC0" w:rsidRPr="00834345" w:rsidRDefault="00D63BC0" w:rsidP="00D63BC0">
            <w:pPr>
              <w:pStyle w:val="Nagwek2"/>
              <w:numPr>
                <w:ilvl w:val="0"/>
                <w:numId w:val="21"/>
              </w:numPr>
              <w:ind w:left="567" w:right="352"/>
              <w:jc w:val="left"/>
              <w:rPr>
                <w:sz w:val="20"/>
                <w:szCs w:val="20"/>
              </w:rPr>
            </w:pPr>
          </w:p>
        </w:tc>
        <w:tc>
          <w:tcPr>
            <w:tcW w:w="2342" w:type="pct"/>
            <w:vAlign w:val="center"/>
          </w:tcPr>
          <w:p w14:paraId="501F5279" w14:textId="44BF852B" w:rsidR="00D63BC0" w:rsidRPr="00834345" w:rsidRDefault="0038732B" w:rsidP="0038732B">
            <w:pPr>
              <w:rPr>
                <w:color w:val="000000"/>
                <w:sz w:val="20"/>
                <w:szCs w:val="20"/>
              </w:rPr>
            </w:pPr>
            <w:r w:rsidRPr="00834345">
              <w:rPr>
                <w:b/>
                <w:bCs/>
                <w:i/>
                <w:iCs/>
                <w:color w:val="000000"/>
                <w:sz w:val="20"/>
                <w:szCs w:val="20"/>
              </w:rPr>
              <w:t>Stetoskop pediatryczny</w:t>
            </w:r>
            <w:r w:rsidRPr="00834345">
              <w:rPr>
                <w:color w:val="000000"/>
                <w:sz w:val="20"/>
                <w:szCs w:val="20"/>
              </w:rPr>
              <w:br/>
              <w:t>• długość całkowita - 71 cm</w:t>
            </w:r>
            <w:r w:rsidRPr="00834345">
              <w:rPr>
                <w:color w:val="000000"/>
                <w:sz w:val="20"/>
                <w:szCs w:val="20"/>
              </w:rPr>
              <w:br/>
              <w:t>• średnica membrany - 37 mm</w:t>
            </w:r>
            <w:r w:rsidRPr="00834345">
              <w:rPr>
                <w:color w:val="000000"/>
                <w:sz w:val="20"/>
                <w:szCs w:val="20"/>
              </w:rPr>
              <w:br/>
              <w:t>• średnica lejka - 30 mm</w:t>
            </w:r>
            <w:r w:rsidRPr="00834345">
              <w:rPr>
                <w:color w:val="000000"/>
                <w:sz w:val="20"/>
                <w:szCs w:val="20"/>
              </w:rPr>
              <w:br/>
              <w:t>• głowica - dwustronna, chromowana</w:t>
            </w:r>
            <w:r w:rsidRPr="00834345">
              <w:rPr>
                <w:color w:val="000000"/>
                <w:sz w:val="20"/>
                <w:szCs w:val="20"/>
              </w:rPr>
              <w:br/>
              <w:t>• nie zawiera lateksu</w:t>
            </w:r>
            <w:r w:rsidRPr="00834345">
              <w:rPr>
                <w:color w:val="000000"/>
                <w:sz w:val="20"/>
                <w:szCs w:val="20"/>
              </w:rPr>
              <w:br/>
              <w:t>• zapasowe miękkie oliwki</w:t>
            </w:r>
            <w:r w:rsidRPr="00834345">
              <w:rPr>
                <w:color w:val="000000"/>
                <w:sz w:val="20"/>
                <w:szCs w:val="20"/>
              </w:rPr>
              <w:br/>
              <w:t>• gwarancja - 3 lata</w:t>
            </w:r>
          </w:p>
        </w:tc>
        <w:tc>
          <w:tcPr>
            <w:tcW w:w="491" w:type="pct"/>
            <w:vAlign w:val="center"/>
          </w:tcPr>
          <w:p w14:paraId="5CABD561" w14:textId="77777777" w:rsidR="00D63BC0" w:rsidRPr="00834345" w:rsidRDefault="00D63BC0" w:rsidP="00D63BC0">
            <w:pPr>
              <w:pStyle w:val="Nagwek2"/>
              <w:jc w:val="left"/>
              <w:rPr>
                <w:sz w:val="20"/>
                <w:szCs w:val="20"/>
              </w:rPr>
            </w:pPr>
          </w:p>
        </w:tc>
        <w:tc>
          <w:tcPr>
            <w:tcW w:w="461" w:type="pct"/>
            <w:vAlign w:val="center"/>
          </w:tcPr>
          <w:p w14:paraId="4725D9E2" w14:textId="77777777" w:rsidR="00D63BC0" w:rsidRPr="00834345" w:rsidRDefault="00D63BC0" w:rsidP="00D63BC0">
            <w:pPr>
              <w:pStyle w:val="Nagwek2"/>
              <w:jc w:val="left"/>
              <w:rPr>
                <w:sz w:val="20"/>
                <w:szCs w:val="20"/>
              </w:rPr>
            </w:pPr>
          </w:p>
        </w:tc>
        <w:tc>
          <w:tcPr>
            <w:tcW w:w="533" w:type="pct"/>
            <w:vAlign w:val="center"/>
          </w:tcPr>
          <w:p w14:paraId="12247F4F" w14:textId="6DC6DEC2" w:rsidR="00D63BC0" w:rsidRPr="00834345" w:rsidRDefault="0038732B" w:rsidP="00D63BC0">
            <w:pPr>
              <w:pStyle w:val="Nagwek2"/>
              <w:jc w:val="left"/>
              <w:rPr>
                <w:sz w:val="20"/>
                <w:szCs w:val="20"/>
              </w:rPr>
            </w:pPr>
            <w:r w:rsidRPr="00834345">
              <w:rPr>
                <w:sz w:val="20"/>
                <w:szCs w:val="20"/>
              </w:rPr>
              <w:t>5 szt.</w:t>
            </w:r>
          </w:p>
        </w:tc>
        <w:tc>
          <w:tcPr>
            <w:tcW w:w="423" w:type="pct"/>
            <w:vAlign w:val="center"/>
          </w:tcPr>
          <w:p w14:paraId="1D34A2C3" w14:textId="77777777" w:rsidR="00D63BC0" w:rsidRPr="00834345" w:rsidRDefault="00D63BC0" w:rsidP="00D63BC0">
            <w:pPr>
              <w:pStyle w:val="Nagwek2"/>
              <w:jc w:val="left"/>
              <w:rPr>
                <w:sz w:val="20"/>
                <w:szCs w:val="20"/>
              </w:rPr>
            </w:pPr>
          </w:p>
        </w:tc>
        <w:tc>
          <w:tcPr>
            <w:tcW w:w="434" w:type="pct"/>
            <w:vAlign w:val="center"/>
          </w:tcPr>
          <w:p w14:paraId="0754DB00" w14:textId="77777777" w:rsidR="00D63BC0" w:rsidRPr="00834345" w:rsidRDefault="00D63BC0" w:rsidP="00D63BC0">
            <w:pPr>
              <w:pStyle w:val="Nagwek2"/>
              <w:jc w:val="left"/>
              <w:rPr>
                <w:sz w:val="20"/>
                <w:szCs w:val="20"/>
              </w:rPr>
            </w:pPr>
          </w:p>
        </w:tc>
      </w:tr>
      <w:tr w:rsidR="00A703FD" w:rsidRPr="00834345" w14:paraId="1CA12050" w14:textId="77777777" w:rsidTr="00A703FD">
        <w:tc>
          <w:tcPr>
            <w:tcW w:w="315" w:type="pct"/>
            <w:vAlign w:val="center"/>
          </w:tcPr>
          <w:p w14:paraId="0C76B571" w14:textId="77777777" w:rsidR="00D63BC0" w:rsidRPr="00834345" w:rsidRDefault="00D63BC0" w:rsidP="00D63BC0">
            <w:pPr>
              <w:pStyle w:val="Nagwek2"/>
              <w:numPr>
                <w:ilvl w:val="0"/>
                <w:numId w:val="21"/>
              </w:numPr>
              <w:ind w:left="567" w:right="352"/>
              <w:jc w:val="left"/>
              <w:rPr>
                <w:sz w:val="20"/>
                <w:szCs w:val="20"/>
              </w:rPr>
            </w:pPr>
          </w:p>
        </w:tc>
        <w:tc>
          <w:tcPr>
            <w:tcW w:w="2342" w:type="pct"/>
            <w:vAlign w:val="center"/>
          </w:tcPr>
          <w:p w14:paraId="168590C3" w14:textId="03BDAA24" w:rsidR="0038732B" w:rsidRPr="00834345" w:rsidRDefault="0038732B" w:rsidP="0038732B">
            <w:pPr>
              <w:rPr>
                <w:color w:val="000000"/>
                <w:sz w:val="20"/>
                <w:szCs w:val="20"/>
              </w:rPr>
            </w:pPr>
            <w:r w:rsidRPr="00834345">
              <w:rPr>
                <w:b/>
                <w:bCs/>
                <w:i/>
                <w:iCs/>
                <w:color w:val="000000"/>
                <w:sz w:val="20"/>
                <w:szCs w:val="20"/>
              </w:rPr>
              <w:t>Trenażer oddechowy oscylator  z manometrem do drenażu, ewakuacji wydzieliny z płuc, ćwiczeń oddechowych</w:t>
            </w:r>
            <w:r w:rsidRPr="00834345">
              <w:rPr>
                <w:b/>
                <w:bCs/>
                <w:i/>
                <w:iCs/>
                <w:color w:val="000000"/>
                <w:sz w:val="20"/>
                <w:szCs w:val="20"/>
              </w:rPr>
              <w:br/>
            </w:r>
            <w:r w:rsidRPr="00834345">
              <w:rPr>
                <w:color w:val="000000"/>
                <w:sz w:val="20"/>
                <w:szCs w:val="20"/>
              </w:rPr>
              <w:t xml:space="preserve">• Urządzenie wywołuje wibracje powietrza, które przenoszone są na ścianki oskrzeli. To, w połączeniu z dodatnim ciśnieniem wydechowym, jakie wytwarza urządzenie, powoduje defragmentację wydzieliny i przyczynia się do jej efektywnego odkrztuszania. </w:t>
            </w:r>
            <w:r w:rsidRPr="00834345">
              <w:rPr>
                <w:color w:val="000000"/>
                <w:sz w:val="20"/>
                <w:szCs w:val="20"/>
              </w:rPr>
              <w:br/>
              <w:t xml:space="preserve">• Kontrolowane dodatnie ciśnienie </w:t>
            </w:r>
            <w:r w:rsidR="005627C1" w:rsidRPr="00834345">
              <w:rPr>
                <w:color w:val="000000"/>
                <w:sz w:val="20"/>
                <w:szCs w:val="20"/>
              </w:rPr>
              <w:t>wewnątrz oskrzelowe</w:t>
            </w:r>
            <w:r w:rsidRPr="00834345">
              <w:rPr>
                <w:color w:val="000000"/>
                <w:sz w:val="20"/>
                <w:szCs w:val="20"/>
              </w:rPr>
              <w:t xml:space="preserve"> zapobiega spadkowi ciśnienia w oskrzelach, zabezpieczając przed zapadaniem się ich ścian. Oznacza to, że wydech wykonywany przy użyciu urządzenia ma zachowane takie wartości referencyjne ciśnienia, które zapewniają drożność oskrzeli. Zalegająca wydzielina ma dużo łatwiejszą drogę do pokonania z trudniej dostępnych mniejszych pęcherzyków do większych i sztywniejszych oskrzeli.</w:t>
            </w:r>
            <w:r w:rsidRPr="00834345">
              <w:rPr>
                <w:color w:val="000000"/>
                <w:sz w:val="20"/>
                <w:szCs w:val="20"/>
              </w:rPr>
              <w:br/>
              <w:t>Zestaw zawiera:</w:t>
            </w:r>
            <w:r w:rsidRPr="00834345">
              <w:rPr>
                <w:color w:val="000000"/>
                <w:sz w:val="20"/>
                <w:szCs w:val="20"/>
              </w:rPr>
              <w:br/>
              <w:t xml:space="preserve">• Oscylator PEP do drenażu </w:t>
            </w:r>
            <w:r w:rsidRPr="00834345">
              <w:rPr>
                <w:color w:val="000000"/>
                <w:sz w:val="20"/>
                <w:szCs w:val="20"/>
              </w:rPr>
              <w:br/>
              <w:t>• manometr sprężynowy</w:t>
            </w:r>
            <w:r w:rsidRPr="00834345">
              <w:rPr>
                <w:color w:val="000000"/>
                <w:sz w:val="20"/>
                <w:szCs w:val="20"/>
              </w:rPr>
              <w:br/>
              <w:t xml:space="preserve">• adapter do manometru </w:t>
            </w:r>
            <w:r w:rsidRPr="00834345">
              <w:rPr>
                <w:color w:val="000000"/>
                <w:sz w:val="20"/>
                <w:szCs w:val="20"/>
              </w:rPr>
              <w:br/>
              <w:t>• ustnik bezzaworowy</w:t>
            </w:r>
            <w:r w:rsidRPr="00834345">
              <w:rPr>
                <w:color w:val="000000"/>
                <w:sz w:val="20"/>
                <w:szCs w:val="20"/>
              </w:rPr>
              <w:br/>
              <w:t>• instrukcja obsługi</w:t>
            </w:r>
          </w:p>
          <w:p w14:paraId="411B7AC1" w14:textId="4E2E463E" w:rsidR="00D63BC0" w:rsidRPr="00834345" w:rsidRDefault="00D63BC0" w:rsidP="00D63BC0">
            <w:pPr>
              <w:rPr>
                <w:color w:val="000000"/>
                <w:sz w:val="20"/>
                <w:szCs w:val="20"/>
              </w:rPr>
            </w:pPr>
          </w:p>
        </w:tc>
        <w:tc>
          <w:tcPr>
            <w:tcW w:w="491" w:type="pct"/>
            <w:vAlign w:val="center"/>
          </w:tcPr>
          <w:p w14:paraId="56411B9F" w14:textId="77777777" w:rsidR="00D63BC0" w:rsidRPr="00834345" w:rsidRDefault="00D63BC0" w:rsidP="00D63BC0">
            <w:pPr>
              <w:pStyle w:val="Nagwek2"/>
              <w:jc w:val="left"/>
              <w:rPr>
                <w:sz w:val="20"/>
                <w:szCs w:val="20"/>
              </w:rPr>
            </w:pPr>
          </w:p>
        </w:tc>
        <w:tc>
          <w:tcPr>
            <w:tcW w:w="461" w:type="pct"/>
            <w:vAlign w:val="center"/>
          </w:tcPr>
          <w:p w14:paraId="1ACD96FA" w14:textId="77777777" w:rsidR="00D63BC0" w:rsidRPr="00834345" w:rsidRDefault="00D63BC0" w:rsidP="00D63BC0">
            <w:pPr>
              <w:pStyle w:val="Nagwek2"/>
              <w:jc w:val="left"/>
              <w:rPr>
                <w:sz w:val="20"/>
                <w:szCs w:val="20"/>
              </w:rPr>
            </w:pPr>
          </w:p>
        </w:tc>
        <w:tc>
          <w:tcPr>
            <w:tcW w:w="533" w:type="pct"/>
            <w:vAlign w:val="center"/>
          </w:tcPr>
          <w:p w14:paraId="5C25C418" w14:textId="34CC4893" w:rsidR="00D63BC0" w:rsidRPr="00834345" w:rsidRDefault="0038732B" w:rsidP="00D63BC0">
            <w:pPr>
              <w:pStyle w:val="Nagwek2"/>
              <w:jc w:val="left"/>
              <w:rPr>
                <w:sz w:val="20"/>
                <w:szCs w:val="20"/>
              </w:rPr>
            </w:pPr>
            <w:r w:rsidRPr="00834345">
              <w:rPr>
                <w:sz w:val="20"/>
                <w:szCs w:val="20"/>
              </w:rPr>
              <w:t>2 zestawy.</w:t>
            </w:r>
          </w:p>
        </w:tc>
        <w:tc>
          <w:tcPr>
            <w:tcW w:w="423" w:type="pct"/>
            <w:vAlign w:val="center"/>
          </w:tcPr>
          <w:p w14:paraId="2FE0AD4D" w14:textId="77777777" w:rsidR="00D63BC0" w:rsidRPr="00834345" w:rsidRDefault="00D63BC0" w:rsidP="00D63BC0">
            <w:pPr>
              <w:pStyle w:val="Nagwek2"/>
              <w:jc w:val="left"/>
              <w:rPr>
                <w:sz w:val="20"/>
                <w:szCs w:val="20"/>
              </w:rPr>
            </w:pPr>
          </w:p>
        </w:tc>
        <w:tc>
          <w:tcPr>
            <w:tcW w:w="434" w:type="pct"/>
            <w:vAlign w:val="center"/>
          </w:tcPr>
          <w:p w14:paraId="596541FB" w14:textId="77777777" w:rsidR="00D63BC0" w:rsidRPr="00834345" w:rsidRDefault="00D63BC0" w:rsidP="00D63BC0">
            <w:pPr>
              <w:pStyle w:val="Nagwek2"/>
              <w:jc w:val="left"/>
              <w:rPr>
                <w:sz w:val="20"/>
                <w:szCs w:val="20"/>
              </w:rPr>
            </w:pPr>
          </w:p>
        </w:tc>
      </w:tr>
      <w:tr w:rsidR="00A703FD" w:rsidRPr="00834345" w14:paraId="58EAD2C1" w14:textId="77777777" w:rsidTr="00A703FD">
        <w:tc>
          <w:tcPr>
            <w:tcW w:w="315" w:type="pct"/>
            <w:vAlign w:val="center"/>
          </w:tcPr>
          <w:p w14:paraId="6CF2B6B7" w14:textId="77777777" w:rsidR="00D63BC0" w:rsidRPr="00834345" w:rsidRDefault="00D63BC0" w:rsidP="00D63BC0">
            <w:pPr>
              <w:pStyle w:val="Nagwek2"/>
              <w:numPr>
                <w:ilvl w:val="0"/>
                <w:numId w:val="21"/>
              </w:numPr>
              <w:ind w:left="567" w:right="352"/>
              <w:jc w:val="left"/>
              <w:rPr>
                <w:sz w:val="20"/>
                <w:szCs w:val="20"/>
              </w:rPr>
            </w:pPr>
          </w:p>
        </w:tc>
        <w:tc>
          <w:tcPr>
            <w:tcW w:w="2342" w:type="pct"/>
            <w:vAlign w:val="center"/>
          </w:tcPr>
          <w:p w14:paraId="36586CB6" w14:textId="0ACC06A7" w:rsidR="00D63BC0" w:rsidRPr="00834345" w:rsidRDefault="0038732B" w:rsidP="0038732B">
            <w:pPr>
              <w:rPr>
                <w:color w:val="000000"/>
                <w:sz w:val="20"/>
                <w:szCs w:val="20"/>
              </w:rPr>
            </w:pPr>
            <w:r w:rsidRPr="00834345">
              <w:rPr>
                <w:b/>
                <w:bCs/>
                <w:i/>
                <w:iCs/>
                <w:color w:val="000000"/>
                <w:sz w:val="20"/>
                <w:szCs w:val="20"/>
              </w:rPr>
              <w:t xml:space="preserve">Aspirator do oczyszczania nosa dla dzieci - do dezynfekcji </w:t>
            </w:r>
            <w:r w:rsidRPr="00834345">
              <w:rPr>
                <w:b/>
                <w:bCs/>
                <w:i/>
                <w:iCs/>
                <w:color w:val="000000"/>
                <w:sz w:val="20"/>
                <w:szCs w:val="20"/>
              </w:rPr>
              <w:br/>
            </w:r>
            <w:r w:rsidRPr="00834345">
              <w:rPr>
                <w:color w:val="000000"/>
                <w:sz w:val="20"/>
                <w:szCs w:val="20"/>
              </w:rPr>
              <w:t xml:space="preserve">• Urządzenie praktyczne, proste w użyciu oraz higieniczne. Wymaga prostego działania przy użyciu jednej ręki a przy jego stosowaniu nie jest konieczne zasysanie ustami przez osobę wykonującą czynność. </w:t>
            </w:r>
            <w:r w:rsidRPr="00834345">
              <w:rPr>
                <w:color w:val="000000"/>
                <w:sz w:val="20"/>
                <w:szCs w:val="20"/>
              </w:rPr>
              <w:br/>
              <w:t>• Miękka ergonomiczna końcówka (2 sztuki w opakowaniu)</w:t>
            </w:r>
            <w:r w:rsidRPr="00834345">
              <w:rPr>
                <w:color w:val="000000"/>
                <w:sz w:val="20"/>
                <w:szCs w:val="20"/>
              </w:rPr>
              <w:br/>
              <w:t>• Korpus ze skrzydełkami zewnętrznymi, które pozwalają na łatwy i pewny uchwyt</w:t>
            </w:r>
            <w:r w:rsidRPr="00834345">
              <w:rPr>
                <w:color w:val="000000"/>
                <w:sz w:val="20"/>
                <w:szCs w:val="20"/>
              </w:rPr>
              <w:br/>
              <w:t>• Zbiornik śluzu</w:t>
            </w:r>
            <w:r w:rsidRPr="00834345">
              <w:rPr>
                <w:color w:val="000000"/>
                <w:sz w:val="20"/>
                <w:szCs w:val="20"/>
              </w:rPr>
              <w:br/>
              <w:t>• Sprężyna</w:t>
            </w:r>
            <w:r w:rsidRPr="00834345">
              <w:rPr>
                <w:color w:val="000000"/>
                <w:sz w:val="20"/>
                <w:szCs w:val="20"/>
              </w:rPr>
              <w:br/>
              <w:t>• Tłok</w:t>
            </w:r>
            <w:r w:rsidRPr="00834345">
              <w:rPr>
                <w:color w:val="000000"/>
                <w:sz w:val="20"/>
                <w:szCs w:val="20"/>
              </w:rPr>
              <w:br/>
              <w:t>• Pierścień uszczelniający</w:t>
            </w:r>
          </w:p>
        </w:tc>
        <w:tc>
          <w:tcPr>
            <w:tcW w:w="491" w:type="pct"/>
            <w:vAlign w:val="center"/>
          </w:tcPr>
          <w:p w14:paraId="794F610C" w14:textId="77777777" w:rsidR="00D63BC0" w:rsidRPr="00834345" w:rsidRDefault="00D63BC0" w:rsidP="00D63BC0">
            <w:pPr>
              <w:pStyle w:val="Nagwek2"/>
              <w:jc w:val="left"/>
              <w:rPr>
                <w:sz w:val="20"/>
                <w:szCs w:val="20"/>
              </w:rPr>
            </w:pPr>
          </w:p>
        </w:tc>
        <w:tc>
          <w:tcPr>
            <w:tcW w:w="461" w:type="pct"/>
            <w:vAlign w:val="center"/>
          </w:tcPr>
          <w:p w14:paraId="754B0EE1" w14:textId="77777777" w:rsidR="00D63BC0" w:rsidRPr="00834345" w:rsidRDefault="00D63BC0" w:rsidP="00D63BC0">
            <w:pPr>
              <w:pStyle w:val="Nagwek2"/>
              <w:jc w:val="left"/>
              <w:rPr>
                <w:sz w:val="20"/>
                <w:szCs w:val="20"/>
              </w:rPr>
            </w:pPr>
          </w:p>
        </w:tc>
        <w:tc>
          <w:tcPr>
            <w:tcW w:w="533" w:type="pct"/>
            <w:vAlign w:val="center"/>
          </w:tcPr>
          <w:p w14:paraId="5B86C1F3" w14:textId="259E2E8A" w:rsidR="00D63BC0" w:rsidRPr="00834345" w:rsidRDefault="004A46B6" w:rsidP="00D63BC0">
            <w:pPr>
              <w:pStyle w:val="Nagwek2"/>
              <w:jc w:val="left"/>
              <w:rPr>
                <w:sz w:val="20"/>
                <w:szCs w:val="20"/>
              </w:rPr>
            </w:pPr>
            <w:r>
              <w:rPr>
                <w:sz w:val="20"/>
                <w:szCs w:val="20"/>
              </w:rPr>
              <w:t>4</w:t>
            </w:r>
            <w:r w:rsidR="0038732B" w:rsidRPr="00834345">
              <w:rPr>
                <w:sz w:val="20"/>
                <w:szCs w:val="20"/>
              </w:rPr>
              <w:t xml:space="preserve"> szt.</w:t>
            </w:r>
          </w:p>
        </w:tc>
        <w:tc>
          <w:tcPr>
            <w:tcW w:w="423" w:type="pct"/>
            <w:vAlign w:val="center"/>
          </w:tcPr>
          <w:p w14:paraId="5BCB7CFD" w14:textId="77777777" w:rsidR="00D63BC0" w:rsidRPr="00834345" w:rsidRDefault="00D63BC0" w:rsidP="00D63BC0">
            <w:pPr>
              <w:pStyle w:val="Nagwek2"/>
              <w:jc w:val="left"/>
              <w:rPr>
                <w:sz w:val="20"/>
                <w:szCs w:val="20"/>
              </w:rPr>
            </w:pPr>
          </w:p>
        </w:tc>
        <w:tc>
          <w:tcPr>
            <w:tcW w:w="434" w:type="pct"/>
            <w:vAlign w:val="center"/>
          </w:tcPr>
          <w:p w14:paraId="2886DD76" w14:textId="77777777" w:rsidR="00D63BC0" w:rsidRPr="00834345" w:rsidRDefault="00D63BC0" w:rsidP="00D63BC0">
            <w:pPr>
              <w:pStyle w:val="Nagwek2"/>
              <w:jc w:val="left"/>
              <w:rPr>
                <w:sz w:val="20"/>
                <w:szCs w:val="20"/>
              </w:rPr>
            </w:pPr>
          </w:p>
        </w:tc>
      </w:tr>
      <w:tr w:rsidR="00A703FD" w:rsidRPr="00834345" w14:paraId="31DE1CCF" w14:textId="77777777" w:rsidTr="00A703FD">
        <w:tc>
          <w:tcPr>
            <w:tcW w:w="315" w:type="pct"/>
            <w:vAlign w:val="center"/>
          </w:tcPr>
          <w:p w14:paraId="22AAF06E" w14:textId="77777777" w:rsidR="00D63BC0" w:rsidRPr="00834345" w:rsidRDefault="00D63BC0" w:rsidP="00D63BC0">
            <w:pPr>
              <w:pStyle w:val="Nagwek2"/>
              <w:numPr>
                <w:ilvl w:val="0"/>
                <w:numId w:val="21"/>
              </w:numPr>
              <w:ind w:left="567" w:right="352"/>
              <w:jc w:val="left"/>
              <w:rPr>
                <w:sz w:val="20"/>
                <w:szCs w:val="20"/>
              </w:rPr>
            </w:pPr>
          </w:p>
        </w:tc>
        <w:tc>
          <w:tcPr>
            <w:tcW w:w="2342" w:type="pct"/>
            <w:vAlign w:val="center"/>
          </w:tcPr>
          <w:p w14:paraId="4CFE2F08" w14:textId="77777777" w:rsidR="0038732B" w:rsidRPr="00834345" w:rsidRDefault="0038732B" w:rsidP="0038732B">
            <w:pPr>
              <w:rPr>
                <w:color w:val="000000"/>
                <w:sz w:val="20"/>
                <w:szCs w:val="20"/>
              </w:rPr>
            </w:pPr>
            <w:r w:rsidRPr="00834345">
              <w:rPr>
                <w:b/>
                <w:bCs/>
                <w:i/>
                <w:iCs/>
                <w:color w:val="000000"/>
                <w:sz w:val="20"/>
                <w:szCs w:val="20"/>
              </w:rPr>
              <w:t>PEP do drenażu, usuwania wydzieliny z płuc i oskrzeli</w:t>
            </w:r>
            <w:r w:rsidRPr="00834345">
              <w:rPr>
                <w:b/>
                <w:bCs/>
                <w:i/>
                <w:iCs/>
                <w:color w:val="000000"/>
                <w:sz w:val="20"/>
                <w:szCs w:val="20"/>
              </w:rPr>
              <w:br/>
            </w:r>
            <w:r w:rsidRPr="00834345">
              <w:rPr>
                <w:color w:val="000000"/>
                <w:sz w:val="20"/>
                <w:szCs w:val="20"/>
              </w:rPr>
              <w:t>• optymalizuje powiększenie oskrzeli</w:t>
            </w:r>
            <w:r w:rsidRPr="00834345">
              <w:rPr>
                <w:color w:val="000000"/>
                <w:sz w:val="20"/>
                <w:szCs w:val="20"/>
              </w:rPr>
              <w:br/>
              <w:t>• ogranicza gromadzenie się wydzieliny w pęcherzykach płucnych</w:t>
            </w:r>
            <w:r w:rsidRPr="00834345">
              <w:rPr>
                <w:color w:val="000000"/>
                <w:sz w:val="20"/>
                <w:szCs w:val="20"/>
              </w:rPr>
              <w:br/>
              <w:t>• podczas ćwiczeń wyprodukowane jest zwiększone ciśnienie w pęcherzykach płucnych, co sprzyja usuwaniu z nich zalegającej wydzieliny</w:t>
            </w:r>
            <w:r w:rsidRPr="00834345">
              <w:rPr>
                <w:color w:val="000000"/>
                <w:sz w:val="20"/>
                <w:szCs w:val="20"/>
              </w:rPr>
              <w:br/>
              <w:t xml:space="preserve">• mieści jednokierunkowy zawór niezależny od przepływu, zapewniając stały opór </w:t>
            </w:r>
            <w:r w:rsidRPr="00834345">
              <w:rPr>
                <w:color w:val="000000"/>
                <w:sz w:val="20"/>
                <w:szCs w:val="20"/>
              </w:rPr>
              <w:br/>
              <w:t>• posiada możliwość indywidualnego dopasowania oporu wydechowego w granicach 5-20 cmH2O z dokładnością ustawienia oporu 1 cmH2O</w:t>
            </w:r>
            <w:r w:rsidRPr="00834345">
              <w:rPr>
                <w:color w:val="000000"/>
                <w:sz w:val="20"/>
                <w:szCs w:val="20"/>
              </w:rPr>
              <w:br/>
              <w:t xml:space="preserve">• dedykowany dla pacjenta indywidualnego </w:t>
            </w:r>
            <w:r w:rsidRPr="00834345">
              <w:rPr>
                <w:color w:val="000000"/>
                <w:sz w:val="20"/>
                <w:szCs w:val="20"/>
              </w:rPr>
              <w:br/>
              <w:t>• urządzenie można używać w dowolnej pozycji</w:t>
            </w:r>
            <w:r w:rsidRPr="00834345">
              <w:rPr>
                <w:color w:val="000000"/>
                <w:sz w:val="20"/>
                <w:szCs w:val="20"/>
              </w:rPr>
              <w:br/>
              <w:t>• w razie zapotrzebowania na urządzenie można założyć maskę ze charakterystyczną nasadką (22mm)</w:t>
            </w:r>
            <w:r w:rsidRPr="00834345">
              <w:rPr>
                <w:color w:val="000000"/>
                <w:sz w:val="20"/>
                <w:szCs w:val="20"/>
              </w:rPr>
              <w:br/>
              <w:t>• łatwe czyszczenie</w:t>
            </w:r>
            <w:r w:rsidRPr="00834345">
              <w:rPr>
                <w:color w:val="000000"/>
                <w:sz w:val="20"/>
                <w:szCs w:val="20"/>
              </w:rPr>
              <w:br/>
              <w:t xml:space="preserve">• instrukcja obsługi w języku polskim </w:t>
            </w:r>
          </w:p>
          <w:p w14:paraId="12D660B7" w14:textId="20BF6651" w:rsidR="00D63BC0" w:rsidRPr="00834345" w:rsidRDefault="00D63BC0" w:rsidP="00D63BC0">
            <w:pPr>
              <w:pStyle w:val="Nagwek2"/>
              <w:jc w:val="left"/>
              <w:rPr>
                <w:sz w:val="20"/>
                <w:szCs w:val="20"/>
              </w:rPr>
            </w:pPr>
          </w:p>
        </w:tc>
        <w:tc>
          <w:tcPr>
            <w:tcW w:w="491" w:type="pct"/>
            <w:vAlign w:val="center"/>
          </w:tcPr>
          <w:p w14:paraId="4548FB29" w14:textId="77777777" w:rsidR="00D63BC0" w:rsidRPr="00834345" w:rsidRDefault="00D63BC0" w:rsidP="00D63BC0">
            <w:pPr>
              <w:pStyle w:val="Nagwek2"/>
              <w:jc w:val="left"/>
              <w:rPr>
                <w:sz w:val="20"/>
                <w:szCs w:val="20"/>
              </w:rPr>
            </w:pPr>
          </w:p>
        </w:tc>
        <w:tc>
          <w:tcPr>
            <w:tcW w:w="461" w:type="pct"/>
            <w:vAlign w:val="center"/>
          </w:tcPr>
          <w:p w14:paraId="1BD833F5" w14:textId="77777777" w:rsidR="00D63BC0" w:rsidRPr="00834345" w:rsidRDefault="00D63BC0" w:rsidP="00D63BC0">
            <w:pPr>
              <w:pStyle w:val="Nagwek2"/>
              <w:jc w:val="left"/>
              <w:rPr>
                <w:sz w:val="20"/>
                <w:szCs w:val="20"/>
              </w:rPr>
            </w:pPr>
          </w:p>
        </w:tc>
        <w:tc>
          <w:tcPr>
            <w:tcW w:w="533" w:type="pct"/>
            <w:vAlign w:val="center"/>
          </w:tcPr>
          <w:p w14:paraId="504DEC3C" w14:textId="0379FC2F" w:rsidR="00D63BC0" w:rsidRPr="00834345" w:rsidRDefault="001250E3" w:rsidP="00D63BC0">
            <w:pPr>
              <w:rPr>
                <w:sz w:val="20"/>
                <w:szCs w:val="20"/>
              </w:rPr>
            </w:pPr>
            <w:r w:rsidRPr="00834345">
              <w:rPr>
                <w:sz w:val="20"/>
                <w:szCs w:val="20"/>
              </w:rPr>
              <w:t>1</w:t>
            </w:r>
            <w:r w:rsidR="0038732B" w:rsidRPr="00834345">
              <w:rPr>
                <w:sz w:val="20"/>
                <w:szCs w:val="20"/>
              </w:rPr>
              <w:t xml:space="preserve"> szt.</w:t>
            </w:r>
          </w:p>
        </w:tc>
        <w:tc>
          <w:tcPr>
            <w:tcW w:w="423" w:type="pct"/>
            <w:vAlign w:val="center"/>
          </w:tcPr>
          <w:p w14:paraId="586C9668" w14:textId="77777777" w:rsidR="00D63BC0" w:rsidRPr="00834345" w:rsidRDefault="00D63BC0" w:rsidP="00D63BC0">
            <w:pPr>
              <w:pStyle w:val="Nagwek2"/>
              <w:jc w:val="left"/>
              <w:rPr>
                <w:sz w:val="20"/>
                <w:szCs w:val="20"/>
              </w:rPr>
            </w:pPr>
          </w:p>
        </w:tc>
        <w:tc>
          <w:tcPr>
            <w:tcW w:w="434" w:type="pct"/>
            <w:vAlign w:val="center"/>
          </w:tcPr>
          <w:p w14:paraId="58D3011A" w14:textId="77777777" w:rsidR="00D63BC0" w:rsidRPr="00834345" w:rsidRDefault="00D63BC0" w:rsidP="00D63BC0">
            <w:pPr>
              <w:pStyle w:val="Nagwek2"/>
              <w:jc w:val="left"/>
              <w:rPr>
                <w:sz w:val="20"/>
                <w:szCs w:val="20"/>
              </w:rPr>
            </w:pPr>
          </w:p>
        </w:tc>
      </w:tr>
      <w:tr w:rsidR="00A703FD" w:rsidRPr="00834345" w14:paraId="00BD362A" w14:textId="77777777" w:rsidTr="00A703FD">
        <w:trPr>
          <w:trHeight w:val="2618"/>
        </w:trPr>
        <w:tc>
          <w:tcPr>
            <w:tcW w:w="315" w:type="pct"/>
            <w:vAlign w:val="center"/>
          </w:tcPr>
          <w:p w14:paraId="09836EEC" w14:textId="77777777" w:rsidR="00D63BC0" w:rsidRPr="00834345" w:rsidRDefault="00D63BC0" w:rsidP="00D63BC0">
            <w:pPr>
              <w:pStyle w:val="Nagwek2"/>
              <w:numPr>
                <w:ilvl w:val="0"/>
                <w:numId w:val="21"/>
              </w:numPr>
              <w:ind w:left="567" w:right="352"/>
              <w:jc w:val="left"/>
              <w:rPr>
                <w:sz w:val="20"/>
                <w:szCs w:val="20"/>
              </w:rPr>
            </w:pPr>
          </w:p>
        </w:tc>
        <w:tc>
          <w:tcPr>
            <w:tcW w:w="2342" w:type="pct"/>
            <w:vAlign w:val="center"/>
          </w:tcPr>
          <w:p w14:paraId="0442530F" w14:textId="77777777" w:rsidR="0038732B" w:rsidRPr="00834345" w:rsidRDefault="0038732B" w:rsidP="0038732B">
            <w:pPr>
              <w:rPr>
                <w:color w:val="000000"/>
                <w:sz w:val="20"/>
                <w:szCs w:val="20"/>
              </w:rPr>
            </w:pPr>
            <w:r w:rsidRPr="00834345">
              <w:rPr>
                <w:b/>
                <w:bCs/>
                <w:i/>
                <w:iCs/>
                <w:color w:val="000000"/>
                <w:sz w:val="20"/>
                <w:szCs w:val="20"/>
              </w:rPr>
              <w:t>Zestaw do inhalacji./ Nebulizator, Maseczki, Ustnik, Wężyk</w:t>
            </w:r>
            <w:r w:rsidRPr="00834345">
              <w:rPr>
                <w:color w:val="000000"/>
                <w:sz w:val="20"/>
                <w:szCs w:val="20"/>
              </w:rPr>
              <w:t xml:space="preserve"> </w:t>
            </w:r>
            <w:r w:rsidRPr="00834345">
              <w:rPr>
                <w:color w:val="000000"/>
                <w:sz w:val="20"/>
                <w:szCs w:val="20"/>
              </w:rPr>
              <w:br/>
              <w:t>• możliwość określenia miejsca dotarcia cząsteczek inhalacji i tym samym skutecznej terapii</w:t>
            </w:r>
            <w:r w:rsidRPr="00834345">
              <w:rPr>
                <w:color w:val="000000"/>
                <w:sz w:val="20"/>
                <w:szCs w:val="20"/>
              </w:rPr>
              <w:br/>
              <w:t>• możliwość regulacji prędkości inhalacji</w:t>
            </w:r>
            <w:r w:rsidRPr="00834345">
              <w:rPr>
                <w:color w:val="000000"/>
                <w:sz w:val="20"/>
                <w:szCs w:val="20"/>
              </w:rPr>
              <w:br/>
              <w:t>• uniwersalny (kompatybilny z większością inhalatorów)</w:t>
            </w:r>
            <w:r w:rsidRPr="00834345">
              <w:rPr>
                <w:color w:val="000000"/>
                <w:sz w:val="20"/>
                <w:szCs w:val="20"/>
              </w:rPr>
              <w:br/>
              <w:t>• niezwykle prosty w obsłudze</w:t>
            </w:r>
            <w:r w:rsidRPr="00834345">
              <w:rPr>
                <w:color w:val="000000"/>
                <w:sz w:val="20"/>
                <w:szCs w:val="20"/>
              </w:rPr>
              <w:br/>
              <w:t>• kompletny zestaw: nebulizator wraz z nakładkami, maski (dla dzieci i dorosłych), ustnik i dren</w:t>
            </w:r>
            <w:r w:rsidRPr="00834345">
              <w:rPr>
                <w:color w:val="000000"/>
                <w:sz w:val="20"/>
                <w:szCs w:val="20"/>
              </w:rPr>
              <w:br/>
              <w:t>• zestaw  umożliwia regulację wielkości cząsteczki leku (substancji leczniczej)</w:t>
            </w:r>
            <w:r w:rsidRPr="00834345">
              <w:rPr>
                <w:color w:val="000000"/>
                <w:sz w:val="20"/>
                <w:szCs w:val="20"/>
              </w:rPr>
              <w:br/>
              <w:t>• produkt sterylny, pakowany pojedynczo</w:t>
            </w:r>
          </w:p>
          <w:p w14:paraId="124313A7" w14:textId="42321C38" w:rsidR="00D63BC0" w:rsidRPr="00834345" w:rsidRDefault="00D63BC0" w:rsidP="00D63BC0">
            <w:pPr>
              <w:pStyle w:val="Nagwek2"/>
              <w:jc w:val="left"/>
              <w:rPr>
                <w:b w:val="0"/>
                <w:bCs w:val="0"/>
                <w:sz w:val="20"/>
                <w:szCs w:val="20"/>
              </w:rPr>
            </w:pPr>
          </w:p>
        </w:tc>
        <w:tc>
          <w:tcPr>
            <w:tcW w:w="491" w:type="pct"/>
            <w:vAlign w:val="center"/>
          </w:tcPr>
          <w:p w14:paraId="32559ED2" w14:textId="77777777" w:rsidR="00D63BC0" w:rsidRPr="00834345" w:rsidRDefault="00D63BC0" w:rsidP="00D63BC0">
            <w:pPr>
              <w:pStyle w:val="Nagwek2"/>
              <w:jc w:val="left"/>
              <w:rPr>
                <w:sz w:val="20"/>
                <w:szCs w:val="20"/>
              </w:rPr>
            </w:pPr>
          </w:p>
        </w:tc>
        <w:tc>
          <w:tcPr>
            <w:tcW w:w="461" w:type="pct"/>
            <w:vAlign w:val="center"/>
          </w:tcPr>
          <w:p w14:paraId="19BABE20" w14:textId="77777777" w:rsidR="00D63BC0" w:rsidRPr="00834345" w:rsidRDefault="00D63BC0" w:rsidP="00D63BC0">
            <w:pPr>
              <w:pStyle w:val="Nagwek2"/>
              <w:jc w:val="left"/>
              <w:rPr>
                <w:sz w:val="20"/>
                <w:szCs w:val="20"/>
              </w:rPr>
            </w:pPr>
          </w:p>
        </w:tc>
        <w:tc>
          <w:tcPr>
            <w:tcW w:w="533" w:type="pct"/>
            <w:vAlign w:val="center"/>
          </w:tcPr>
          <w:p w14:paraId="2C1C9151" w14:textId="78BCA284" w:rsidR="00D63BC0" w:rsidRPr="00834345" w:rsidRDefault="0038732B" w:rsidP="00D63BC0">
            <w:pPr>
              <w:pStyle w:val="Nagwek2"/>
              <w:jc w:val="left"/>
              <w:rPr>
                <w:sz w:val="20"/>
                <w:szCs w:val="20"/>
              </w:rPr>
            </w:pPr>
            <w:r w:rsidRPr="00834345">
              <w:rPr>
                <w:sz w:val="20"/>
                <w:szCs w:val="20"/>
              </w:rPr>
              <w:t>5 szt.</w:t>
            </w:r>
          </w:p>
        </w:tc>
        <w:tc>
          <w:tcPr>
            <w:tcW w:w="423" w:type="pct"/>
            <w:vAlign w:val="center"/>
          </w:tcPr>
          <w:p w14:paraId="5EFF9309" w14:textId="77777777" w:rsidR="00D63BC0" w:rsidRPr="00834345" w:rsidRDefault="00D63BC0" w:rsidP="00D63BC0">
            <w:pPr>
              <w:pStyle w:val="Nagwek2"/>
              <w:jc w:val="left"/>
              <w:rPr>
                <w:sz w:val="20"/>
                <w:szCs w:val="20"/>
              </w:rPr>
            </w:pPr>
          </w:p>
        </w:tc>
        <w:tc>
          <w:tcPr>
            <w:tcW w:w="434" w:type="pct"/>
            <w:vAlign w:val="center"/>
          </w:tcPr>
          <w:p w14:paraId="0DB8AC78" w14:textId="77777777" w:rsidR="00D63BC0" w:rsidRPr="00834345" w:rsidRDefault="00D63BC0" w:rsidP="00D63BC0">
            <w:pPr>
              <w:pStyle w:val="Nagwek2"/>
              <w:jc w:val="left"/>
              <w:rPr>
                <w:sz w:val="20"/>
                <w:szCs w:val="20"/>
              </w:rPr>
            </w:pPr>
          </w:p>
        </w:tc>
      </w:tr>
      <w:tr w:rsidR="00A703FD" w:rsidRPr="00834345" w14:paraId="6DA95EFD" w14:textId="77777777" w:rsidTr="00A703FD">
        <w:tc>
          <w:tcPr>
            <w:tcW w:w="315" w:type="pct"/>
            <w:vAlign w:val="center"/>
          </w:tcPr>
          <w:p w14:paraId="143B6753" w14:textId="77777777" w:rsidR="00D63BC0" w:rsidRPr="00834345" w:rsidRDefault="00D63BC0" w:rsidP="00D63BC0">
            <w:pPr>
              <w:pStyle w:val="Nagwek2"/>
              <w:numPr>
                <w:ilvl w:val="0"/>
                <w:numId w:val="21"/>
              </w:numPr>
              <w:ind w:left="567" w:right="352"/>
              <w:jc w:val="left"/>
              <w:rPr>
                <w:sz w:val="20"/>
                <w:szCs w:val="20"/>
              </w:rPr>
            </w:pPr>
          </w:p>
        </w:tc>
        <w:tc>
          <w:tcPr>
            <w:tcW w:w="2342" w:type="pct"/>
            <w:vAlign w:val="center"/>
          </w:tcPr>
          <w:p w14:paraId="71F8EA7E" w14:textId="6F0A103A" w:rsidR="0038732B" w:rsidRPr="00834345" w:rsidRDefault="0038732B" w:rsidP="0038732B">
            <w:pPr>
              <w:rPr>
                <w:b/>
                <w:bCs/>
                <w:i/>
                <w:iCs/>
                <w:color w:val="000000"/>
                <w:sz w:val="20"/>
                <w:szCs w:val="20"/>
              </w:rPr>
            </w:pPr>
            <w:r w:rsidRPr="00834345">
              <w:rPr>
                <w:b/>
                <w:bCs/>
                <w:i/>
                <w:iCs/>
                <w:color w:val="000000"/>
                <w:sz w:val="20"/>
                <w:szCs w:val="20"/>
              </w:rPr>
              <w:t xml:space="preserve">Spirometr do pomiaru pojemności płuc profesjonalny </w:t>
            </w:r>
            <w:r w:rsidRPr="00834345">
              <w:rPr>
                <w:b/>
                <w:bCs/>
                <w:i/>
                <w:iCs/>
                <w:color w:val="000000"/>
                <w:sz w:val="20"/>
                <w:szCs w:val="20"/>
              </w:rPr>
              <w:br/>
            </w:r>
            <w:r w:rsidRPr="00834345">
              <w:rPr>
                <w:color w:val="000000"/>
                <w:sz w:val="20"/>
                <w:szCs w:val="20"/>
              </w:rPr>
              <w:t>• 1,8” wyświetlacz TFT wyświetlający wyniki w formie liczbowej i graficznej</w:t>
            </w:r>
            <w:r w:rsidRPr="00834345">
              <w:rPr>
                <w:color w:val="000000"/>
                <w:sz w:val="20"/>
                <w:szCs w:val="20"/>
              </w:rPr>
              <w:br/>
              <w:t>• pomiar typowych parametrów w diagnostyce i monitorowaniu chorób płuc: FEV1, FVC, FEV1/FVC, PEF, MEF25, MEF50, MEF75</w:t>
            </w:r>
            <w:r w:rsidRPr="00834345">
              <w:rPr>
                <w:color w:val="000000"/>
                <w:sz w:val="20"/>
                <w:szCs w:val="20"/>
              </w:rPr>
              <w:br/>
              <w:t>• FVC – Natężona pojemność życiowa</w:t>
            </w:r>
            <w:r w:rsidRPr="00834345">
              <w:rPr>
                <w:color w:val="000000"/>
                <w:sz w:val="20"/>
                <w:szCs w:val="20"/>
              </w:rPr>
              <w:br/>
              <w:t xml:space="preserve">• FEV1- Natężona objętość wydechowa </w:t>
            </w:r>
            <w:proofErr w:type="spellStart"/>
            <w:r w:rsidRPr="00834345">
              <w:rPr>
                <w:color w:val="000000"/>
                <w:sz w:val="20"/>
                <w:szCs w:val="20"/>
              </w:rPr>
              <w:t>pierwszosekundowa</w:t>
            </w:r>
            <w:proofErr w:type="spellEnd"/>
            <w:r w:rsidRPr="00834345">
              <w:rPr>
                <w:color w:val="000000"/>
                <w:sz w:val="20"/>
                <w:szCs w:val="20"/>
              </w:rPr>
              <w:br/>
              <w:t>• PEF – Szczytowy przepływ wydechowy</w:t>
            </w:r>
            <w:r w:rsidRPr="00834345">
              <w:rPr>
                <w:color w:val="000000"/>
                <w:sz w:val="20"/>
                <w:szCs w:val="20"/>
              </w:rPr>
              <w:br/>
              <w:t>• FEF25 - 25% przepływu FVC</w:t>
            </w:r>
            <w:r w:rsidRPr="00834345">
              <w:rPr>
                <w:color w:val="000000"/>
                <w:sz w:val="20"/>
                <w:szCs w:val="20"/>
              </w:rPr>
              <w:br/>
              <w:t>• FEF2575 – Przepływ w środku natężonego wydechu, pomiędzy 25% a 75% FVC</w:t>
            </w:r>
            <w:r w:rsidRPr="00834345">
              <w:rPr>
                <w:color w:val="000000"/>
                <w:sz w:val="20"/>
                <w:szCs w:val="20"/>
              </w:rPr>
              <w:br/>
              <w:t>• FEF75 - 75% przepływu FVC</w:t>
            </w:r>
            <w:r w:rsidRPr="00834345">
              <w:rPr>
                <w:color w:val="000000"/>
                <w:sz w:val="20"/>
                <w:szCs w:val="20"/>
              </w:rPr>
              <w:br/>
              <w:t>• wykreślanie krzywej objętości względem czasu</w:t>
            </w:r>
            <w:r w:rsidRPr="00834345">
              <w:rPr>
                <w:color w:val="000000"/>
                <w:sz w:val="20"/>
                <w:szCs w:val="20"/>
              </w:rPr>
              <w:br/>
              <w:t>• odniesienie wyników do normy dla badanego (Europejskie normy wbudowane w oprogramowaniu urządzenia)</w:t>
            </w:r>
            <w:r w:rsidRPr="00834345">
              <w:rPr>
                <w:color w:val="000000"/>
                <w:sz w:val="20"/>
                <w:szCs w:val="20"/>
              </w:rPr>
              <w:br/>
              <w:t>• przyjazne oprogramowanie komputerowe pozwalające na analizę, archiwizację i wydruk badań</w:t>
            </w:r>
            <w:r w:rsidRPr="00834345">
              <w:rPr>
                <w:color w:val="000000"/>
                <w:sz w:val="20"/>
                <w:szCs w:val="20"/>
              </w:rPr>
              <w:br/>
              <w:t>• automatyczne wyłączanie po 1 min.</w:t>
            </w:r>
            <w:r w:rsidRPr="00834345">
              <w:rPr>
                <w:color w:val="000000"/>
                <w:sz w:val="20"/>
                <w:szCs w:val="20"/>
              </w:rPr>
              <w:br/>
              <w:t>• dostępne wymienne ustniki jednorazowe (za dopłatą)</w:t>
            </w:r>
            <w:r w:rsidRPr="00834345">
              <w:rPr>
                <w:color w:val="000000"/>
                <w:sz w:val="20"/>
                <w:szCs w:val="20"/>
              </w:rPr>
              <w:br/>
              <w:t>• certyfikat CE, deklaracja producenta oraz zgłoszenie do Urzędu Rejestracji Produktów Leczniczych</w:t>
            </w:r>
            <w:r w:rsidRPr="00834345">
              <w:rPr>
                <w:color w:val="000000"/>
                <w:sz w:val="20"/>
                <w:szCs w:val="20"/>
              </w:rPr>
              <w:br/>
              <w:t>• Zakres pomiaru FVC 10l</w:t>
            </w:r>
            <w:r w:rsidRPr="00834345">
              <w:rPr>
                <w:color w:val="000000"/>
                <w:sz w:val="20"/>
                <w:szCs w:val="20"/>
              </w:rPr>
              <w:br/>
              <w:t>• Zakres pomiaru PEF 2-16l/s</w:t>
            </w:r>
            <w:r w:rsidRPr="00834345">
              <w:rPr>
                <w:color w:val="000000"/>
                <w:sz w:val="20"/>
                <w:szCs w:val="20"/>
              </w:rPr>
              <w:br/>
              <w:t>• Dokładność pomiaru objętości 3% albo 50ml</w:t>
            </w:r>
            <w:r w:rsidRPr="00834345">
              <w:rPr>
                <w:color w:val="000000"/>
                <w:sz w:val="20"/>
                <w:szCs w:val="20"/>
              </w:rPr>
              <w:br/>
              <w:t>• Dokładność pomiaru przepływu 5% albo 200ml/s</w:t>
            </w:r>
            <w:r w:rsidRPr="00834345">
              <w:rPr>
                <w:color w:val="000000"/>
                <w:sz w:val="20"/>
                <w:szCs w:val="20"/>
              </w:rPr>
              <w:br/>
              <w:t>• Zasilanie akumulator litowy 3,7V</w:t>
            </w:r>
            <w:r w:rsidRPr="00834345">
              <w:rPr>
                <w:color w:val="000000"/>
                <w:sz w:val="20"/>
                <w:szCs w:val="20"/>
              </w:rPr>
              <w:br/>
              <w:t>• Wymiary 97mm x 59mm x 36mm</w:t>
            </w:r>
            <w:r w:rsidRPr="00834345">
              <w:rPr>
                <w:color w:val="000000"/>
                <w:sz w:val="20"/>
                <w:szCs w:val="20"/>
              </w:rPr>
              <w:br/>
              <w:t>• Waga 150g</w:t>
            </w:r>
            <w:r w:rsidRPr="00834345">
              <w:rPr>
                <w:color w:val="000000"/>
                <w:sz w:val="20"/>
                <w:szCs w:val="20"/>
              </w:rPr>
              <w:br/>
              <w:t>• Kolor biały</w:t>
            </w:r>
          </w:p>
          <w:p w14:paraId="45F79AC4" w14:textId="743D07AB" w:rsidR="00D63BC0" w:rsidRPr="00834345" w:rsidRDefault="00D63BC0" w:rsidP="00D63BC0">
            <w:pPr>
              <w:rPr>
                <w:b/>
                <w:bCs/>
                <w:i/>
                <w:iCs/>
                <w:color w:val="000000"/>
                <w:sz w:val="20"/>
                <w:szCs w:val="20"/>
              </w:rPr>
            </w:pPr>
          </w:p>
        </w:tc>
        <w:tc>
          <w:tcPr>
            <w:tcW w:w="491" w:type="pct"/>
            <w:vAlign w:val="center"/>
          </w:tcPr>
          <w:p w14:paraId="46F93336" w14:textId="77777777" w:rsidR="00D63BC0" w:rsidRPr="00834345" w:rsidRDefault="00D63BC0" w:rsidP="00D63BC0">
            <w:pPr>
              <w:pStyle w:val="Nagwek2"/>
              <w:jc w:val="left"/>
              <w:rPr>
                <w:sz w:val="20"/>
                <w:szCs w:val="20"/>
              </w:rPr>
            </w:pPr>
          </w:p>
        </w:tc>
        <w:tc>
          <w:tcPr>
            <w:tcW w:w="461" w:type="pct"/>
            <w:vAlign w:val="center"/>
          </w:tcPr>
          <w:p w14:paraId="612E6892" w14:textId="77777777" w:rsidR="00D63BC0" w:rsidRPr="00834345" w:rsidRDefault="00D63BC0" w:rsidP="00D63BC0">
            <w:pPr>
              <w:pStyle w:val="Nagwek2"/>
              <w:jc w:val="left"/>
              <w:rPr>
                <w:sz w:val="20"/>
                <w:szCs w:val="20"/>
              </w:rPr>
            </w:pPr>
          </w:p>
        </w:tc>
        <w:tc>
          <w:tcPr>
            <w:tcW w:w="533" w:type="pct"/>
            <w:vAlign w:val="center"/>
          </w:tcPr>
          <w:p w14:paraId="4C6E8D98" w14:textId="11508520" w:rsidR="00D63BC0" w:rsidRPr="00834345" w:rsidRDefault="004A46B6" w:rsidP="00D63BC0">
            <w:pPr>
              <w:pStyle w:val="Nagwek2"/>
              <w:jc w:val="left"/>
              <w:rPr>
                <w:sz w:val="20"/>
                <w:szCs w:val="20"/>
              </w:rPr>
            </w:pPr>
            <w:r>
              <w:rPr>
                <w:sz w:val="20"/>
                <w:szCs w:val="20"/>
              </w:rPr>
              <w:t>2</w:t>
            </w:r>
            <w:r w:rsidR="0038732B" w:rsidRPr="00834345">
              <w:rPr>
                <w:sz w:val="20"/>
                <w:szCs w:val="20"/>
              </w:rPr>
              <w:t xml:space="preserve"> szt.</w:t>
            </w:r>
          </w:p>
        </w:tc>
        <w:tc>
          <w:tcPr>
            <w:tcW w:w="423" w:type="pct"/>
            <w:vAlign w:val="center"/>
          </w:tcPr>
          <w:p w14:paraId="483AD0EB" w14:textId="77777777" w:rsidR="00D63BC0" w:rsidRPr="00834345" w:rsidRDefault="00D63BC0" w:rsidP="00D63BC0">
            <w:pPr>
              <w:pStyle w:val="Nagwek2"/>
              <w:jc w:val="left"/>
              <w:rPr>
                <w:sz w:val="20"/>
                <w:szCs w:val="20"/>
              </w:rPr>
            </w:pPr>
          </w:p>
        </w:tc>
        <w:tc>
          <w:tcPr>
            <w:tcW w:w="434" w:type="pct"/>
            <w:vAlign w:val="center"/>
          </w:tcPr>
          <w:p w14:paraId="136D92E7" w14:textId="77777777" w:rsidR="00D63BC0" w:rsidRPr="00834345" w:rsidRDefault="00D63BC0" w:rsidP="00D63BC0">
            <w:pPr>
              <w:pStyle w:val="Nagwek2"/>
              <w:jc w:val="left"/>
              <w:rPr>
                <w:sz w:val="20"/>
                <w:szCs w:val="20"/>
              </w:rPr>
            </w:pPr>
          </w:p>
        </w:tc>
      </w:tr>
      <w:tr w:rsidR="00A703FD" w:rsidRPr="00834345" w14:paraId="65D4551B" w14:textId="77777777" w:rsidTr="00A703FD">
        <w:tc>
          <w:tcPr>
            <w:tcW w:w="315" w:type="pct"/>
            <w:vAlign w:val="center"/>
          </w:tcPr>
          <w:p w14:paraId="44EEC7A4" w14:textId="77777777" w:rsidR="00D63BC0" w:rsidRPr="00834345" w:rsidRDefault="00D63BC0" w:rsidP="00D63BC0">
            <w:pPr>
              <w:pStyle w:val="Nagwek2"/>
              <w:numPr>
                <w:ilvl w:val="0"/>
                <w:numId w:val="21"/>
              </w:numPr>
              <w:ind w:left="567" w:right="352"/>
              <w:jc w:val="left"/>
              <w:rPr>
                <w:sz w:val="20"/>
                <w:szCs w:val="20"/>
              </w:rPr>
            </w:pPr>
          </w:p>
        </w:tc>
        <w:tc>
          <w:tcPr>
            <w:tcW w:w="2342" w:type="pct"/>
            <w:vAlign w:val="center"/>
          </w:tcPr>
          <w:p w14:paraId="176DC53C" w14:textId="1D85C212" w:rsidR="00D63BC0" w:rsidRPr="00834345" w:rsidRDefault="001250E3" w:rsidP="00D63BC0">
            <w:pPr>
              <w:rPr>
                <w:color w:val="000000"/>
                <w:sz w:val="20"/>
                <w:szCs w:val="20"/>
              </w:rPr>
            </w:pPr>
            <w:r w:rsidRPr="00834345">
              <w:rPr>
                <w:b/>
                <w:bCs/>
                <w:i/>
                <w:iCs/>
                <w:color w:val="000000"/>
                <w:sz w:val="20"/>
                <w:szCs w:val="20"/>
              </w:rPr>
              <w:t>Wielofunkcyjny termometr bezdotykowy na podczerwień temperatura na czole i w uchu, dokładny 0,2 C, model pistoletowy</w:t>
            </w:r>
            <w:r w:rsidRPr="00834345">
              <w:rPr>
                <w:b/>
                <w:bCs/>
                <w:i/>
                <w:iCs/>
                <w:color w:val="000000"/>
                <w:sz w:val="20"/>
                <w:szCs w:val="20"/>
              </w:rPr>
              <w:br/>
            </w:r>
            <w:r w:rsidRPr="00834345">
              <w:rPr>
                <w:color w:val="000000"/>
                <w:sz w:val="20"/>
                <w:szCs w:val="20"/>
              </w:rPr>
              <w:t xml:space="preserve">• z podświetleniem LCD może być używany w nocy </w:t>
            </w:r>
            <w:r w:rsidRPr="00834345">
              <w:rPr>
                <w:color w:val="000000"/>
                <w:sz w:val="20"/>
                <w:szCs w:val="20"/>
              </w:rPr>
              <w:br/>
              <w:t xml:space="preserve">• wyświetlacz trzykolorowy (w zależności od temperatury normalna/podwyższona/gorączka) </w:t>
            </w:r>
            <w:r w:rsidRPr="00834345">
              <w:rPr>
                <w:color w:val="000000"/>
                <w:sz w:val="20"/>
                <w:szCs w:val="20"/>
              </w:rPr>
              <w:br/>
              <w:t xml:space="preserve">• pomiar temperatury w 0,5 - 2 sekundy </w:t>
            </w:r>
            <w:r w:rsidRPr="00834345">
              <w:rPr>
                <w:color w:val="000000"/>
                <w:sz w:val="20"/>
                <w:szCs w:val="20"/>
              </w:rPr>
              <w:br/>
              <w:t xml:space="preserve">• dokładność pomiaru do +/- 0,2stC </w:t>
            </w:r>
            <w:r w:rsidRPr="00834345">
              <w:rPr>
                <w:color w:val="000000"/>
                <w:sz w:val="20"/>
                <w:szCs w:val="20"/>
              </w:rPr>
              <w:br/>
              <w:t>• wbudowana pamięć ostatniego pomiaru</w:t>
            </w:r>
            <w:r w:rsidRPr="00834345">
              <w:rPr>
                <w:color w:val="000000"/>
                <w:sz w:val="20"/>
                <w:szCs w:val="20"/>
              </w:rPr>
              <w:br/>
              <w:t xml:space="preserve">• automatyczny system oszczędzania baterii (wyłącza się sam po minucie statyczności) </w:t>
            </w:r>
            <w:r w:rsidRPr="00834345">
              <w:rPr>
                <w:color w:val="000000"/>
                <w:sz w:val="20"/>
                <w:szCs w:val="20"/>
              </w:rPr>
              <w:br/>
              <w:t>• alarm dźwiękowy przy temp. &gt;38stC</w:t>
            </w:r>
            <w:r w:rsidRPr="00834345">
              <w:rPr>
                <w:color w:val="000000"/>
                <w:sz w:val="20"/>
                <w:szCs w:val="20"/>
              </w:rPr>
              <w:br/>
              <w:t xml:space="preserve">• bezdotykowy na podczerwień </w:t>
            </w:r>
            <w:r w:rsidRPr="00834345">
              <w:rPr>
                <w:color w:val="000000"/>
                <w:sz w:val="20"/>
                <w:szCs w:val="20"/>
              </w:rPr>
              <w:br/>
              <w:t xml:space="preserve">• bez konieczności stosowania dodatkowych akcesoriów </w:t>
            </w:r>
            <w:r w:rsidRPr="00834345">
              <w:rPr>
                <w:color w:val="000000"/>
                <w:sz w:val="20"/>
                <w:szCs w:val="20"/>
              </w:rPr>
              <w:br/>
              <w:t xml:space="preserve">• skala Celsjusza lub Fahrenheita </w:t>
            </w:r>
            <w:r w:rsidRPr="00834345">
              <w:rPr>
                <w:color w:val="000000"/>
                <w:sz w:val="20"/>
                <w:szCs w:val="20"/>
              </w:rPr>
              <w:br/>
              <w:t>• zasilanie baterie 2 x 1,5V AAA (brak w zestawie)</w:t>
            </w:r>
            <w:r w:rsidRPr="00834345">
              <w:rPr>
                <w:color w:val="000000"/>
                <w:sz w:val="20"/>
                <w:szCs w:val="20"/>
              </w:rPr>
              <w:br/>
              <w:t xml:space="preserve">• waga 90g (bez baterii) </w:t>
            </w:r>
            <w:r w:rsidRPr="00834345">
              <w:rPr>
                <w:color w:val="000000"/>
                <w:sz w:val="20"/>
                <w:szCs w:val="20"/>
              </w:rPr>
              <w:br/>
              <w:t>• kolor biały</w:t>
            </w:r>
          </w:p>
        </w:tc>
        <w:tc>
          <w:tcPr>
            <w:tcW w:w="491" w:type="pct"/>
            <w:vAlign w:val="center"/>
          </w:tcPr>
          <w:p w14:paraId="69343C6D" w14:textId="77777777" w:rsidR="00D63BC0" w:rsidRPr="00834345" w:rsidRDefault="00D63BC0" w:rsidP="00D63BC0">
            <w:pPr>
              <w:pStyle w:val="Nagwek2"/>
              <w:jc w:val="left"/>
              <w:rPr>
                <w:sz w:val="20"/>
                <w:szCs w:val="20"/>
              </w:rPr>
            </w:pPr>
          </w:p>
        </w:tc>
        <w:tc>
          <w:tcPr>
            <w:tcW w:w="461" w:type="pct"/>
            <w:vAlign w:val="center"/>
          </w:tcPr>
          <w:p w14:paraId="13FF1331" w14:textId="77777777" w:rsidR="00D63BC0" w:rsidRPr="00834345" w:rsidRDefault="00D63BC0" w:rsidP="00D63BC0">
            <w:pPr>
              <w:pStyle w:val="Nagwek2"/>
              <w:jc w:val="left"/>
              <w:rPr>
                <w:sz w:val="20"/>
                <w:szCs w:val="20"/>
              </w:rPr>
            </w:pPr>
          </w:p>
        </w:tc>
        <w:tc>
          <w:tcPr>
            <w:tcW w:w="533" w:type="pct"/>
            <w:vAlign w:val="center"/>
          </w:tcPr>
          <w:p w14:paraId="3B90005D" w14:textId="34FFEA92" w:rsidR="00D63BC0" w:rsidRPr="00834345" w:rsidRDefault="001250E3" w:rsidP="00D63BC0">
            <w:pPr>
              <w:pStyle w:val="Nagwek2"/>
              <w:jc w:val="left"/>
              <w:rPr>
                <w:sz w:val="20"/>
                <w:szCs w:val="20"/>
              </w:rPr>
            </w:pPr>
            <w:r w:rsidRPr="00834345">
              <w:rPr>
                <w:sz w:val="20"/>
                <w:szCs w:val="20"/>
              </w:rPr>
              <w:t>3 szt.</w:t>
            </w:r>
          </w:p>
        </w:tc>
        <w:tc>
          <w:tcPr>
            <w:tcW w:w="423" w:type="pct"/>
            <w:vAlign w:val="center"/>
          </w:tcPr>
          <w:p w14:paraId="1E6AC727" w14:textId="77777777" w:rsidR="00D63BC0" w:rsidRPr="00834345" w:rsidRDefault="00D63BC0" w:rsidP="00D63BC0">
            <w:pPr>
              <w:pStyle w:val="Nagwek2"/>
              <w:jc w:val="left"/>
              <w:rPr>
                <w:sz w:val="20"/>
                <w:szCs w:val="20"/>
              </w:rPr>
            </w:pPr>
          </w:p>
        </w:tc>
        <w:tc>
          <w:tcPr>
            <w:tcW w:w="434" w:type="pct"/>
            <w:vAlign w:val="center"/>
          </w:tcPr>
          <w:p w14:paraId="0166F512" w14:textId="77777777" w:rsidR="00D63BC0" w:rsidRPr="00834345" w:rsidRDefault="00D63BC0" w:rsidP="00D63BC0">
            <w:pPr>
              <w:pStyle w:val="Nagwek2"/>
              <w:jc w:val="left"/>
              <w:rPr>
                <w:sz w:val="20"/>
                <w:szCs w:val="20"/>
              </w:rPr>
            </w:pPr>
          </w:p>
        </w:tc>
      </w:tr>
      <w:tr w:rsidR="00A703FD" w:rsidRPr="00834345" w14:paraId="62DC24BF" w14:textId="77777777" w:rsidTr="00A703FD">
        <w:tc>
          <w:tcPr>
            <w:tcW w:w="315" w:type="pct"/>
            <w:vAlign w:val="center"/>
          </w:tcPr>
          <w:p w14:paraId="5C8AFE47" w14:textId="77777777" w:rsidR="00D63BC0" w:rsidRPr="00834345" w:rsidRDefault="00D63BC0" w:rsidP="00D63BC0">
            <w:pPr>
              <w:pStyle w:val="Nagwek2"/>
              <w:numPr>
                <w:ilvl w:val="0"/>
                <w:numId w:val="21"/>
              </w:numPr>
              <w:ind w:left="567" w:right="352"/>
              <w:jc w:val="left"/>
              <w:rPr>
                <w:sz w:val="20"/>
                <w:szCs w:val="20"/>
              </w:rPr>
            </w:pPr>
          </w:p>
        </w:tc>
        <w:tc>
          <w:tcPr>
            <w:tcW w:w="2342" w:type="pct"/>
            <w:vAlign w:val="center"/>
          </w:tcPr>
          <w:p w14:paraId="5B49D9F6" w14:textId="4251E4D0" w:rsidR="00D63BC0" w:rsidRPr="00834345" w:rsidRDefault="001250E3" w:rsidP="00D63BC0">
            <w:pPr>
              <w:rPr>
                <w:color w:val="000000"/>
                <w:sz w:val="20"/>
                <w:szCs w:val="20"/>
              </w:rPr>
            </w:pPr>
            <w:r w:rsidRPr="00834345">
              <w:rPr>
                <w:b/>
                <w:bCs/>
                <w:i/>
                <w:iCs/>
                <w:color w:val="000000"/>
                <w:sz w:val="20"/>
                <w:szCs w:val="20"/>
              </w:rPr>
              <w:t>Pogrzewacz do butelek</w:t>
            </w:r>
            <w:r w:rsidRPr="00834345">
              <w:rPr>
                <w:b/>
                <w:bCs/>
                <w:i/>
                <w:iCs/>
                <w:color w:val="000000"/>
                <w:sz w:val="20"/>
                <w:szCs w:val="20"/>
              </w:rPr>
              <w:br/>
            </w:r>
            <w:r w:rsidRPr="00834345">
              <w:rPr>
                <w:color w:val="000000"/>
                <w:sz w:val="20"/>
                <w:szCs w:val="20"/>
              </w:rPr>
              <w:t>• zapewnia komfort dla karmiącego i bezpieczeństwo dla pozostawionego w urządzeniu pokarmu</w:t>
            </w:r>
            <w:r w:rsidRPr="00834345">
              <w:rPr>
                <w:color w:val="000000"/>
                <w:sz w:val="20"/>
                <w:szCs w:val="20"/>
              </w:rPr>
              <w:br/>
              <w:t>• pasuje do większości butelek wąsko i szerokootworowych (średnica wnętrza podgrzewacza 8 cm).</w:t>
            </w:r>
            <w:r w:rsidRPr="00834345">
              <w:rPr>
                <w:color w:val="000000"/>
                <w:sz w:val="20"/>
                <w:szCs w:val="20"/>
              </w:rPr>
              <w:br/>
              <w:t>• posiada dodatkowy, funkcjonalny pojemnik z pokrywką do podgrzewania gęstych pokarmów</w:t>
            </w:r>
            <w:r w:rsidRPr="00834345">
              <w:rPr>
                <w:color w:val="000000"/>
                <w:sz w:val="20"/>
                <w:szCs w:val="20"/>
              </w:rPr>
              <w:br/>
              <w:t>• możliwość podgrzewania zamrożonych i schłodzonych pokarmów</w:t>
            </w:r>
            <w:r w:rsidRPr="00834345">
              <w:rPr>
                <w:color w:val="000000"/>
                <w:sz w:val="20"/>
                <w:szCs w:val="20"/>
              </w:rPr>
              <w:br/>
              <w:t>• dzięki sterowaniu jednym pokrętłem urządzenie jest proste i intuicyjne w obsłudze.</w:t>
            </w:r>
            <w:r w:rsidRPr="00834345">
              <w:rPr>
                <w:color w:val="000000"/>
                <w:sz w:val="20"/>
                <w:szCs w:val="20"/>
              </w:rPr>
              <w:br/>
              <w:t>• posiada płynną regulację temperatury podgrzewania, co ułatwia utrzymanie zróżnicowanych pokarmów w odpowiedniej dla nich temperaturze</w:t>
            </w:r>
          </w:p>
        </w:tc>
        <w:tc>
          <w:tcPr>
            <w:tcW w:w="491" w:type="pct"/>
            <w:vAlign w:val="center"/>
          </w:tcPr>
          <w:p w14:paraId="3B3B88FC" w14:textId="77777777" w:rsidR="00D63BC0" w:rsidRPr="00834345" w:rsidRDefault="00D63BC0" w:rsidP="00D63BC0">
            <w:pPr>
              <w:pStyle w:val="Nagwek2"/>
              <w:jc w:val="left"/>
              <w:rPr>
                <w:sz w:val="20"/>
                <w:szCs w:val="20"/>
              </w:rPr>
            </w:pPr>
          </w:p>
        </w:tc>
        <w:tc>
          <w:tcPr>
            <w:tcW w:w="461" w:type="pct"/>
            <w:vAlign w:val="center"/>
          </w:tcPr>
          <w:p w14:paraId="7603047C" w14:textId="77777777" w:rsidR="00D63BC0" w:rsidRPr="00834345" w:rsidRDefault="00D63BC0" w:rsidP="00D63BC0">
            <w:pPr>
              <w:pStyle w:val="Nagwek2"/>
              <w:jc w:val="left"/>
              <w:rPr>
                <w:sz w:val="20"/>
                <w:szCs w:val="20"/>
              </w:rPr>
            </w:pPr>
          </w:p>
        </w:tc>
        <w:tc>
          <w:tcPr>
            <w:tcW w:w="533" w:type="pct"/>
            <w:vAlign w:val="center"/>
          </w:tcPr>
          <w:p w14:paraId="6CCFFA30" w14:textId="360E489C" w:rsidR="00D63BC0" w:rsidRPr="00834345" w:rsidRDefault="001250E3" w:rsidP="00D63BC0">
            <w:pPr>
              <w:pStyle w:val="Nagwek2"/>
              <w:jc w:val="left"/>
              <w:rPr>
                <w:sz w:val="20"/>
                <w:szCs w:val="20"/>
              </w:rPr>
            </w:pPr>
            <w:r w:rsidRPr="00834345">
              <w:rPr>
                <w:sz w:val="20"/>
                <w:szCs w:val="20"/>
              </w:rPr>
              <w:t>2 szt.</w:t>
            </w:r>
          </w:p>
        </w:tc>
        <w:tc>
          <w:tcPr>
            <w:tcW w:w="423" w:type="pct"/>
            <w:vAlign w:val="center"/>
          </w:tcPr>
          <w:p w14:paraId="01BDE812" w14:textId="77777777" w:rsidR="00D63BC0" w:rsidRPr="00834345" w:rsidRDefault="00D63BC0" w:rsidP="00D63BC0">
            <w:pPr>
              <w:pStyle w:val="Nagwek2"/>
              <w:jc w:val="left"/>
              <w:rPr>
                <w:sz w:val="20"/>
                <w:szCs w:val="20"/>
              </w:rPr>
            </w:pPr>
          </w:p>
        </w:tc>
        <w:tc>
          <w:tcPr>
            <w:tcW w:w="434" w:type="pct"/>
            <w:vAlign w:val="center"/>
          </w:tcPr>
          <w:p w14:paraId="6D7CABEA" w14:textId="77777777" w:rsidR="00D63BC0" w:rsidRPr="00834345" w:rsidRDefault="00D63BC0" w:rsidP="00D63BC0">
            <w:pPr>
              <w:pStyle w:val="Nagwek2"/>
              <w:jc w:val="left"/>
              <w:rPr>
                <w:sz w:val="20"/>
                <w:szCs w:val="20"/>
              </w:rPr>
            </w:pPr>
          </w:p>
        </w:tc>
      </w:tr>
      <w:tr w:rsidR="00A703FD" w:rsidRPr="00834345" w14:paraId="1C09C26D" w14:textId="77777777" w:rsidTr="00A703FD">
        <w:tc>
          <w:tcPr>
            <w:tcW w:w="315" w:type="pct"/>
            <w:vAlign w:val="center"/>
          </w:tcPr>
          <w:p w14:paraId="00EF7A13" w14:textId="77777777" w:rsidR="00D63BC0" w:rsidRPr="00834345" w:rsidRDefault="00D63BC0" w:rsidP="00D63BC0">
            <w:pPr>
              <w:pStyle w:val="Nagwek2"/>
              <w:numPr>
                <w:ilvl w:val="0"/>
                <w:numId w:val="21"/>
              </w:numPr>
              <w:ind w:left="567" w:right="352"/>
              <w:jc w:val="left"/>
              <w:rPr>
                <w:sz w:val="20"/>
                <w:szCs w:val="20"/>
              </w:rPr>
            </w:pPr>
          </w:p>
        </w:tc>
        <w:tc>
          <w:tcPr>
            <w:tcW w:w="2342" w:type="pct"/>
            <w:vAlign w:val="center"/>
          </w:tcPr>
          <w:p w14:paraId="7E2AE472" w14:textId="2814A708" w:rsidR="00D63BC0" w:rsidRPr="00834345" w:rsidRDefault="001250E3" w:rsidP="00D63BC0">
            <w:pPr>
              <w:rPr>
                <w:color w:val="000000"/>
                <w:sz w:val="20"/>
                <w:szCs w:val="20"/>
              </w:rPr>
            </w:pPr>
            <w:r w:rsidRPr="00834345">
              <w:rPr>
                <w:b/>
                <w:bCs/>
                <w:i/>
                <w:iCs/>
                <w:color w:val="000000"/>
                <w:sz w:val="20"/>
                <w:szCs w:val="20"/>
              </w:rPr>
              <w:t>Komora do inhalacji z maseczką 1-5lat</w:t>
            </w:r>
            <w:r w:rsidRPr="00834345">
              <w:rPr>
                <w:b/>
                <w:bCs/>
                <w:i/>
                <w:iCs/>
                <w:color w:val="000000"/>
                <w:sz w:val="20"/>
                <w:szCs w:val="20"/>
              </w:rPr>
              <w:br/>
            </w:r>
            <w:r w:rsidRPr="00834345">
              <w:rPr>
                <w:color w:val="000000"/>
                <w:sz w:val="20"/>
                <w:szCs w:val="20"/>
              </w:rPr>
              <w:t>• wskaźnik przepływu - wygodna, miękka (bez lateksowa) konstrukcja maski zapewniająca dobre przyleganie maski- uniwersalny otwór do którego pasują wszystkie inhalatory MDI dostępne na rynku- bardzo prosta w użyciu- łatwa do czyszczenia- model z maseczką dla dzieci</w:t>
            </w:r>
            <w:r w:rsidRPr="00834345">
              <w:rPr>
                <w:color w:val="000000"/>
                <w:sz w:val="20"/>
                <w:szCs w:val="20"/>
              </w:rPr>
              <w:br/>
              <w:t>• uniwersalny otwór do którego pasują wszystkie inhalatory MDI dostępne na rynku</w:t>
            </w:r>
            <w:r w:rsidRPr="00834345">
              <w:rPr>
                <w:color w:val="000000"/>
                <w:sz w:val="20"/>
                <w:szCs w:val="20"/>
              </w:rPr>
              <w:br/>
              <w:t>• miękka ,</w:t>
            </w:r>
            <w:proofErr w:type="spellStart"/>
            <w:r w:rsidRPr="00834345">
              <w:rPr>
                <w:color w:val="000000"/>
                <w:sz w:val="20"/>
                <w:szCs w:val="20"/>
              </w:rPr>
              <w:t>bezlateksowa</w:t>
            </w:r>
            <w:proofErr w:type="spellEnd"/>
            <w:r w:rsidRPr="00834345">
              <w:rPr>
                <w:color w:val="000000"/>
                <w:sz w:val="20"/>
                <w:szCs w:val="20"/>
              </w:rPr>
              <w:t xml:space="preserve"> maska</w:t>
            </w:r>
            <w:r w:rsidRPr="00834345">
              <w:rPr>
                <w:color w:val="000000"/>
                <w:sz w:val="20"/>
                <w:szCs w:val="20"/>
              </w:rPr>
              <w:br/>
              <w:t>•antystatyczne ściany komory</w:t>
            </w:r>
          </w:p>
        </w:tc>
        <w:tc>
          <w:tcPr>
            <w:tcW w:w="491" w:type="pct"/>
            <w:vAlign w:val="center"/>
          </w:tcPr>
          <w:p w14:paraId="4E8AD66F" w14:textId="77777777" w:rsidR="00D63BC0" w:rsidRPr="00834345" w:rsidRDefault="00D63BC0" w:rsidP="00D63BC0">
            <w:pPr>
              <w:pStyle w:val="Nagwek2"/>
              <w:jc w:val="left"/>
              <w:rPr>
                <w:sz w:val="20"/>
                <w:szCs w:val="20"/>
              </w:rPr>
            </w:pPr>
          </w:p>
        </w:tc>
        <w:tc>
          <w:tcPr>
            <w:tcW w:w="461" w:type="pct"/>
            <w:vAlign w:val="center"/>
          </w:tcPr>
          <w:p w14:paraId="3F5150CB" w14:textId="77777777" w:rsidR="00D63BC0" w:rsidRPr="00834345" w:rsidRDefault="00D63BC0" w:rsidP="00D63BC0">
            <w:pPr>
              <w:pStyle w:val="Nagwek2"/>
              <w:jc w:val="left"/>
              <w:rPr>
                <w:sz w:val="20"/>
                <w:szCs w:val="20"/>
              </w:rPr>
            </w:pPr>
          </w:p>
        </w:tc>
        <w:tc>
          <w:tcPr>
            <w:tcW w:w="533" w:type="pct"/>
            <w:vAlign w:val="center"/>
          </w:tcPr>
          <w:p w14:paraId="2D9547E0" w14:textId="1AB6897F" w:rsidR="00D63BC0" w:rsidRPr="00834345" w:rsidRDefault="001250E3" w:rsidP="00D63BC0">
            <w:pPr>
              <w:pStyle w:val="Nagwek2"/>
              <w:jc w:val="left"/>
              <w:rPr>
                <w:sz w:val="20"/>
                <w:szCs w:val="20"/>
              </w:rPr>
            </w:pPr>
            <w:r w:rsidRPr="00834345">
              <w:rPr>
                <w:sz w:val="20"/>
                <w:szCs w:val="20"/>
              </w:rPr>
              <w:t>5 szt.</w:t>
            </w:r>
          </w:p>
        </w:tc>
        <w:tc>
          <w:tcPr>
            <w:tcW w:w="423" w:type="pct"/>
            <w:vAlign w:val="center"/>
          </w:tcPr>
          <w:p w14:paraId="52F324D4" w14:textId="77777777" w:rsidR="00D63BC0" w:rsidRPr="00834345" w:rsidRDefault="00D63BC0" w:rsidP="00D63BC0">
            <w:pPr>
              <w:pStyle w:val="Nagwek2"/>
              <w:jc w:val="left"/>
              <w:rPr>
                <w:sz w:val="20"/>
                <w:szCs w:val="20"/>
              </w:rPr>
            </w:pPr>
          </w:p>
        </w:tc>
        <w:tc>
          <w:tcPr>
            <w:tcW w:w="434" w:type="pct"/>
            <w:vAlign w:val="center"/>
          </w:tcPr>
          <w:p w14:paraId="54D8CBA8" w14:textId="77777777" w:rsidR="00D63BC0" w:rsidRPr="00834345" w:rsidRDefault="00D63BC0" w:rsidP="00D63BC0">
            <w:pPr>
              <w:pStyle w:val="Nagwek2"/>
              <w:jc w:val="left"/>
              <w:rPr>
                <w:sz w:val="20"/>
                <w:szCs w:val="20"/>
              </w:rPr>
            </w:pPr>
          </w:p>
        </w:tc>
      </w:tr>
      <w:tr w:rsidR="00A703FD" w:rsidRPr="00834345" w14:paraId="7FD4D2A8" w14:textId="77777777" w:rsidTr="00A703FD">
        <w:tc>
          <w:tcPr>
            <w:tcW w:w="315" w:type="pct"/>
            <w:vAlign w:val="center"/>
          </w:tcPr>
          <w:p w14:paraId="7AEB68ED" w14:textId="77777777" w:rsidR="00D63BC0" w:rsidRPr="00834345" w:rsidRDefault="00D63BC0" w:rsidP="00D63BC0">
            <w:pPr>
              <w:pStyle w:val="Nagwek2"/>
              <w:numPr>
                <w:ilvl w:val="0"/>
                <w:numId w:val="21"/>
              </w:numPr>
              <w:ind w:left="567" w:right="352"/>
              <w:jc w:val="left"/>
              <w:rPr>
                <w:sz w:val="20"/>
                <w:szCs w:val="20"/>
              </w:rPr>
            </w:pPr>
          </w:p>
        </w:tc>
        <w:tc>
          <w:tcPr>
            <w:tcW w:w="2342" w:type="pct"/>
            <w:vAlign w:val="center"/>
          </w:tcPr>
          <w:p w14:paraId="34254CD3" w14:textId="17D3761E" w:rsidR="00D63BC0" w:rsidRPr="00834345" w:rsidRDefault="001250E3" w:rsidP="00D63BC0">
            <w:pPr>
              <w:rPr>
                <w:b/>
                <w:bCs/>
                <w:i/>
                <w:iCs/>
                <w:color w:val="000000"/>
                <w:sz w:val="20"/>
                <w:szCs w:val="20"/>
              </w:rPr>
            </w:pPr>
            <w:r w:rsidRPr="00834345">
              <w:rPr>
                <w:b/>
                <w:bCs/>
                <w:i/>
                <w:iCs/>
                <w:color w:val="000000"/>
                <w:sz w:val="20"/>
                <w:szCs w:val="20"/>
              </w:rPr>
              <w:t>Miska 5 litrowa</w:t>
            </w:r>
          </w:p>
        </w:tc>
        <w:tc>
          <w:tcPr>
            <w:tcW w:w="491" w:type="pct"/>
            <w:vAlign w:val="center"/>
          </w:tcPr>
          <w:p w14:paraId="160116E4" w14:textId="77777777" w:rsidR="00D63BC0" w:rsidRPr="00834345" w:rsidRDefault="00D63BC0" w:rsidP="00D63BC0">
            <w:pPr>
              <w:pStyle w:val="Nagwek2"/>
              <w:jc w:val="left"/>
              <w:rPr>
                <w:sz w:val="20"/>
                <w:szCs w:val="20"/>
              </w:rPr>
            </w:pPr>
          </w:p>
        </w:tc>
        <w:tc>
          <w:tcPr>
            <w:tcW w:w="461" w:type="pct"/>
            <w:vAlign w:val="center"/>
          </w:tcPr>
          <w:p w14:paraId="42D7F34F" w14:textId="77777777" w:rsidR="00D63BC0" w:rsidRPr="00834345" w:rsidRDefault="00D63BC0" w:rsidP="00D63BC0">
            <w:pPr>
              <w:pStyle w:val="Nagwek2"/>
              <w:jc w:val="left"/>
              <w:rPr>
                <w:sz w:val="20"/>
                <w:szCs w:val="20"/>
              </w:rPr>
            </w:pPr>
          </w:p>
        </w:tc>
        <w:tc>
          <w:tcPr>
            <w:tcW w:w="533" w:type="pct"/>
            <w:vAlign w:val="center"/>
          </w:tcPr>
          <w:p w14:paraId="719DE64D" w14:textId="35AB9D4B" w:rsidR="00D63BC0" w:rsidRPr="00834345" w:rsidRDefault="001250E3" w:rsidP="00D63BC0">
            <w:pPr>
              <w:pStyle w:val="Nagwek2"/>
              <w:jc w:val="left"/>
              <w:rPr>
                <w:sz w:val="20"/>
                <w:szCs w:val="20"/>
              </w:rPr>
            </w:pPr>
            <w:r w:rsidRPr="00834345">
              <w:rPr>
                <w:sz w:val="20"/>
                <w:szCs w:val="20"/>
              </w:rPr>
              <w:t>10 szt.</w:t>
            </w:r>
          </w:p>
        </w:tc>
        <w:tc>
          <w:tcPr>
            <w:tcW w:w="423" w:type="pct"/>
            <w:vAlign w:val="center"/>
          </w:tcPr>
          <w:p w14:paraId="5199188D" w14:textId="77777777" w:rsidR="00D63BC0" w:rsidRPr="00834345" w:rsidRDefault="00D63BC0" w:rsidP="00D63BC0">
            <w:pPr>
              <w:pStyle w:val="Nagwek2"/>
              <w:jc w:val="left"/>
              <w:rPr>
                <w:sz w:val="20"/>
                <w:szCs w:val="20"/>
              </w:rPr>
            </w:pPr>
          </w:p>
        </w:tc>
        <w:tc>
          <w:tcPr>
            <w:tcW w:w="434" w:type="pct"/>
            <w:vAlign w:val="center"/>
          </w:tcPr>
          <w:p w14:paraId="794FA75F" w14:textId="77777777" w:rsidR="00D63BC0" w:rsidRPr="00834345" w:rsidRDefault="00D63BC0" w:rsidP="00D63BC0">
            <w:pPr>
              <w:pStyle w:val="Nagwek2"/>
              <w:jc w:val="left"/>
              <w:rPr>
                <w:sz w:val="20"/>
                <w:szCs w:val="20"/>
              </w:rPr>
            </w:pPr>
          </w:p>
        </w:tc>
      </w:tr>
      <w:tr w:rsidR="00A703FD" w:rsidRPr="00834345" w14:paraId="78CCAA59" w14:textId="77777777" w:rsidTr="00A703FD">
        <w:tc>
          <w:tcPr>
            <w:tcW w:w="315" w:type="pct"/>
            <w:vAlign w:val="center"/>
          </w:tcPr>
          <w:p w14:paraId="2B1EA9EF" w14:textId="77777777" w:rsidR="00D63BC0" w:rsidRPr="00834345" w:rsidRDefault="00D63BC0" w:rsidP="00D63BC0">
            <w:pPr>
              <w:pStyle w:val="Nagwek2"/>
              <w:numPr>
                <w:ilvl w:val="0"/>
                <w:numId w:val="21"/>
              </w:numPr>
              <w:ind w:left="567" w:right="352"/>
              <w:jc w:val="left"/>
              <w:rPr>
                <w:sz w:val="20"/>
                <w:szCs w:val="20"/>
              </w:rPr>
            </w:pPr>
          </w:p>
        </w:tc>
        <w:tc>
          <w:tcPr>
            <w:tcW w:w="2342" w:type="pct"/>
            <w:vAlign w:val="center"/>
          </w:tcPr>
          <w:p w14:paraId="5269F3F0" w14:textId="38475827" w:rsidR="00D63BC0" w:rsidRPr="00834345" w:rsidRDefault="001250E3" w:rsidP="00D63BC0">
            <w:pPr>
              <w:rPr>
                <w:color w:val="000000"/>
                <w:sz w:val="20"/>
                <w:szCs w:val="20"/>
              </w:rPr>
            </w:pPr>
            <w:r w:rsidRPr="00834345">
              <w:rPr>
                <w:b/>
                <w:bCs/>
                <w:i/>
                <w:iCs/>
                <w:color w:val="000000"/>
                <w:sz w:val="20"/>
                <w:szCs w:val="20"/>
              </w:rPr>
              <w:t>Miseczki małe do kąpieli</w:t>
            </w:r>
            <w:r w:rsidRPr="00834345">
              <w:rPr>
                <w:b/>
                <w:bCs/>
                <w:i/>
                <w:iCs/>
                <w:color w:val="000000"/>
                <w:sz w:val="20"/>
                <w:szCs w:val="20"/>
              </w:rPr>
              <w:br/>
            </w:r>
            <w:r w:rsidRPr="00834345">
              <w:rPr>
                <w:color w:val="000000"/>
                <w:sz w:val="20"/>
                <w:szCs w:val="20"/>
              </w:rPr>
              <w:t xml:space="preserve">• miska higieniczna -wykonana z wysokiej jakości tworzywa wolnego od BPA </w:t>
            </w:r>
            <w:r w:rsidRPr="00834345">
              <w:rPr>
                <w:color w:val="000000"/>
                <w:sz w:val="20"/>
                <w:szCs w:val="20"/>
              </w:rPr>
              <w:br/>
              <w:t xml:space="preserve">• produkt posiadający przegrody na wodę: czystą i z mydłem oraz na inne przybory </w:t>
            </w:r>
            <w:r w:rsidRPr="00834345">
              <w:rPr>
                <w:color w:val="000000"/>
                <w:sz w:val="20"/>
                <w:szCs w:val="20"/>
              </w:rPr>
              <w:br/>
              <w:t>• skład: polipropylen</w:t>
            </w:r>
            <w:r w:rsidRPr="00834345">
              <w:rPr>
                <w:color w:val="000000"/>
                <w:sz w:val="20"/>
                <w:szCs w:val="20"/>
              </w:rPr>
              <w:br/>
              <w:t xml:space="preserve">• wymiary </w:t>
            </w:r>
            <w:proofErr w:type="spellStart"/>
            <w:r w:rsidRPr="00834345">
              <w:rPr>
                <w:color w:val="000000"/>
                <w:sz w:val="20"/>
                <w:szCs w:val="20"/>
              </w:rPr>
              <w:t>dł</w:t>
            </w:r>
            <w:proofErr w:type="spellEnd"/>
            <w:r w:rsidRPr="00834345">
              <w:rPr>
                <w:color w:val="000000"/>
                <w:sz w:val="20"/>
                <w:szCs w:val="20"/>
              </w:rPr>
              <w:t>/</w:t>
            </w:r>
            <w:proofErr w:type="spellStart"/>
            <w:r w:rsidRPr="00834345">
              <w:rPr>
                <w:color w:val="000000"/>
                <w:sz w:val="20"/>
                <w:szCs w:val="20"/>
              </w:rPr>
              <w:t>szer</w:t>
            </w:r>
            <w:proofErr w:type="spellEnd"/>
            <w:r w:rsidRPr="00834345">
              <w:rPr>
                <w:color w:val="000000"/>
                <w:sz w:val="20"/>
                <w:szCs w:val="20"/>
              </w:rPr>
              <w:t>/</w:t>
            </w:r>
            <w:proofErr w:type="spellStart"/>
            <w:r w:rsidRPr="00834345">
              <w:rPr>
                <w:color w:val="000000"/>
                <w:sz w:val="20"/>
                <w:szCs w:val="20"/>
              </w:rPr>
              <w:t>wys</w:t>
            </w:r>
            <w:proofErr w:type="spellEnd"/>
            <w:r w:rsidRPr="00834345">
              <w:rPr>
                <w:color w:val="000000"/>
                <w:sz w:val="20"/>
                <w:szCs w:val="20"/>
              </w:rPr>
              <w:t>: 27 cm/ 30,5 cm/ 10,5 cm</w:t>
            </w:r>
          </w:p>
        </w:tc>
        <w:tc>
          <w:tcPr>
            <w:tcW w:w="491" w:type="pct"/>
            <w:vAlign w:val="center"/>
          </w:tcPr>
          <w:p w14:paraId="45C02E48" w14:textId="77777777" w:rsidR="00D63BC0" w:rsidRPr="00834345" w:rsidRDefault="00D63BC0" w:rsidP="00D63BC0">
            <w:pPr>
              <w:pStyle w:val="Nagwek2"/>
              <w:jc w:val="left"/>
              <w:rPr>
                <w:sz w:val="20"/>
                <w:szCs w:val="20"/>
              </w:rPr>
            </w:pPr>
          </w:p>
        </w:tc>
        <w:tc>
          <w:tcPr>
            <w:tcW w:w="461" w:type="pct"/>
            <w:vAlign w:val="center"/>
          </w:tcPr>
          <w:p w14:paraId="78BC4FCD" w14:textId="77777777" w:rsidR="00D63BC0" w:rsidRPr="00834345" w:rsidRDefault="00D63BC0" w:rsidP="00D63BC0">
            <w:pPr>
              <w:pStyle w:val="Nagwek2"/>
              <w:jc w:val="left"/>
              <w:rPr>
                <w:sz w:val="20"/>
                <w:szCs w:val="20"/>
              </w:rPr>
            </w:pPr>
          </w:p>
        </w:tc>
        <w:tc>
          <w:tcPr>
            <w:tcW w:w="533" w:type="pct"/>
            <w:vAlign w:val="center"/>
          </w:tcPr>
          <w:p w14:paraId="6B4E6EE5" w14:textId="009543B3" w:rsidR="00D63BC0" w:rsidRPr="00834345" w:rsidRDefault="001250E3" w:rsidP="00D63BC0">
            <w:pPr>
              <w:pStyle w:val="Nagwek2"/>
              <w:jc w:val="left"/>
              <w:rPr>
                <w:sz w:val="20"/>
                <w:szCs w:val="20"/>
              </w:rPr>
            </w:pPr>
            <w:r w:rsidRPr="00834345">
              <w:rPr>
                <w:sz w:val="20"/>
                <w:szCs w:val="20"/>
              </w:rPr>
              <w:t>6 szt.</w:t>
            </w:r>
          </w:p>
        </w:tc>
        <w:tc>
          <w:tcPr>
            <w:tcW w:w="423" w:type="pct"/>
            <w:vAlign w:val="center"/>
          </w:tcPr>
          <w:p w14:paraId="3B01381C" w14:textId="77777777" w:rsidR="00D63BC0" w:rsidRPr="00834345" w:rsidRDefault="00D63BC0" w:rsidP="00D63BC0">
            <w:pPr>
              <w:pStyle w:val="Nagwek2"/>
              <w:jc w:val="left"/>
              <w:rPr>
                <w:sz w:val="20"/>
                <w:szCs w:val="20"/>
              </w:rPr>
            </w:pPr>
          </w:p>
        </w:tc>
        <w:tc>
          <w:tcPr>
            <w:tcW w:w="434" w:type="pct"/>
            <w:vAlign w:val="center"/>
          </w:tcPr>
          <w:p w14:paraId="38D259D2" w14:textId="77777777" w:rsidR="00D63BC0" w:rsidRPr="00834345" w:rsidRDefault="00D63BC0" w:rsidP="00D63BC0">
            <w:pPr>
              <w:pStyle w:val="Nagwek2"/>
              <w:jc w:val="left"/>
              <w:rPr>
                <w:sz w:val="20"/>
                <w:szCs w:val="20"/>
              </w:rPr>
            </w:pPr>
          </w:p>
        </w:tc>
      </w:tr>
      <w:tr w:rsidR="00A703FD" w:rsidRPr="00834345" w14:paraId="3B52D930" w14:textId="77777777" w:rsidTr="00A703FD">
        <w:tc>
          <w:tcPr>
            <w:tcW w:w="315" w:type="pct"/>
            <w:vAlign w:val="center"/>
          </w:tcPr>
          <w:p w14:paraId="701B00E6" w14:textId="77777777" w:rsidR="00D63BC0" w:rsidRPr="00834345" w:rsidRDefault="00D63BC0" w:rsidP="00D63BC0">
            <w:pPr>
              <w:pStyle w:val="Nagwek2"/>
              <w:numPr>
                <w:ilvl w:val="0"/>
                <w:numId w:val="21"/>
              </w:numPr>
              <w:ind w:left="567" w:right="352"/>
              <w:jc w:val="left"/>
              <w:rPr>
                <w:sz w:val="20"/>
                <w:szCs w:val="20"/>
              </w:rPr>
            </w:pPr>
          </w:p>
        </w:tc>
        <w:tc>
          <w:tcPr>
            <w:tcW w:w="2342" w:type="pct"/>
            <w:vAlign w:val="center"/>
          </w:tcPr>
          <w:p w14:paraId="56FE6699" w14:textId="7596F500" w:rsidR="00D63BC0" w:rsidRPr="00834345" w:rsidRDefault="001250E3" w:rsidP="00D63BC0">
            <w:pPr>
              <w:rPr>
                <w:color w:val="000000"/>
                <w:sz w:val="20"/>
                <w:szCs w:val="20"/>
              </w:rPr>
            </w:pPr>
            <w:r w:rsidRPr="00834345">
              <w:rPr>
                <w:b/>
                <w:bCs/>
                <w:i/>
                <w:iCs/>
                <w:color w:val="000000"/>
                <w:sz w:val="20"/>
                <w:szCs w:val="20"/>
              </w:rPr>
              <w:t>Zestaw do pomiaru RR: ciśnieniomierz pediatryczny i 3 trzy mankiety</w:t>
            </w:r>
            <w:r w:rsidRPr="00834345">
              <w:rPr>
                <w:b/>
                <w:bCs/>
                <w:i/>
                <w:iCs/>
                <w:color w:val="000000"/>
                <w:sz w:val="20"/>
                <w:szCs w:val="20"/>
              </w:rPr>
              <w:br/>
            </w:r>
            <w:r w:rsidRPr="00834345">
              <w:rPr>
                <w:color w:val="000000"/>
                <w:sz w:val="20"/>
                <w:szCs w:val="20"/>
              </w:rPr>
              <w:t>• mankiet dla noworodków: obwód do 13 cm</w:t>
            </w:r>
            <w:r w:rsidRPr="00834345">
              <w:rPr>
                <w:color w:val="000000"/>
                <w:sz w:val="20"/>
                <w:szCs w:val="20"/>
              </w:rPr>
              <w:br/>
              <w:t>• mankiet dla dzieci: obwód od 13 do 19 cm</w:t>
            </w:r>
            <w:r w:rsidRPr="00834345">
              <w:rPr>
                <w:color w:val="000000"/>
                <w:sz w:val="20"/>
                <w:szCs w:val="20"/>
              </w:rPr>
              <w:br/>
              <w:t>• mankiet dla nastolatków: obwód od 18,4 do 26,7 cm</w:t>
            </w:r>
            <w:r w:rsidRPr="00834345">
              <w:rPr>
                <w:color w:val="000000"/>
                <w:sz w:val="20"/>
                <w:szCs w:val="20"/>
              </w:rPr>
              <w:br/>
              <w:t>• ciśnieniomierz ręczny dla dzieci HS-20C</w:t>
            </w:r>
            <w:r w:rsidRPr="00834345">
              <w:rPr>
                <w:color w:val="000000"/>
                <w:sz w:val="20"/>
                <w:szCs w:val="20"/>
              </w:rPr>
              <w:br/>
              <w:t>• solidny manometr z podziałką</w:t>
            </w:r>
            <w:r w:rsidRPr="00834345">
              <w:rPr>
                <w:color w:val="000000"/>
                <w:sz w:val="20"/>
                <w:szCs w:val="20"/>
              </w:rPr>
              <w:br/>
              <w:t>• w zestawie 3 mankiety dla niemowląt, większych dzieci i nastolatków mankiet dla noworodków: obwód do 13 cm, mankiet dla dzieci: obwód od 13 do 19 cm mankiet dla nastolatków: obwód od 18,4 do 26,7 cm</w:t>
            </w:r>
            <w:r w:rsidRPr="00834345">
              <w:rPr>
                <w:color w:val="000000"/>
                <w:sz w:val="20"/>
                <w:szCs w:val="20"/>
              </w:rPr>
              <w:br/>
              <w:t>• z trwałą pompką – balonikiem</w:t>
            </w:r>
            <w:r w:rsidRPr="00834345">
              <w:rPr>
                <w:color w:val="000000"/>
                <w:sz w:val="20"/>
                <w:szCs w:val="20"/>
              </w:rPr>
              <w:br/>
              <w:t>• dwuwężykowa konstrukcja</w:t>
            </w:r>
            <w:r w:rsidRPr="00834345">
              <w:rPr>
                <w:color w:val="000000"/>
                <w:sz w:val="20"/>
                <w:szCs w:val="20"/>
              </w:rPr>
              <w:br/>
              <w:t>• z mosiężnym chromowanym zaworem spustowym</w:t>
            </w:r>
            <w:r w:rsidRPr="00834345">
              <w:rPr>
                <w:color w:val="000000"/>
                <w:sz w:val="20"/>
                <w:szCs w:val="20"/>
              </w:rPr>
              <w:br/>
              <w:t>• w zestawie stetoskop</w:t>
            </w:r>
            <w:r w:rsidRPr="00834345">
              <w:rPr>
                <w:color w:val="000000"/>
                <w:sz w:val="20"/>
                <w:szCs w:val="20"/>
              </w:rPr>
              <w:br/>
              <w:t>• z solidnym etui na osprzęt</w:t>
            </w:r>
          </w:p>
        </w:tc>
        <w:tc>
          <w:tcPr>
            <w:tcW w:w="491" w:type="pct"/>
            <w:vAlign w:val="center"/>
          </w:tcPr>
          <w:p w14:paraId="78B2DCE9" w14:textId="77777777" w:rsidR="00D63BC0" w:rsidRPr="00834345" w:rsidRDefault="00D63BC0" w:rsidP="00D63BC0">
            <w:pPr>
              <w:pStyle w:val="Nagwek2"/>
              <w:jc w:val="left"/>
              <w:rPr>
                <w:sz w:val="20"/>
                <w:szCs w:val="20"/>
              </w:rPr>
            </w:pPr>
          </w:p>
        </w:tc>
        <w:tc>
          <w:tcPr>
            <w:tcW w:w="461" w:type="pct"/>
            <w:vAlign w:val="center"/>
          </w:tcPr>
          <w:p w14:paraId="00D1D4FA" w14:textId="77777777" w:rsidR="00D63BC0" w:rsidRPr="00834345" w:rsidRDefault="00D63BC0" w:rsidP="00D63BC0">
            <w:pPr>
              <w:pStyle w:val="Nagwek2"/>
              <w:jc w:val="left"/>
              <w:rPr>
                <w:sz w:val="20"/>
                <w:szCs w:val="20"/>
              </w:rPr>
            </w:pPr>
          </w:p>
        </w:tc>
        <w:tc>
          <w:tcPr>
            <w:tcW w:w="533" w:type="pct"/>
            <w:vAlign w:val="center"/>
          </w:tcPr>
          <w:p w14:paraId="0CE437E4" w14:textId="2EE82AA2" w:rsidR="00D63BC0" w:rsidRPr="00834345" w:rsidRDefault="001250E3" w:rsidP="00D63BC0">
            <w:pPr>
              <w:pStyle w:val="Nagwek2"/>
              <w:jc w:val="left"/>
              <w:rPr>
                <w:sz w:val="20"/>
                <w:szCs w:val="20"/>
              </w:rPr>
            </w:pPr>
            <w:r w:rsidRPr="00834345">
              <w:rPr>
                <w:sz w:val="20"/>
                <w:szCs w:val="20"/>
              </w:rPr>
              <w:t>3 zestawy.</w:t>
            </w:r>
          </w:p>
        </w:tc>
        <w:tc>
          <w:tcPr>
            <w:tcW w:w="423" w:type="pct"/>
            <w:vAlign w:val="center"/>
          </w:tcPr>
          <w:p w14:paraId="2A40DABB" w14:textId="77777777" w:rsidR="00D63BC0" w:rsidRPr="00834345" w:rsidRDefault="00D63BC0" w:rsidP="00D63BC0">
            <w:pPr>
              <w:pStyle w:val="Nagwek2"/>
              <w:jc w:val="left"/>
              <w:rPr>
                <w:sz w:val="20"/>
                <w:szCs w:val="20"/>
              </w:rPr>
            </w:pPr>
          </w:p>
        </w:tc>
        <w:tc>
          <w:tcPr>
            <w:tcW w:w="434" w:type="pct"/>
            <w:vAlign w:val="center"/>
          </w:tcPr>
          <w:p w14:paraId="1514000E" w14:textId="77777777" w:rsidR="00D63BC0" w:rsidRPr="00834345" w:rsidRDefault="00D63BC0" w:rsidP="00D63BC0">
            <w:pPr>
              <w:pStyle w:val="Nagwek2"/>
              <w:jc w:val="left"/>
              <w:rPr>
                <w:sz w:val="20"/>
                <w:szCs w:val="20"/>
              </w:rPr>
            </w:pPr>
          </w:p>
        </w:tc>
      </w:tr>
      <w:tr w:rsidR="00A703FD" w:rsidRPr="00834345" w14:paraId="59065026" w14:textId="77777777" w:rsidTr="00A703FD">
        <w:tc>
          <w:tcPr>
            <w:tcW w:w="315" w:type="pct"/>
            <w:vAlign w:val="center"/>
          </w:tcPr>
          <w:p w14:paraId="0C130B62" w14:textId="77777777" w:rsidR="00D63BC0" w:rsidRPr="00834345" w:rsidRDefault="00D63BC0" w:rsidP="00D63BC0">
            <w:pPr>
              <w:pStyle w:val="Nagwek2"/>
              <w:numPr>
                <w:ilvl w:val="0"/>
                <w:numId w:val="21"/>
              </w:numPr>
              <w:ind w:left="567" w:right="352"/>
              <w:jc w:val="left"/>
              <w:rPr>
                <w:sz w:val="20"/>
                <w:szCs w:val="20"/>
              </w:rPr>
            </w:pPr>
          </w:p>
        </w:tc>
        <w:tc>
          <w:tcPr>
            <w:tcW w:w="2342" w:type="pct"/>
            <w:vAlign w:val="center"/>
          </w:tcPr>
          <w:p w14:paraId="51A85C3B" w14:textId="4454FCB9" w:rsidR="00D63BC0" w:rsidRPr="00834345" w:rsidRDefault="001250E3" w:rsidP="00D63BC0">
            <w:pPr>
              <w:rPr>
                <w:color w:val="000000"/>
                <w:sz w:val="20"/>
                <w:szCs w:val="20"/>
              </w:rPr>
            </w:pPr>
            <w:r w:rsidRPr="00834345">
              <w:rPr>
                <w:b/>
                <w:bCs/>
                <w:i/>
                <w:iCs/>
                <w:color w:val="000000"/>
                <w:sz w:val="20"/>
                <w:szCs w:val="20"/>
              </w:rPr>
              <w:t>Przewijak dla niemowląt (stolik pediatryczny)</w:t>
            </w:r>
            <w:r w:rsidRPr="00834345">
              <w:rPr>
                <w:color w:val="000000"/>
                <w:sz w:val="20"/>
                <w:szCs w:val="20"/>
              </w:rPr>
              <w:br/>
              <w:t>Stół przeznaczony jest do przewijania niemowląt, ubierania, przeprowadzania zabiegów pielęgnacyjnych. Podstawa stolika, wykonana ze stalowych rur zapewnia wytrzymałość, stabilność oraz estetykę. Przewijak wyposażony jest w stopkę umożliwiającą poziomowanie na nierównej powierzchni. Stolik znajduje zastosowanie w budynkach użyteczności publicznej tj. poczekalniach, gabinetach lekarskich, przychodniach.</w:t>
            </w:r>
            <w:r w:rsidRPr="00834345">
              <w:rPr>
                <w:color w:val="000000"/>
                <w:sz w:val="20"/>
                <w:szCs w:val="20"/>
              </w:rPr>
              <w:br/>
            </w:r>
            <w:r w:rsidRPr="00834345">
              <w:rPr>
                <w:color w:val="000000"/>
                <w:sz w:val="20"/>
                <w:szCs w:val="20"/>
              </w:rPr>
              <w:br/>
              <w:t>Parametry techniczne:</w:t>
            </w:r>
            <w:r w:rsidRPr="00834345">
              <w:rPr>
                <w:color w:val="000000"/>
                <w:sz w:val="20"/>
                <w:szCs w:val="20"/>
              </w:rPr>
              <w:br/>
            </w:r>
            <w:r w:rsidRPr="00834345">
              <w:rPr>
                <w:color w:val="000000"/>
                <w:sz w:val="20"/>
                <w:szCs w:val="20"/>
              </w:rPr>
              <w:br/>
              <w:t>-Wysokość całkowita:910mm</w:t>
            </w:r>
            <w:r w:rsidRPr="00834345">
              <w:rPr>
                <w:color w:val="000000"/>
                <w:sz w:val="20"/>
                <w:szCs w:val="20"/>
              </w:rPr>
              <w:br/>
              <w:t>-Wysokość leża:800mm</w:t>
            </w:r>
            <w:r w:rsidRPr="00834345">
              <w:rPr>
                <w:color w:val="000000"/>
                <w:sz w:val="20"/>
                <w:szCs w:val="20"/>
              </w:rPr>
              <w:br/>
              <w:t>-Głębokość:680mm</w:t>
            </w:r>
            <w:r w:rsidRPr="00834345">
              <w:rPr>
                <w:color w:val="000000"/>
                <w:sz w:val="20"/>
                <w:szCs w:val="20"/>
              </w:rPr>
              <w:br/>
              <w:t>-Szerokość:860mm</w:t>
            </w:r>
          </w:p>
        </w:tc>
        <w:tc>
          <w:tcPr>
            <w:tcW w:w="491" w:type="pct"/>
            <w:vAlign w:val="center"/>
          </w:tcPr>
          <w:p w14:paraId="42E73506" w14:textId="77777777" w:rsidR="00D63BC0" w:rsidRPr="00834345" w:rsidRDefault="00D63BC0" w:rsidP="00D63BC0">
            <w:pPr>
              <w:pStyle w:val="Nagwek2"/>
              <w:jc w:val="left"/>
              <w:rPr>
                <w:sz w:val="20"/>
                <w:szCs w:val="20"/>
              </w:rPr>
            </w:pPr>
          </w:p>
        </w:tc>
        <w:tc>
          <w:tcPr>
            <w:tcW w:w="461" w:type="pct"/>
            <w:vAlign w:val="center"/>
          </w:tcPr>
          <w:p w14:paraId="3AEA0F1B" w14:textId="77777777" w:rsidR="00D63BC0" w:rsidRPr="00834345" w:rsidRDefault="00D63BC0" w:rsidP="00D63BC0">
            <w:pPr>
              <w:pStyle w:val="Nagwek2"/>
              <w:jc w:val="left"/>
              <w:rPr>
                <w:sz w:val="20"/>
                <w:szCs w:val="20"/>
              </w:rPr>
            </w:pPr>
          </w:p>
        </w:tc>
        <w:tc>
          <w:tcPr>
            <w:tcW w:w="533" w:type="pct"/>
            <w:vAlign w:val="center"/>
          </w:tcPr>
          <w:p w14:paraId="4052562D" w14:textId="2ED3AC63" w:rsidR="00D63BC0" w:rsidRPr="00834345" w:rsidRDefault="001250E3" w:rsidP="00D63BC0">
            <w:pPr>
              <w:pStyle w:val="Nagwek2"/>
              <w:jc w:val="left"/>
              <w:rPr>
                <w:sz w:val="20"/>
                <w:szCs w:val="20"/>
              </w:rPr>
            </w:pPr>
            <w:r w:rsidRPr="00834345">
              <w:rPr>
                <w:sz w:val="20"/>
                <w:szCs w:val="20"/>
              </w:rPr>
              <w:t>1 szt.</w:t>
            </w:r>
          </w:p>
        </w:tc>
        <w:tc>
          <w:tcPr>
            <w:tcW w:w="423" w:type="pct"/>
            <w:vAlign w:val="center"/>
          </w:tcPr>
          <w:p w14:paraId="31C0CE3F" w14:textId="77777777" w:rsidR="00D63BC0" w:rsidRPr="00834345" w:rsidRDefault="00D63BC0" w:rsidP="00D63BC0">
            <w:pPr>
              <w:pStyle w:val="Nagwek2"/>
              <w:jc w:val="left"/>
              <w:rPr>
                <w:sz w:val="20"/>
                <w:szCs w:val="20"/>
              </w:rPr>
            </w:pPr>
          </w:p>
        </w:tc>
        <w:tc>
          <w:tcPr>
            <w:tcW w:w="434" w:type="pct"/>
            <w:vAlign w:val="center"/>
          </w:tcPr>
          <w:p w14:paraId="4CB50ED1" w14:textId="77777777" w:rsidR="00D63BC0" w:rsidRPr="00834345" w:rsidRDefault="00D63BC0" w:rsidP="00D63BC0">
            <w:pPr>
              <w:pStyle w:val="Nagwek2"/>
              <w:jc w:val="left"/>
              <w:rPr>
                <w:sz w:val="20"/>
                <w:szCs w:val="20"/>
              </w:rPr>
            </w:pPr>
          </w:p>
        </w:tc>
      </w:tr>
      <w:tr w:rsidR="00A703FD" w:rsidRPr="00834345" w14:paraId="67422E3F" w14:textId="77777777" w:rsidTr="00A703FD">
        <w:tc>
          <w:tcPr>
            <w:tcW w:w="315" w:type="pct"/>
            <w:vAlign w:val="center"/>
          </w:tcPr>
          <w:p w14:paraId="0D7FA8CD" w14:textId="77777777" w:rsidR="00D63BC0" w:rsidRPr="00834345" w:rsidRDefault="00D63BC0" w:rsidP="00D63BC0">
            <w:pPr>
              <w:pStyle w:val="Nagwek2"/>
              <w:numPr>
                <w:ilvl w:val="0"/>
                <w:numId w:val="21"/>
              </w:numPr>
              <w:ind w:left="567" w:right="352"/>
              <w:jc w:val="left"/>
              <w:rPr>
                <w:sz w:val="20"/>
                <w:szCs w:val="20"/>
              </w:rPr>
            </w:pPr>
          </w:p>
        </w:tc>
        <w:tc>
          <w:tcPr>
            <w:tcW w:w="2342" w:type="pct"/>
            <w:vAlign w:val="center"/>
          </w:tcPr>
          <w:p w14:paraId="757B6602" w14:textId="7038DE19" w:rsidR="00D63BC0" w:rsidRPr="00834345" w:rsidRDefault="001250E3" w:rsidP="00D63BC0">
            <w:pPr>
              <w:rPr>
                <w:b/>
                <w:bCs/>
                <w:i/>
                <w:iCs/>
                <w:color w:val="000000"/>
                <w:sz w:val="20"/>
                <w:szCs w:val="20"/>
              </w:rPr>
            </w:pPr>
            <w:r w:rsidRPr="00834345">
              <w:rPr>
                <w:b/>
                <w:bCs/>
                <w:i/>
                <w:iCs/>
                <w:color w:val="000000"/>
                <w:sz w:val="20"/>
                <w:szCs w:val="20"/>
              </w:rPr>
              <w:t xml:space="preserve">Szczotka do włosów </w:t>
            </w:r>
            <w:r w:rsidR="00A703FD" w:rsidRPr="00834345">
              <w:rPr>
                <w:b/>
                <w:bCs/>
                <w:i/>
                <w:iCs/>
                <w:color w:val="000000"/>
                <w:sz w:val="20"/>
                <w:szCs w:val="20"/>
              </w:rPr>
              <w:t>niemowlęca</w:t>
            </w:r>
          </w:p>
        </w:tc>
        <w:tc>
          <w:tcPr>
            <w:tcW w:w="491" w:type="pct"/>
            <w:vAlign w:val="center"/>
          </w:tcPr>
          <w:p w14:paraId="1A055B02" w14:textId="77777777" w:rsidR="00D63BC0" w:rsidRPr="00834345" w:rsidRDefault="00D63BC0" w:rsidP="00D63BC0">
            <w:pPr>
              <w:pStyle w:val="Nagwek2"/>
              <w:jc w:val="left"/>
              <w:rPr>
                <w:sz w:val="20"/>
                <w:szCs w:val="20"/>
              </w:rPr>
            </w:pPr>
          </w:p>
        </w:tc>
        <w:tc>
          <w:tcPr>
            <w:tcW w:w="461" w:type="pct"/>
            <w:vAlign w:val="center"/>
          </w:tcPr>
          <w:p w14:paraId="5A810E01" w14:textId="77777777" w:rsidR="00D63BC0" w:rsidRPr="00834345" w:rsidRDefault="00D63BC0" w:rsidP="00D63BC0">
            <w:pPr>
              <w:pStyle w:val="Nagwek2"/>
              <w:jc w:val="left"/>
              <w:rPr>
                <w:sz w:val="20"/>
                <w:szCs w:val="20"/>
              </w:rPr>
            </w:pPr>
          </w:p>
        </w:tc>
        <w:tc>
          <w:tcPr>
            <w:tcW w:w="533" w:type="pct"/>
            <w:vAlign w:val="center"/>
          </w:tcPr>
          <w:p w14:paraId="240311A2" w14:textId="5D01CCFA" w:rsidR="00D63BC0" w:rsidRPr="00834345" w:rsidRDefault="001250E3" w:rsidP="00D63BC0">
            <w:pPr>
              <w:pStyle w:val="Nagwek2"/>
              <w:jc w:val="left"/>
              <w:rPr>
                <w:sz w:val="20"/>
                <w:szCs w:val="20"/>
              </w:rPr>
            </w:pPr>
            <w:r w:rsidRPr="00834345">
              <w:rPr>
                <w:sz w:val="20"/>
                <w:szCs w:val="20"/>
              </w:rPr>
              <w:t>4 szt.</w:t>
            </w:r>
          </w:p>
        </w:tc>
        <w:tc>
          <w:tcPr>
            <w:tcW w:w="423" w:type="pct"/>
            <w:vAlign w:val="center"/>
          </w:tcPr>
          <w:p w14:paraId="24C84274" w14:textId="77777777" w:rsidR="00D63BC0" w:rsidRPr="00834345" w:rsidRDefault="00D63BC0" w:rsidP="00D63BC0">
            <w:pPr>
              <w:pStyle w:val="Nagwek2"/>
              <w:jc w:val="left"/>
              <w:rPr>
                <w:sz w:val="20"/>
                <w:szCs w:val="20"/>
              </w:rPr>
            </w:pPr>
          </w:p>
        </w:tc>
        <w:tc>
          <w:tcPr>
            <w:tcW w:w="434" w:type="pct"/>
            <w:vAlign w:val="center"/>
          </w:tcPr>
          <w:p w14:paraId="31AA245F" w14:textId="77777777" w:rsidR="00D63BC0" w:rsidRPr="00834345" w:rsidRDefault="00D63BC0" w:rsidP="00D63BC0">
            <w:pPr>
              <w:pStyle w:val="Nagwek2"/>
              <w:jc w:val="left"/>
              <w:rPr>
                <w:sz w:val="20"/>
                <w:szCs w:val="20"/>
              </w:rPr>
            </w:pPr>
          </w:p>
        </w:tc>
      </w:tr>
      <w:tr w:rsidR="00A703FD" w:rsidRPr="00834345" w14:paraId="5FFD559C" w14:textId="77777777" w:rsidTr="00A703FD">
        <w:tc>
          <w:tcPr>
            <w:tcW w:w="315" w:type="pct"/>
            <w:vAlign w:val="center"/>
          </w:tcPr>
          <w:p w14:paraId="7DAD5A3C" w14:textId="77777777" w:rsidR="00D63BC0" w:rsidRPr="00834345" w:rsidRDefault="00D63BC0" w:rsidP="00D63BC0">
            <w:pPr>
              <w:pStyle w:val="Nagwek2"/>
              <w:numPr>
                <w:ilvl w:val="0"/>
                <w:numId w:val="21"/>
              </w:numPr>
              <w:ind w:left="567" w:right="352"/>
              <w:jc w:val="left"/>
              <w:rPr>
                <w:sz w:val="20"/>
                <w:szCs w:val="20"/>
              </w:rPr>
            </w:pPr>
          </w:p>
        </w:tc>
        <w:tc>
          <w:tcPr>
            <w:tcW w:w="2342" w:type="pct"/>
            <w:vAlign w:val="center"/>
          </w:tcPr>
          <w:p w14:paraId="7E6BB17F" w14:textId="24B578BE" w:rsidR="00D63BC0" w:rsidRPr="00834345" w:rsidRDefault="001250E3" w:rsidP="00D63BC0">
            <w:pPr>
              <w:rPr>
                <w:color w:val="000000"/>
                <w:sz w:val="20"/>
                <w:szCs w:val="20"/>
              </w:rPr>
            </w:pPr>
            <w:r w:rsidRPr="00834345">
              <w:rPr>
                <w:b/>
                <w:bCs/>
                <w:i/>
                <w:iCs/>
                <w:color w:val="000000"/>
                <w:sz w:val="20"/>
                <w:szCs w:val="20"/>
              </w:rPr>
              <w:t>Łóżeczko noworodkowe</w:t>
            </w:r>
            <w:r w:rsidRPr="00834345">
              <w:rPr>
                <w:b/>
                <w:bCs/>
                <w:i/>
                <w:iCs/>
                <w:color w:val="000000"/>
                <w:sz w:val="20"/>
                <w:szCs w:val="20"/>
              </w:rPr>
              <w:br/>
            </w:r>
            <w:r w:rsidRPr="00834345">
              <w:rPr>
                <w:color w:val="000000"/>
                <w:sz w:val="20"/>
                <w:szCs w:val="20"/>
              </w:rPr>
              <w:t>• Elementy łóżeczka wykonane z:</w:t>
            </w:r>
            <w:r w:rsidRPr="00834345">
              <w:rPr>
                <w:color w:val="000000"/>
                <w:sz w:val="20"/>
                <w:szCs w:val="20"/>
              </w:rPr>
              <w:br/>
              <w:t>stelaż z rurek ze stali lakierowanej proszkowo na kolor biały, wyposażony w koła o średnicy 75 mm, w tym dwa z blokadą;</w:t>
            </w:r>
            <w:r w:rsidRPr="00834345">
              <w:rPr>
                <w:color w:val="000000"/>
                <w:sz w:val="20"/>
                <w:szCs w:val="20"/>
              </w:rPr>
              <w:br/>
              <w:t>kojec z tworzywa, wyposażony w materacyk</w:t>
            </w:r>
            <w:r w:rsidRPr="00834345">
              <w:rPr>
                <w:color w:val="000000"/>
                <w:sz w:val="20"/>
                <w:szCs w:val="20"/>
              </w:rPr>
              <w:br/>
              <w:t>• Wymiary zewnętrzne całkowite [mm]: 830 x 570 x 980</w:t>
            </w:r>
            <w:r w:rsidRPr="00834345">
              <w:rPr>
                <w:color w:val="000000"/>
                <w:sz w:val="20"/>
                <w:szCs w:val="20"/>
              </w:rPr>
              <w:br/>
              <w:t>Wymiary wewnętrzne kojca [mm]: 660 x 410 x 220</w:t>
            </w:r>
            <w:r w:rsidRPr="00834345">
              <w:rPr>
                <w:color w:val="000000"/>
                <w:sz w:val="20"/>
                <w:szCs w:val="20"/>
              </w:rPr>
              <w:br/>
              <w:t>[długość x szerokość x wysokość]</w:t>
            </w:r>
          </w:p>
        </w:tc>
        <w:tc>
          <w:tcPr>
            <w:tcW w:w="491" w:type="pct"/>
            <w:vAlign w:val="center"/>
          </w:tcPr>
          <w:p w14:paraId="04853F2A" w14:textId="77777777" w:rsidR="00D63BC0" w:rsidRPr="00834345" w:rsidRDefault="00D63BC0" w:rsidP="00D63BC0">
            <w:pPr>
              <w:pStyle w:val="Nagwek2"/>
              <w:jc w:val="left"/>
              <w:rPr>
                <w:sz w:val="20"/>
                <w:szCs w:val="20"/>
              </w:rPr>
            </w:pPr>
          </w:p>
        </w:tc>
        <w:tc>
          <w:tcPr>
            <w:tcW w:w="461" w:type="pct"/>
            <w:vAlign w:val="center"/>
          </w:tcPr>
          <w:p w14:paraId="06D4E2A3" w14:textId="77777777" w:rsidR="00D63BC0" w:rsidRPr="00834345" w:rsidRDefault="00D63BC0" w:rsidP="00D63BC0">
            <w:pPr>
              <w:pStyle w:val="Nagwek2"/>
              <w:jc w:val="left"/>
              <w:rPr>
                <w:sz w:val="20"/>
                <w:szCs w:val="20"/>
              </w:rPr>
            </w:pPr>
          </w:p>
        </w:tc>
        <w:tc>
          <w:tcPr>
            <w:tcW w:w="533" w:type="pct"/>
            <w:vAlign w:val="center"/>
          </w:tcPr>
          <w:p w14:paraId="3007396B" w14:textId="30460E56" w:rsidR="00D63BC0" w:rsidRPr="00834345" w:rsidRDefault="001250E3" w:rsidP="00D63BC0">
            <w:pPr>
              <w:pStyle w:val="Nagwek2"/>
              <w:jc w:val="left"/>
              <w:rPr>
                <w:sz w:val="20"/>
                <w:szCs w:val="20"/>
              </w:rPr>
            </w:pPr>
            <w:r w:rsidRPr="00834345">
              <w:rPr>
                <w:sz w:val="20"/>
                <w:szCs w:val="20"/>
              </w:rPr>
              <w:t>1 szt.</w:t>
            </w:r>
          </w:p>
        </w:tc>
        <w:tc>
          <w:tcPr>
            <w:tcW w:w="423" w:type="pct"/>
            <w:vAlign w:val="center"/>
          </w:tcPr>
          <w:p w14:paraId="20328C2C" w14:textId="77777777" w:rsidR="00D63BC0" w:rsidRPr="00834345" w:rsidRDefault="00D63BC0" w:rsidP="00D63BC0">
            <w:pPr>
              <w:pStyle w:val="Nagwek2"/>
              <w:jc w:val="left"/>
              <w:rPr>
                <w:sz w:val="20"/>
                <w:szCs w:val="20"/>
              </w:rPr>
            </w:pPr>
          </w:p>
        </w:tc>
        <w:tc>
          <w:tcPr>
            <w:tcW w:w="434" w:type="pct"/>
            <w:vAlign w:val="center"/>
          </w:tcPr>
          <w:p w14:paraId="4E3846B4" w14:textId="77777777" w:rsidR="00D63BC0" w:rsidRPr="00834345" w:rsidRDefault="00D63BC0" w:rsidP="00D63BC0">
            <w:pPr>
              <w:pStyle w:val="Nagwek2"/>
              <w:jc w:val="left"/>
              <w:rPr>
                <w:sz w:val="20"/>
                <w:szCs w:val="20"/>
              </w:rPr>
            </w:pPr>
          </w:p>
        </w:tc>
      </w:tr>
      <w:tr w:rsidR="00A703FD" w:rsidRPr="00834345" w14:paraId="51EC0B4B" w14:textId="77777777" w:rsidTr="00A703FD">
        <w:tc>
          <w:tcPr>
            <w:tcW w:w="315" w:type="pct"/>
            <w:vAlign w:val="center"/>
          </w:tcPr>
          <w:p w14:paraId="07034C97" w14:textId="77777777" w:rsidR="00D63BC0" w:rsidRPr="00834345" w:rsidRDefault="00D63BC0" w:rsidP="00D63BC0">
            <w:pPr>
              <w:pStyle w:val="Nagwek2"/>
              <w:numPr>
                <w:ilvl w:val="0"/>
                <w:numId w:val="21"/>
              </w:numPr>
              <w:ind w:left="567" w:right="352"/>
              <w:jc w:val="left"/>
              <w:rPr>
                <w:sz w:val="20"/>
                <w:szCs w:val="20"/>
              </w:rPr>
            </w:pPr>
          </w:p>
        </w:tc>
        <w:tc>
          <w:tcPr>
            <w:tcW w:w="2342" w:type="pct"/>
            <w:vAlign w:val="center"/>
          </w:tcPr>
          <w:p w14:paraId="249DEDC9" w14:textId="751F24BA" w:rsidR="00D63BC0" w:rsidRPr="00834345" w:rsidRDefault="001250E3" w:rsidP="00D63BC0">
            <w:pPr>
              <w:rPr>
                <w:b/>
                <w:bCs/>
                <w:i/>
                <w:iCs/>
                <w:color w:val="000000"/>
                <w:sz w:val="20"/>
                <w:szCs w:val="20"/>
              </w:rPr>
            </w:pPr>
            <w:r w:rsidRPr="00834345">
              <w:rPr>
                <w:b/>
                <w:bCs/>
                <w:i/>
                <w:iCs/>
                <w:color w:val="000000"/>
                <w:sz w:val="20"/>
                <w:szCs w:val="20"/>
              </w:rPr>
              <w:t xml:space="preserve">Maska CPAP -  nosowa </w:t>
            </w:r>
            <w:r w:rsidRPr="00834345">
              <w:rPr>
                <w:b/>
                <w:bCs/>
                <w:i/>
                <w:iCs/>
                <w:color w:val="000000"/>
                <w:sz w:val="20"/>
                <w:szCs w:val="20"/>
              </w:rPr>
              <w:br/>
              <w:t xml:space="preserve">• </w:t>
            </w:r>
            <w:r w:rsidRPr="00834345">
              <w:rPr>
                <w:color w:val="000000"/>
                <w:sz w:val="20"/>
                <w:szCs w:val="20"/>
              </w:rPr>
              <w:t>prosta w użyciu,</w:t>
            </w:r>
            <w:r w:rsidRPr="00834345">
              <w:rPr>
                <w:color w:val="000000"/>
                <w:sz w:val="20"/>
                <w:szCs w:val="20"/>
              </w:rPr>
              <w:br/>
              <w:t>• lekka konstrukcja z poduszką i uniwersalnym profilem dopasowuje się do    każdego pacjenta,</w:t>
            </w:r>
            <w:r w:rsidRPr="00834345">
              <w:rPr>
                <w:color w:val="000000"/>
                <w:sz w:val="20"/>
                <w:szCs w:val="20"/>
              </w:rPr>
              <w:br/>
              <w:t>• zbudowana tylko z czterech części (w tym część mocująca maskę na głowie), co ułatwia nałożenie maski i jej konserwację,</w:t>
            </w:r>
            <w:r w:rsidRPr="00834345">
              <w:rPr>
                <w:color w:val="000000"/>
                <w:sz w:val="20"/>
                <w:szCs w:val="20"/>
              </w:rPr>
              <w:br/>
              <w:t>• część mocująca maskę na głowie jest w odpowiedni sposób wyprofilowana zwiększa komfort użytkowania,</w:t>
            </w:r>
            <w:r w:rsidRPr="00834345">
              <w:rPr>
                <w:color w:val="000000"/>
                <w:sz w:val="20"/>
                <w:szCs w:val="20"/>
              </w:rPr>
              <w:br/>
              <w:t>• elastyczny motylek zapewnia podparcie bez kontaktu ze skórą,</w:t>
            </w:r>
            <w:r w:rsidRPr="00834345">
              <w:rPr>
                <w:color w:val="000000"/>
                <w:sz w:val="20"/>
                <w:szCs w:val="20"/>
              </w:rPr>
              <w:br/>
              <w:t>• zapewnia równomierne rozłożenie nacisku maski z wyjątkowo delikatnym stykiem z nasadą nosa, ograniczając dyskomfort w tym delikatnym miejscu</w:t>
            </w:r>
            <w:r w:rsidRPr="00834345">
              <w:rPr>
                <w:color w:val="000000"/>
                <w:sz w:val="20"/>
                <w:szCs w:val="20"/>
              </w:rPr>
              <w:br/>
            </w:r>
            <w:r w:rsidRPr="00834345">
              <w:rPr>
                <w:b/>
                <w:bCs/>
                <w:i/>
                <w:iCs/>
                <w:color w:val="000000"/>
                <w:sz w:val="20"/>
                <w:szCs w:val="20"/>
              </w:rPr>
              <w:t xml:space="preserve">•  </w:t>
            </w:r>
            <w:r w:rsidRPr="00834345">
              <w:rPr>
                <w:color w:val="000000"/>
                <w:sz w:val="20"/>
                <w:szCs w:val="20"/>
              </w:rPr>
              <w:t>rozmiar : dla osoby dorosłej</w:t>
            </w:r>
          </w:p>
        </w:tc>
        <w:tc>
          <w:tcPr>
            <w:tcW w:w="491" w:type="pct"/>
            <w:vAlign w:val="center"/>
          </w:tcPr>
          <w:p w14:paraId="59B802F2" w14:textId="77777777" w:rsidR="00D63BC0" w:rsidRPr="00834345" w:rsidRDefault="00D63BC0" w:rsidP="00D63BC0">
            <w:pPr>
              <w:pStyle w:val="Nagwek2"/>
              <w:jc w:val="left"/>
              <w:rPr>
                <w:sz w:val="20"/>
                <w:szCs w:val="20"/>
              </w:rPr>
            </w:pPr>
          </w:p>
        </w:tc>
        <w:tc>
          <w:tcPr>
            <w:tcW w:w="461" w:type="pct"/>
            <w:vAlign w:val="center"/>
          </w:tcPr>
          <w:p w14:paraId="0355F055" w14:textId="77777777" w:rsidR="00D63BC0" w:rsidRPr="00834345" w:rsidRDefault="00D63BC0" w:rsidP="00D63BC0">
            <w:pPr>
              <w:pStyle w:val="Nagwek2"/>
              <w:jc w:val="left"/>
              <w:rPr>
                <w:sz w:val="20"/>
                <w:szCs w:val="20"/>
              </w:rPr>
            </w:pPr>
          </w:p>
        </w:tc>
        <w:tc>
          <w:tcPr>
            <w:tcW w:w="533" w:type="pct"/>
            <w:vAlign w:val="center"/>
          </w:tcPr>
          <w:p w14:paraId="12F1AE5F" w14:textId="786BFD9C" w:rsidR="00D63BC0" w:rsidRPr="00834345" w:rsidRDefault="001250E3" w:rsidP="00D63BC0">
            <w:pPr>
              <w:pStyle w:val="Nagwek2"/>
              <w:jc w:val="left"/>
              <w:rPr>
                <w:sz w:val="20"/>
                <w:szCs w:val="20"/>
              </w:rPr>
            </w:pPr>
            <w:r w:rsidRPr="00834345">
              <w:rPr>
                <w:sz w:val="20"/>
                <w:szCs w:val="20"/>
              </w:rPr>
              <w:t>2 szt.</w:t>
            </w:r>
          </w:p>
        </w:tc>
        <w:tc>
          <w:tcPr>
            <w:tcW w:w="423" w:type="pct"/>
            <w:vAlign w:val="center"/>
          </w:tcPr>
          <w:p w14:paraId="5CBB1C8C" w14:textId="77777777" w:rsidR="00D63BC0" w:rsidRPr="00834345" w:rsidRDefault="00D63BC0" w:rsidP="00D63BC0">
            <w:pPr>
              <w:pStyle w:val="Nagwek2"/>
              <w:jc w:val="left"/>
              <w:rPr>
                <w:sz w:val="20"/>
                <w:szCs w:val="20"/>
              </w:rPr>
            </w:pPr>
          </w:p>
        </w:tc>
        <w:tc>
          <w:tcPr>
            <w:tcW w:w="434" w:type="pct"/>
            <w:vAlign w:val="center"/>
          </w:tcPr>
          <w:p w14:paraId="1142FCE1" w14:textId="77777777" w:rsidR="00D63BC0" w:rsidRPr="00834345" w:rsidRDefault="00D63BC0" w:rsidP="00D63BC0">
            <w:pPr>
              <w:pStyle w:val="Nagwek2"/>
              <w:jc w:val="left"/>
              <w:rPr>
                <w:sz w:val="20"/>
                <w:szCs w:val="20"/>
              </w:rPr>
            </w:pPr>
          </w:p>
        </w:tc>
      </w:tr>
      <w:tr w:rsidR="00A703FD" w:rsidRPr="00834345" w14:paraId="4AB012E8" w14:textId="77777777" w:rsidTr="00A703FD">
        <w:tc>
          <w:tcPr>
            <w:tcW w:w="315" w:type="pct"/>
            <w:vAlign w:val="center"/>
          </w:tcPr>
          <w:p w14:paraId="0A37BF64" w14:textId="77777777" w:rsidR="001250E3" w:rsidRPr="00834345" w:rsidRDefault="001250E3" w:rsidP="00D63BC0">
            <w:pPr>
              <w:pStyle w:val="Nagwek2"/>
              <w:numPr>
                <w:ilvl w:val="0"/>
                <w:numId w:val="21"/>
              </w:numPr>
              <w:ind w:left="567" w:right="352"/>
              <w:jc w:val="left"/>
              <w:rPr>
                <w:sz w:val="20"/>
                <w:szCs w:val="20"/>
              </w:rPr>
            </w:pPr>
          </w:p>
        </w:tc>
        <w:tc>
          <w:tcPr>
            <w:tcW w:w="2342" w:type="pct"/>
            <w:vAlign w:val="center"/>
          </w:tcPr>
          <w:p w14:paraId="17B61CC6" w14:textId="332E06BC" w:rsidR="001250E3" w:rsidRPr="00834345" w:rsidRDefault="001250E3" w:rsidP="00D63BC0">
            <w:pPr>
              <w:rPr>
                <w:b/>
                <w:bCs/>
                <w:i/>
                <w:iCs/>
                <w:color w:val="000000"/>
                <w:sz w:val="20"/>
                <w:szCs w:val="20"/>
              </w:rPr>
            </w:pPr>
            <w:r w:rsidRPr="00834345">
              <w:rPr>
                <w:b/>
                <w:bCs/>
                <w:i/>
                <w:iCs/>
                <w:color w:val="000000"/>
                <w:sz w:val="20"/>
                <w:szCs w:val="20"/>
              </w:rPr>
              <w:t>Maska CPAP - ustno-nosowa</w:t>
            </w:r>
            <w:r w:rsidRPr="00834345">
              <w:rPr>
                <w:b/>
                <w:bCs/>
                <w:i/>
                <w:iCs/>
                <w:color w:val="000000"/>
                <w:sz w:val="20"/>
                <w:szCs w:val="20"/>
              </w:rPr>
              <w:br/>
            </w:r>
            <w:r w:rsidRPr="00834345">
              <w:rPr>
                <w:color w:val="000000"/>
                <w:sz w:val="20"/>
                <w:szCs w:val="20"/>
              </w:rPr>
              <w:t>Posiada wytrzymały silikon odporny na rozerwanie, który umożliwia pacjentowi nieskrępowane ruchy i zapewnia dobre uszczelnienie przy najwyższych wartościach ciśnienia terapeutycznego.</w:t>
            </w:r>
            <w:r w:rsidRPr="00834345">
              <w:rPr>
                <w:color w:val="000000"/>
                <w:sz w:val="20"/>
                <w:szCs w:val="20"/>
              </w:rPr>
              <w:br/>
              <w:t>Ramka wyściełana jest elastyczną tkaniną, co daje większy komfort użytkowania, minimalizuje kontakt z twarzą, zapewnia jednocześnie stabilność i szersze pola widzenia oraz nie powoduje poczucia klaustrofobii. Wyposażona jest też w funkcję szybkiego zwolnienia kolanka, co ułatwia podłączanie i odłączanie w nocy, a możliwość obrotu o 360° zwiększa swobodę ruchów pacjenta.</w:t>
            </w:r>
            <w:r w:rsidRPr="00834345">
              <w:rPr>
                <w:color w:val="000000"/>
                <w:sz w:val="20"/>
                <w:szCs w:val="20"/>
              </w:rPr>
              <w:br/>
              <w:t xml:space="preserve">Maska kompletna z </w:t>
            </w:r>
            <w:r w:rsidR="00D85A97">
              <w:rPr>
                <w:color w:val="000000"/>
                <w:sz w:val="20"/>
                <w:szCs w:val="20"/>
              </w:rPr>
              <w:t>uprzężą</w:t>
            </w:r>
            <w:r w:rsidRPr="00834345">
              <w:rPr>
                <w:color w:val="000000"/>
                <w:sz w:val="20"/>
                <w:szCs w:val="20"/>
              </w:rPr>
              <w:t xml:space="preserve"> maski na głowie pacjenta.</w:t>
            </w:r>
            <w:r w:rsidRPr="00834345">
              <w:rPr>
                <w:b/>
                <w:bCs/>
                <w:i/>
                <w:iCs/>
                <w:color w:val="000000"/>
                <w:sz w:val="20"/>
                <w:szCs w:val="20"/>
              </w:rPr>
              <w:br/>
            </w:r>
            <w:r w:rsidRPr="00834345">
              <w:rPr>
                <w:color w:val="000000"/>
                <w:sz w:val="20"/>
                <w:szCs w:val="20"/>
              </w:rPr>
              <w:t>•  rozmiar :</w:t>
            </w:r>
            <w:r w:rsidR="003C56DC">
              <w:rPr>
                <w:color w:val="000000"/>
                <w:sz w:val="20"/>
                <w:szCs w:val="20"/>
              </w:rPr>
              <w:t xml:space="preserve"> „L”</w:t>
            </w:r>
            <w:r w:rsidRPr="00834345">
              <w:rPr>
                <w:color w:val="000000"/>
                <w:sz w:val="20"/>
                <w:szCs w:val="20"/>
              </w:rPr>
              <w:t xml:space="preserve"> dla osoby dorosłej</w:t>
            </w:r>
          </w:p>
        </w:tc>
        <w:tc>
          <w:tcPr>
            <w:tcW w:w="491" w:type="pct"/>
            <w:vAlign w:val="center"/>
          </w:tcPr>
          <w:p w14:paraId="407A894F" w14:textId="77777777" w:rsidR="001250E3" w:rsidRPr="00834345" w:rsidRDefault="001250E3" w:rsidP="00D63BC0">
            <w:pPr>
              <w:pStyle w:val="Nagwek2"/>
              <w:jc w:val="left"/>
              <w:rPr>
                <w:sz w:val="20"/>
                <w:szCs w:val="20"/>
              </w:rPr>
            </w:pPr>
          </w:p>
        </w:tc>
        <w:tc>
          <w:tcPr>
            <w:tcW w:w="461" w:type="pct"/>
            <w:vAlign w:val="center"/>
          </w:tcPr>
          <w:p w14:paraId="37F26A13" w14:textId="77777777" w:rsidR="001250E3" w:rsidRPr="00834345" w:rsidRDefault="001250E3" w:rsidP="00D63BC0">
            <w:pPr>
              <w:pStyle w:val="Nagwek2"/>
              <w:jc w:val="left"/>
              <w:rPr>
                <w:sz w:val="20"/>
                <w:szCs w:val="20"/>
              </w:rPr>
            </w:pPr>
          </w:p>
        </w:tc>
        <w:tc>
          <w:tcPr>
            <w:tcW w:w="533" w:type="pct"/>
            <w:vAlign w:val="center"/>
          </w:tcPr>
          <w:p w14:paraId="69DC3497" w14:textId="3DE2B0DD" w:rsidR="001250E3" w:rsidRPr="00834345" w:rsidRDefault="001250E3" w:rsidP="00D63BC0">
            <w:pPr>
              <w:pStyle w:val="Nagwek2"/>
              <w:jc w:val="left"/>
              <w:rPr>
                <w:sz w:val="20"/>
                <w:szCs w:val="20"/>
              </w:rPr>
            </w:pPr>
            <w:r w:rsidRPr="00834345">
              <w:rPr>
                <w:sz w:val="20"/>
                <w:szCs w:val="20"/>
              </w:rPr>
              <w:t>2 szt.</w:t>
            </w:r>
          </w:p>
        </w:tc>
        <w:tc>
          <w:tcPr>
            <w:tcW w:w="423" w:type="pct"/>
            <w:vAlign w:val="center"/>
          </w:tcPr>
          <w:p w14:paraId="3FDA6EF4" w14:textId="77777777" w:rsidR="001250E3" w:rsidRPr="00834345" w:rsidRDefault="001250E3" w:rsidP="00D63BC0">
            <w:pPr>
              <w:pStyle w:val="Nagwek2"/>
              <w:jc w:val="left"/>
              <w:rPr>
                <w:sz w:val="20"/>
                <w:szCs w:val="20"/>
              </w:rPr>
            </w:pPr>
          </w:p>
        </w:tc>
        <w:tc>
          <w:tcPr>
            <w:tcW w:w="434" w:type="pct"/>
            <w:vAlign w:val="center"/>
          </w:tcPr>
          <w:p w14:paraId="39DF6846" w14:textId="77777777" w:rsidR="001250E3" w:rsidRPr="00834345" w:rsidRDefault="001250E3" w:rsidP="00D63BC0">
            <w:pPr>
              <w:pStyle w:val="Nagwek2"/>
              <w:jc w:val="left"/>
              <w:rPr>
                <w:sz w:val="20"/>
                <w:szCs w:val="20"/>
              </w:rPr>
            </w:pPr>
          </w:p>
        </w:tc>
      </w:tr>
      <w:tr w:rsidR="00A703FD" w:rsidRPr="00834345" w14:paraId="2B91C63F" w14:textId="77777777" w:rsidTr="00A703FD">
        <w:tc>
          <w:tcPr>
            <w:tcW w:w="315" w:type="pct"/>
            <w:vAlign w:val="center"/>
          </w:tcPr>
          <w:p w14:paraId="152EB7C6" w14:textId="77777777" w:rsidR="001250E3" w:rsidRPr="00834345" w:rsidRDefault="001250E3" w:rsidP="00D63BC0">
            <w:pPr>
              <w:pStyle w:val="Nagwek2"/>
              <w:numPr>
                <w:ilvl w:val="0"/>
                <w:numId w:val="21"/>
              </w:numPr>
              <w:ind w:left="567" w:right="352"/>
              <w:jc w:val="left"/>
              <w:rPr>
                <w:sz w:val="20"/>
                <w:szCs w:val="20"/>
              </w:rPr>
            </w:pPr>
          </w:p>
        </w:tc>
        <w:tc>
          <w:tcPr>
            <w:tcW w:w="2342" w:type="pct"/>
            <w:vAlign w:val="center"/>
          </w:tcPr>
          <w:p w14:paraId="3C4CE6D8" w14:textId="359091B3" w:rsidR="001250E3" w:rsidRPr="00834345" w:rsidRDefault="001250E3" w:rsidP="00D63BC0">
            <w:pPr>
              <w:rPr>
                <w:color w:val="000000"/>
                <w:sz w:val="20"/>
                <w:szCs w:val="20"/>
              </w:rPr>
            </w:pPr>
            <w:r w:rsidRPr="00834345">
              <w:rPr>
                <w:b/>
                <w:bCs/>
                <w:i/>
                <w:iCs/>
                <w:color w:val="000000"/>
                <w:sz w:val="20"/>
                <w:szCs w:val="20"/>
              </w:rPr>
              <w:t>Maska do nieinwazyjnej wentylacji NIV</w:t>
            </w:r>
            <w:r w:rsidRPr="00834345">
              <w:rPr>
                <w:b/>
                <w:bCs/>
                <w:i/>
                <w:iCs/>
                <w:color w:val="000000"/>
                <w:sz w:val="20"/>
                <w:szCs w:val="20"/>
              </w:rPr>
              <w:br/>
            </w:r>
            <w:r w:rsidRPr="00834345">
              <w:rPr>
                <w:color w:val="000000"/>
                <w:sz w:val="20"/>
                <w:szCs w:val="20"/>
              </w:rPr>
              <w:t>• maska nosowo-ustna firmy do aparatów NIV (nieinwazyjnej wentylacji płuc),</w:t>
            </w:r>
            <w:r w:rsidRPr="00834345">
              <w:rPr>
                <w:color w:val="000000"/>
                <w:sz w:val="20"/>
                <w:szCs w:val="20"/>
              </w:rPr>
              <w:br/>
              <w:t>• Wkłady wymieniane bez zmiany obudowy,</w:t>
            </w:r>
            <w:r w:rsidRPr="00834345">
              <w:rPr>
                <w:color w:val="000000"/>
                <w:sz w:val="20"/>
                <w:szCs w:val="20"/>
              </w:rPr>
              <w:br/>
              <w:t>• budowa modułowa</w:t>
            </w:r>
            <w:r w:rsidRPr="00834345">
              <w:rPr>
                <w:color w:val="000000"/>
                <w:sz w:val="20"/>
                <w:szCs w:val="20"/>
              </w:rPr>
              <w:br/>
              <w:t>• mniej części niż w tradycyjnych maskach</w:t>
            </w:r>
            <w:r w:rsidRPr="00834345">
              <w:rPr>
                <w:color w:val="000000"/>
                <w:sz w:val="20"/>
                <w:szCs w:val="20"/>
              </w:rPr>
              <w:br/>
              <w:t>• łatwość w dopasowaniu</w:t>
            </w:r>
            <w:r w:rsidRPr="00834345">
              <w:rPr>
                <w:color w:val="000000"/>
                <w:sz w:val="20"/>
                <w:szCs w:val="20"/>
              </w:rPr>
              <w:br/>
              <w:t xml:space="preserve">• Maska typu Non </w:t>
            </w:r>
            <w:proofErr w:type="spellStart"/>
            <w:r w:rsidRPr="00834345">
              <w:rPr>
                <w:color w:val="000000"/>
                <w:sz w:val="20"/>
                <w:szCs w:val="20"/>
              </w:rPr>
              <w:t>Vented</w:t>
            </w:r>
            <w:proofErr w:type="spellEnd"/>
            <w:r w:rsidRPr="00834345">
              <w:rPr>
                <w:color w:val="000000"/>
                <w:sz w:val="20"/>
                <w:szCs w:val="20"/>
              </w:rPr>
              <w:t xml:space="preserve">  NIV bez portu wydechowego (kolanko Niebieski) przeznaczona do nieinwazyjnej wentylacji za pomocą respiratorów. </w:t>
            </w:r>
            <w:r w:rsidRPr="00834345">
              <w:rPr>
                <w:color w:val="000000"/>
                <w:sz w:val="20"/>
                <w:szCs w:val="20"/>
              </w:rPr>
              <w:br/>
              <w:t>• Nie posiada otworów do wydalania CO2. Pracuje w systemie jedno, oraz dwu rurowym z zaworem.</w:t>
            </w:r>
            <w:r w:rsidRPr="00834345">
              <w:rPr>
                <w:color w:val="000000"/>
                <w:sz w:val="20"/>
                <w:szCs w:val="20"/>
              </w:rPr>
              <w:br/>
              <w:t xml:space="preserve">• Maska kompletna wraz mocowaniem na </w:t>
            </w:r>
            <w:proofErr w:type="spellStart"/>
            <w:r w:rsidRPr="00834345">
              <w:rPr>
                <w:color w:val="000000"/>
                <w:sz w:val="20"/>
                <w:szCs w:val="20"/>
              </w:rPr>
              <w:t>głowe</w:t>
            </w:r>
            <w:proofErr w:type="spellEnd"/>
            <w:r w:rsidRPr="00834345">
              <w:rPr>
                <w:color w:val="000000"/>
                <w:sz w:val="20"/>
                <w:szCs w:val="20"/>
              </w:rPr>
              <w:t xml:space="preserve"> pacjenta</w:t>
            </w:r>
            <w:r w:rsidRPr="00834345">
              <w:rPr>
                <w:color w:val="000000"/>
                <w:sz w:val="20"/>
                <w:szCs w:val="20"/>
              </w:rPr>
              <w:br/>
              <w:t>•  rozmiar : dla osoby dorosłej</w:t>
            </w:r>
          </w:p>
        </w:tc>
        <w:tc>
          <w:tcPr>
            <w:tcW w:w="491" w:type="pct"/>
            <w:vAlign w:val="center"/>
          </w:tcPr>
          <w:p w14:paraId="6D40C3FC" w14:textId="77777777" w:rsidR="001250E3" w:rsidRPr="00834345" w:rsidRDefault="001250E3" w:rsidP="00D63BC0">
            <w:pPr>
              <w:pStyle w:val="Nagwek2"/>
              <w:jc w:val="left"/>
              <w:rPr>
                <w:sz w:val="20"/>
                <w:szCs w:val="20"/>
              </w:rPr>
            </w:pPr>
          </w:p>
        </w:tc>
        <w:tc>
          <w:tcPr>
            <w:tcW w:w="461" w:type="pct"/>
            <w:vAlign w:val="center"/>
          </w:tcPr>
          <w:p w14:paraId="68AB7A61" w14:textId="77777777" w:rsidR="001250E3" w:rsidRPr="00834345" w:rsidRDefault="001250E3" w:rsidP="00D63BC0">
            <w:pPr>
              <w:pStyle w:val="Nagwek2"/>
              <w:jc w:val="left"/>
              <w:rPr>
                <w:sz w:val="20"/>
                <w:szCs w:val="20"/>
              </w:rPr>
            </w:pPr>
          </w:p>
        </w:tc>
        <w:tc>
          <w:tcPr>
            <w:tcW w:w="533" w:type="pct"/>
            <w:vAlign w:val="center"/>
          </w:tcPr>
          <w:p w14:paraId="1582C15E" w14:textId="79CC1033" w:rsidR="001250E3" w:rsidRPr="00834345" w:rsidRDefault="001250E3" w:rsidP="00D63BC0">
            <w:pPr>
              <w:pStyle w:val="Nagwek2"/>
              <w:jc w:val="left"/>
              <w:rPr>
                <w:sz w:val="20"/>
                <w:szCs w:val="20"/>
              </w:rPr>
            </w:pPr>
            <w:r w:rsidRPr="00834345">
              <w:rPr>
                <w:sz w:val="20"/>
                <w:szCs w:val="20"/>
              </w:rPr>
              <w:t>2 szt.</w:t>
            </w:r>
          </w:p>
        </w:tc>
        <w:tc>
          <w:tcPr>
            <w:tcW w:w="423" w:type="pct"/>
            <w:vAlign w:val="center"/>
          </w:tcPr>
          <w:p w14:paraId="5440FCBA" w14:textId="77777777" w:rsidR="001250E3" w:rsidRPr="00834345" w:rsidRDefault="001250E3" w:rsidP="00D63BC0">
            <w:pPr>
              <w:pStyle w:val="Nagwek2"/>
              <w:jc w:val="left"/>
              <w:rPr>
                <w:sz w:val="20"/>
                <w:szCs w:val="20"/>
              </w:rPr>
            </w:pPr>
          </w:p>
        </w:tc>
        <w:tc>
          <w:tcPr>
            <w:tcW w:w="434" w:type="pct"/>
            <w:vAlign w:val="center"/>
          </w:tcPr>
          <w:p w14:paraId="5C2C53A5" w14:textId="77777777" w:rsidR="001250E3" w:rsidRPr="00834345" w:rsidRDefault="001250E3" w:rsidP="00D63BC0">
            <w:pPr>
              <w:pStyle w:val="Nagwek2"/>
              <w:jc w:val="left"/>
              <w:rPr>
                <w:sz w:val="20"/>
                <w:szCs w:val="20"/>
              </w:rPr>
            </w:pPr>
          </w:p>
        </w:tc>
      </w:tr>
      <w:tr w:rsidR="00A703FD" w:rsidRPr="00834345" w14:paraId="44162C81" w14:textId="77777777" w:rsidTr="00A703FD">
        <w:tc>
          <w:tcPr>
            <w:tcW w:w="315" w:type="pct"/>
            <w:vAlign w:val="center"/>
          </w:tcPr>
          <w:p w14:paraId="7603D84C" w14:textId="77777777" w:rsidR="001250E3" w:rsidRPr="00834345" w:rsidRDefault="001250E3" w:rsidP="00D63BC0">
            <w:pPr>
              <w:pStyle w:val="Nagwek2"/>
              <w:numPr>
                <w:ilvl w:val="0"/>
                <w:numId w:val="21"/>
              </w:numPr>
              <w:ind w:left="567" w:right="352"/>
              <w:jc w:val="left"/>
              <w:rPr>
                <w:sz w:val="20"/>
                <w:szCs w:val="20"/>
              </w:rPr>
            </w:pPr>
          </w:p>
        </w:tc>
        <w:tc>
          <w:tcPr>
            <w:tcW w:w="2342" w:type="pct"/>
            <w:vAlign w:val="center"/>
          </w:tcPr>
          <w:p w14:paraId="634D75D4" w14:textId="77777777" w:rsidR="001250E3" w:rsidRPr="00834345" w:rsidRDefault="001250E3" w:rsidP="001250E3">
            <w:pPr>
              <w:rPr>
                <w:b/>
                <w:bCs/>
                <w:i/>
                <w:iCs/>
                <w:color w:val="000000"/>
                <w:sz w:val="20"/>
                <w:szCs w:val="20"/>
              </w:rPr>
            </w:pPr>
            <w:r w:rsidRPr="00834345">
              <w:rPr>
                <w:b/>
                <w:bCs/>
                <w:i/>
                <w:iCs/>
                <w:color w:val="000000"/>
                <w:sz w:val="20"/>
                <w:szCs w:val="20"/>
              </w:rPr>
              <w:t>ZESTAW DO IRYGACJI stomii (kompletny)</w:t>
            </w:r>
            <w:r w:rsidRPr="00834345">
              <w:rPr>
                <w:b/>
                <w:bCs/>
                <w:i/>
                <w:iCs/>
                <w:color w:val="000000"/>
                <w:sz w:val="20"/>
                <w:szCs w:val="20"/>
              </w:rPr>
              <w:br/>
            </w:r>
            <w:r w:rsidRPr="00834345">
              <w:rPr>
                <w:color w:val="000000"/>
                <w:sz w:val="20"/>
                <w:szCs w:val="20"/>
              </w:rPr>
              <w:t>Zestaw do irygacji stomii umożliwiać powinien wykonanie irygacji w prosty i bezpieczny sposób. Umożliwiać powinien irygację z sprzętem jednoczęściowym lub dwuczęściowym.  Łatwy w użyciu system, który zapewnia bezpieczne i wygodne przeprowadzenie irygacji.</w:t>
            </w:r>
            <w:r w:rsidRPr="00834345">
              <w:rPr>
                <w:color w:val="000000"/>
                <w:sz w:val="20"/>
                <w:szCs w:val="20"/>
              </w:rPr>
              <w:br/>
              <w:t>Zestaw powinien zawierać:</w:t>
            </w:r>
            <w:r w:rsidRPr="00834345">
              <w:rPr>
                <w:color w:val="000000"/>
                <w:sz w:val="20"/>
                <w:szCs w:val="20"/>
              </w:rPr>
              <w:br/>
              <w:t>• Pojemnik na wodę z wbudowanym termometrem wyposażonym we wskaźnik informujący o odpowiedniej temperaturze wody (1 szt.),</w:t>
            </w:r>
            <w:r w:rsidRPr="00834345">
              <w:rPr>
                <w:color w:val="000000"/>
                <w:sz w:val="20"/>
                <w:szCs w:val="20"/>
              </w:rPr>
              <w:br/>
              <w:t>• Koło łopatkowe, które jest zintegrowane z regulatorem dające pewność, że woda wpływa do jelita grubego,</w:t>
            </w:r>
            <w:r w:rsidRPr="00834345">
              <w:rPr>
                <w:color w:val="000000"/>
                <w:sz w:val="20"/>
                <w:szCs w:val="20"/>
              </w:rPr>
              <w:br/>
              <w:t>• Końcówkę do irygacji okrężnicy (2szt.),</w:t>
            </w:r>
            <w:r w:rsidRPr="00834345">
              <w:rPr>
                <w:color w:val="000000"/>
                <w:sz w:val="20"/>
                <w:szCs w:val="20"/>
              </w:rPr>
              <w:br/>
              <w:t>• Rękaw do irygacji (2 szt.),</w:t>
            </w:r>
            <w:r w:rsidRPr="00834345">
              <w:rPr>
                <w:color w:val="000000"/>
                <w:sz w:val="20"/>
                <w:szCs w:val="20"/>
              </w:rPr>
              <w:br/>
              <w:t>• Płytkę mocującą (do połączenia ze sprzętem jednoczęściowym) (1szt.),</w:t>
            </w:r>
            <w:r w:rsidRPr="00834345">
              <w:rPr>
                <w:color w:val="000000"/>
                <w:sz w:val="20"/>
                <w:szCs w:val="20"/>
              </w:rPr>
              <w:br/>
              <w:t>• Pasek mocujący (1szt.),</w:t>
            </w:r>
            <w:r w:rsidRPr="00834345">
              <w:rPr>
                <w:color w:val="000000"/>
                <w:sz w:val="20"/>
                <w:szCs w:val="20"/>
              </w:rPr>
              <w:br/>
              <w:t>• wygodną do przechowywania saszetkę mieszczącą cały zestaw.</w:t>
            </w:r>
          </w:p>
          <w:p w14:paraId="0C8DCFC0" w14:textId="77777777" w:rsidR="001250E3" w:rsidRPr="00834345" w:rsidRDefault="001250E3" w:rsidP="00D63BC0">
            <w:pPr>
              <w:rPr>
                <w:b/>
                <w:bCs/>
                <w:i/>
                <w:iCs/>
                <w:color w:val="000000"/>
                <w:sz w:val="20"/>
                <w:szCs w:val="20"/>
              </w:rPr>
            </w:pPr>
          </w:p>
        </w:tc>
        <w:tc>
          <w:tcPr>
            <w:tcW w:w="491" w:type="pct"/>
            <w:vAlign w:val="center"/>
          </w:tcPr>
          <w:p w14:paraId="3767C135" w14:textId="77777777" w:rsidR="001250E3" w:rsidRPr="00834345" w:rsidRDefault="001250E3" w:rsidP="00D63BC0">
            <w:pPr>
              <w:pStyle w:val="Nagwek2"/>
              <w:jc w:val="left"/>
              <w:rPr>
                <w:sz w:val="20"/>
                <w:szCs w:val="20"/>
              </w:rPr>
            </w:pPr>
          </w:p>
        </w:tc>
        <w:tc>
          <w:tcPr>
            <w:tcW w:w="461" w:type="pct"/>
            <w:vAlign w:val="center"/>
          </w:tcPr>
          <w:p w14:paraId="226BDA88" w14:textId="77777777" w:rsidR="001250E3" w:rsidRPr="00834345" w:rsidRDefault="001250E3" w:rsidP="00D63BC0">
            <w:pPr>
              <w:pStyle w:val="Nagwek2"/>
              <w:jc w:val="left"/>
              <w:rPr>
                <w:sz w:val="20"/>
                <w:szCs w:val="20"/>
              </w:rPr>
            </w:pPr>
          </w:p>
        </w:tc>
        <w:tc>
          <w:tcPr>
            <w:tcW w:w="533" w:type="pct"/>
            <w:vAlign w:val="center"/>
          </w:tcPr>
          <w:p w14:paraId="1EAB69CD" w14:textId="0562B02B" w:rsidR="001250E3" w:rsidRPr="00834345" w:rsidRDefault="001250E3" w:rsidP="00D63BC0">
            <w:pPr>
              <w:pStyle w:val="Nagwek2"/>
              <w:jc w:val="left"/>
              <w:rPr>
                <w:sz w:val="20"/>
                <w:szCs w:val="20"/>
              </w:rPr>
            </w:pPr>
            <w:r w:rsidRPr="00834345">
              <w:rPr>
                <w:sz w:val="20"/>
                <w:szCs w:val="20"/>
              </w:rPr>
              <w:t>8 szt.</w:t>
            </w:r>
          </w:p>
        </w:tc>
        <w:tc>
          <w:tcPr>
            <w:tcW w:w="423" w:type="pct"/>
            <w:vAlign w:val="center"/>
          </w:tcPr>
          <w:p w14:paraId="3106A182" w14:textId="77777777" w:rsidR="001250E3" w:rsidRPr="00834345" w:rsidRDefault="001250E3" w:rsidP="00D63BC0">
            <w:pPr>
              <w:pStyle w:val="Nagwek2"/>
              <w:jc w:val="left"/>
              <w:rPr>
                <w:sz w:val="20"/>
                <w:szCs w:val="20"/>
              </w:rPr>
            </w:pPr>
          </w:p>
        </w:tc>
        <w:tc>
          <w:tcPr>
            <w:tcW w:w="434" w:type="pct"/>
            <w:vAlign w:val="center"/>
          </w:tcPr>
          <w:p w14:paraId="666ECF5E" w14:textId="77777777" w:rsidR="001250E3" w:rsidRPr="00834345" w:rsidRDefault="001250E3" w:rsidP="00D63BC0">
            <w:pPr>
              <w:pStyle w:val="Nagwek2"/>
              <w:jc w:val="left"/>
              <w:rPr>
                <w:sz w:val="20"/>
                <w:szCs w:val="20"/>
              </w:rPr>
            </w:pPr>
          </w:p>
        </w:tc>
      </w:tr>
      <w:tr w:rsidR="00A703FD" w:rsidRPr="00834345" w14:paraId="0E8F4065" w14:textId="77777777" w:rsidTr="00A703FD">
        <w:tc>
          <w:tcPr>
            <w:tcW w:w="315" w:type="pct"/>
            <w:vAlign w:val="center"/>
          </w:tcPr>
          <w:p w14:paraId="073D3B5A" w14:textId="77777777" w:rsidR="001250E3" w:rsidRPr="00834345" w:rsidRDefault="001250E3" w:rsidP="00D63BC0">
            <w:pPr>
              <w:pStyle w:val="Nagwek2"/>
              <w:numPr>
                <w:ilvl w:val="0"/>
                <w:numId w:val="21"/>
              </w:numPr>
              <w:ind w:left="567" w:right="352"/>
              <w:jc w:val="left"/>
              <w:rPr>
                <w:sz w:val="20"/>
                <w:szCs w:val="20"/>
              </w:rPr>
            </w:pPr>
          </w:p>
        </w:tc>
        <w:tc>
          <w:tcPr>
            <w:tcW w:w="2342" w:type="pct"/>
            <w:vAlign w:val="center"/>
          </w:tcPr>
          <w:p w14:paraId="531A95E1" w14:textId="15A56C4A" w:rsidR="001250E3" w:rsidRPr="00834345" w:rsidRDefault="001250E3" w:rsidP="001250E3">
            <w:pPr>
              <w:rPr>
                <w:color w:val="000000"/>
                <w:sz w:val="20"/>
                <w:szCs w:val="20"/>
              </w:rPr>
            </w:pPr>
            <w:r w:rsidRPr="00834345">
              <w:rPr>
                <w:b/>
                <w:bCs/>
                <w:i/>
                <w:iCs/>
                <w:color w:val="000000"/>
                <w:sz w:val="20"/>
                <w:szCs w:val="20"/>
              </w:rPr>
              <w:t>Model do nauki higieny jamy ustnej</w:t>
            </w:r>
            <w:r w:rsidRPr="00834345">
              <w:rPr>
                <w:color w:val="000000"/>
                <w:sz w:val="20"/>
                <w:szCs w:val="20"/>
              </w:rPr>
              <w:t xml:space="preserve">. </w:t>
            </w:r>
            <w:r w:rsidRPr="00834345">
              <w:rPr>
                <w:color w:val="000000"/>
                <w:sz w:val="20"/>
                <w:szCs w:val="20"/>
              </w:rPr>
              <w:br/>
              <w:t>• Dwukrotnie powiększony model szczęki wraz z uzębieniem</w:t>
            </w:r>
            <w:r w:rsidRPr="00834345">
              <w:rPr>
                <w:color w:val="000000"/>
                <w:sz w:val="20"/>
                <w:szCs w:val="20"/>
              </w:rPr>
              <w:br/>
              <w:t>• Wymiary szczoteczki 36cm,</w:t>
            </w:r>
            <w:r w:rsidRPr="00834345">
              <w:rPr>
                <w:color w:val="000000"/>
                <w:sz w:val="20"/>
                <w:szCs w:val="20"/>
              </w:rPr>
              <w:br/>
              <w:t>• Szczęki po rozwarciu mają razem długość 45cm.</w:t>
            </w:r>
          </w:p>
        </w:tc>
        <w:tc>
          <w:tcPr>
            <w:tcW w:w="491" w:type="pct"/>
            <w:vAlign w:val="center"/>
          </w:tcPr>
          <w:p w14:paraId="3DF4BCB1" w14:textId="77777777" w:rsidR="001250E3" w:rsidRPr="00834345" w:rsidRDefault="001250E3" w:rsidP="00D63BC0">
            <w:pPr>
              <w:pStyle w:val="Nagwek2"/>
              <w:jc w:val="left"/>
              <w:rPr>
                <w:sz w:val="20"/>
                <w:szCs w:val="20"/>
              </w:rPr>
            </w:pPr>
          </w:p>
        </w:tc>
        <w:tc>
          <w:tcPr>
            <w:tcW w:w="461" w:type="pct"/>
            <w:vAlign w:val="center"/>
          </w:tcPr>
          <w:p w14:paraId="70F7B7FA" w14:textId="77777777" w:rsidR="001250E3" w:rsidRPr="00834345" w:rsidRDefault="001250E3" w:rsidP="00D63BC0">
            <w:pPr>
              <w:pStyle w:val="Nagwek2"/>
              <w:jc w:val="left"/>
              <w:rPr>
                <w:sz w:val="20"/>
                <w:szCs w:val="20"/>
              </w:rPr>
            </w:pPr>
          </w:p>
        </w:tc>
        <w:tc>
          <w:tcPr>
            <w:tcW w:w="533" w:type="pct"/>
            <w:vAlign w:val="center"/>
          </w:tcPr>
          <w:p w14:paraId="6A59DE50" w14:textId="43DBFB73" w:rsidR="001250E3" w:rsidRPr="00834345" w:rsidRDefault="00B2624A" w:rsidP="00D63BC0">
            <w:pPr>
              <w:pStyle w:val="Nagwek2"/>
              <w:jc w:val="left"/>
              <w:rPr>
                <w:sz w:val="20"/>
                <w:szCs w:val="20"/>
              </w:rPr>
            </w:pPr>
            <w:r>
              <w:rPr>
                <w:sz w:val="20"/>
                <w:szCs w:val="20"/>
              </w:rPr>
              <w:t>4</w:t>
            </w:r>
            <w:r w:rsidR="001250E3" w:rsidRPr="00834345">
              <w:rPr>
                <w:sz w:val="20"/>
                <w:szCs w:val="20"/>
              </w:rPr>
              <w:t xml:space="preserve"> szt.</w:t>
            </w:r>
          </w:p>
        </w:tc>
        <w:tc>
          <w:tcPr>
            <w:tcW w:w="423" w:type="pct"/>
            <w:vAlign w:val="center"/>
          </w:tcPr>
          <w:p w14:paraId="14B2A3DE" w14:textId="77777777" w:rsidR="001250E3" w:rsidRPr="00834345" w:rsidRDefault="001250E3" w:rsidP="00D63BC0">
            <w:pPr>
              <w:pStyle w:val="Nagwek2"/>
              <w:jc w:val="left"/>
              <w:rPr>
                <w:sz w:val="20"/>
                <w:szCs w:val="20"/>
              </w:rPr>
            </w:pPr>
          </w:p>
        </w:tc>
        <w:tc>
          <w:tcPr>
            <w:tcW w:w="434" w:type="pct"/>
            <w:vAlign w:val="center"/>
          </w:tcPr>
          <w:p w14:paraId="24453858" w14:textId="77777777" w:rsidR="001250E3" w:rsidRPr="00834345" w:rsidRDefault="001250E3" w:rsidP="00D63BC0">
            <w:pPr>
              <w:pStyle w:val="Nagwek2"/>
              <w:jc w:val="left"/>
              <w:rPr>
                <w:sz w:val="20"/>
                <w:szCs w:val="20"/>
              </w:rPr>
            </w:pPr>
          </w:p>
        </w:tc>
      </w:tr>
      <w:tr w:rsidR="00A703FD" w:rsidRPr="00834345" w14:paraId="4A3CA432" w14:textId="77777777" w:rsidTr="00A703FD">
        <w:tc>
          <w:tcPr>
            <w:tcW w:w="315" w:type="pct"/>
            <w:vAlign w:val="center"/>
          </w:tcPr>
          <w:p w14:paraId="311BBD55" w14:textId="77777777" w:rsidR="001250E3" w:rsidRPr="00834345" w:rsidRDefault="001250E3" w:rsidP="00D63BC0">
            <w:pPr>
              <w:pStyle w:val="Nagwek2"/>
              <w:numPr>
                <w:ilvl w:val="0"/>
                <w:numId w:val="21"/>
              </w:numPr>
              <w:ind w:left="567" w:right="352"/>
              <w:jc w:val="left"/>
              <w:rPr>
                <w:sz w:val="20"/>
                <w:szCs w:val="20"/>
              </w:rPr>
            </w:pPr>
          </w:p>
        </w:tc>
        <w:tc>
          <w:tcPr>
            <w:tcW w:w="2342" w:type="pct"/>
            <w:vAlign w:val="center"/>
          </w:tcPr>
          <w:p w14:paraId="103B3562" w14:textId="6D11F972" w:rsidR="001250E3" w:rsidRPr="00834345" w:rsidRDefault="001250E3" w:rsidP="001250E3">
            <w:pPr>
              <w:rPr>
                <w:color w:val="000000"/>
                <w:sz w:val="20"/>
                <w:szCs w:val="20"/>
              </w:rPr>
            </w:pPr>
            <w:r w:rsidRPr="00834345">
              <w:rPr>
                <w:b/>
                <w:bCs/>
                <w:i/>
                <w:iCs/>
                <w:color w:val="000000"/>
                <w:sz w:val="20"/>
                <w:szCs w:val="20"/>
              </w:rPr>
              <w:t>Higiena jamy ustnej -duży model do nauki</w:t>
            </w:r>
            <w:r w:rsidRPr="00834345">
              <w:rPr>
                <w:color w:val="000000"/>
                <w:sz w:val="20"/>
                <w:szCs w:val="20"/>
              </w:rPr>
              <w:br/>
              <w:t>Model doskonały do demonstrowania higieny jamy ustnej i pielęgnacji zębów. Można nim manipulować ręcznie - model nakładany na dłoń. W komplecie ze szczoteczką do zębów</w:t>
            </w:r>
            <w:r w:rsidRPr="00834345">
              <w:rPr>
                <w:color w:val="000000"/>
                <w:sz w:val="20"/>
                <w:szCs w:val="20"/>
              </w:rPr>
              <w:br/>
              <w:t>Wymiary: 150 x 185 x 140 mm.</w:t>
            </w:r>
          </w:p>
        </w:tc>
        <w:tc>
          <w:tcPr>
            <w:tcW w:w="491" w:type="pct"/>
            <w:vAlign w:val="center"/>
          </w:tcPr>
          <w:p w14:paraId="4A7B995D" w14:textId="77777777" w:rsidR="001250E3" w:rsidRPr="00834345" w:rsidRDefault="001250E3" w:rsidP="00D63BC0">
            <w:pPr>
              <w:pStyle w:val="Nagwek2"/>
              <w:jc w:val="left"/>
              <w:rPr>
                <w:sz w:val="20"/>
                <w:szCs w:val="20"/>
              </w:rPr>
            </w:pPr>
          </w:p>
        </w:tc>
        <w:tc>
          <w:tcPr>
            <w:tcW w:w="461" w:type="pct"/>
            <w:vAlign w:val="center"/>
          </w:tcPr>
          <w:p w14:paraId="02B7576F" w14:textId="77777777" w:rsidR="001250E3" w:rsidRPr="00834345" w:rsidRDefault="001250E3" w:rsidP="00D63BC0">
            <w:pPr>
              <w:pStyle w:val="Nagwek2"/>
              <w:jc w:val="left"/>
              <w:rPr>
                <w:sz w:val="20"/>
                <w:szCs w:val="20"/>
              </w:rPr>
            </w:pPr>
          </w:p>
        </w:tc>
        <w:tc>
          <w:tcPr>
            <w:tcW w:w="533" w:type="pct"/>
            <w:vAlign w:val="center"/>
          </w:tcPr>
          <w:p w14:paraId="4EA1FE36" w14:textId="5F79A71D" w:rsidR="001250E3" w:rsidRPr="00834345" w:rsidRDefault="00B2624A" w:rsidP="00D63BC0">
            <w:pPr>
              <w:pStyle w:val="Nagwek2"/>
              <w:jc w:val="left"/>
              <w:rPr>
                <w:sz w:val="20"/>
                <w:szCs w:val="20"/>
              </w:rPr>
            </w:pPr>
            <w:r>
              <w:rPr>
                <w:sz w:val="20"/>
                <w:szCs w:val="20"/>
              </w:rPr>
              <w:t>4</w:t>
            </w:r>
            <w:r w:rsidR="001250E3" w:rsidRPr="00834345">
              <w:rPr>
                <w:sz w:val="20"/>
                <w:szCs w:val="20"/>
              </w:rPr>
              <w:t xml:space="preserve"> szt.</w:t>
            </w:r>
          </w:p>
        </w:tc>
        <w:tc>
          <w:tcPr>
            <w:tcW w:w="423" w:type="pct"/>
            <w:vAlign w:val="center"/>
          </w:tcPr>
          <w:p w14:paraId="37A24300" w14:textId="77777777" w:rsidR="001250E3" w:rsidRPr="00834345" w:rsidRDefault="001250E3" w:rsidP="00D63BC0">
            <w:pPr>
              <w:pStyle w:val="Nagwek2"/>
              <w:jc w:val="left"/>
              <w:rPr>
                <w:sz w:val="20"/>
                <w:szCs w:val="20"/>
              </w:rPr>
            </w:pPr>
          </w:p>
        </w:tc>
        <w:tc>
          <w:tcPr>
            <w:tcW w:w="434" w:type="pct"/>
            <w:vAlign w:val="center"/>
          </w:tcPr>
          <w:p w14:paraId="66F11843" w14:textId="77777777" w:rsidR="001250E3" w:rsidRPr="00834345" w:rsidRDefault="001250E3" w:rsidP="00D63BC0">
            <w:pPr>
              <w:pStyle w:val="Nagwek2"/>
              <w:jc w:val="left"/>
              <w:rPr>
                <w:sz w:val="20"/>
                <w:szCs w:val="20"/>
              </w:rPr>
            </w:pPr>
          </w:p>
        </w:tc>
      </w:tr>
      <w:tr w:rsidR="00A703FD" w:rsidRPr="00834345" w14:paraId="144321D2" w14:textId="77777777" w:rsidTr="00A703FD">
        <w:tc>
          <w:tcPr>
            <w:tcW w:w="315" w:type="pct"/>
            <w:vAlign w:val="center"/>
          </w:tcPr>
          <w:p w14:paraId="45AE0505" w14:textId="77777777" w:rsidR="001250E3" w:rsidRPr="00834345" w:rsidRDefault="001250E3" w:rsidP="00D63BC0">
            <w:pPr>
              <w:pStyle w:val="Nagwek2"/>
              <w:numPr>
                <w:ilvl w:val="0"/>
                <w:numId w:val="21"/>
              </w:numPr>
              <w:ind w:left="567" w:right="352"/>
              <w:jc w:val="left"/>
              <w:rPr>
                <w:sz w:val="20"/>
                <w:szCs w:val="20"/>
              </w:rPr>
            </w:pPr>
          </w:p>
        </w:tc>
        <w:tc>
          <w:tcPr>
            <w:tcW w:w="2342" w:type="pct"/>
            <w:vAlign w:val="center"/>
          </w:tcPr>
          <w:p w14:paraId="4003627D" w14:textId="40411EAD" w:rsidR="001250E3" w:rsidRPr="00834345" w:rsidRDefault="00BE1730" w:rsidP="001250E3">
            <w:pPr>
              <w:rPr>
                <w:b/>
                <w:bCs/>
                <w:i/>
                <w:iCs/>
                <w:color w:val="000000"/>
                <w:sz w:val="20"/>
                <w:szCs w:val="20"/>
              </w:rPr>
            </w:pPr>
            <w:r w:rsidRPr="00834345">
              <w:rPr>
                <w:b/>
                <w:bCs/>
                <w:i/>
                <w:iCs/>
                <w:color w:val="000000"/>
                <w:sz w:val="20"/>
                <w:szCs w:val="20"/>
              </w:rPr>
              <w:t>Resuscytator silikonowy dla dorosłych (AMBU)</w:t>
            </w:r>
            <w:r w:rsidRPr="00834345">
              <w:rPr>
                <w:b/>
                <w:bCs/>
                <w:i/>
                <w:iCs/>
                <w:color w:val="000000"/>
                <w:sz w:val="20"/>
                <w:szCs w:val="20"/>
              </w:rPr>
              <w:br/>
            </w:r>
            <w:r w:rsidRPr="00834345">
              <w:rPr>
                <w:color w:val="000000"/>
                <w:sz w:val="20"/>
                <w:szCs w:val="20"/>
              </w:rPr>
              <w:t>Worek resuscytacyjny silikonowy, z maską nr 5 i rezerwuarem tlenu.</w:t>
            </w:r>
            <w:r w:rsidRPr="00834345">
              <w:rPr>
                <w:color w:val="000000"/>
                <w:sz w:val="20"/>
                <w:szCs w:val="20"/>
              </w:rPr>
              <w:br/>
              <w:t>Zakres stosowania:</w:t>
            </w:r>
            <w:r w:rsidRPr="00834345">
              <w:rPr>
                <w:color w:val="000000"/>
                <w:sz w:val="20"/>
                <w:szCs w:val="20"/>
              </w:rPr>
              <w:br/>
              <w:t>• Pacjenci o wadze ciała &gt;30 kg.</w:t>
            </w:r>
            <w:r w:rsidRPr="00834345">
              <w:rPr>
                <w:color w:val="000000"/>
                <w:sz w:val="20"/>
                <w:szCs w:val="20"/>
              </w:rPr>
              <w:br/>
              <w:t>• Częstotliwość wentylacji: dorośli: 12 - 15 razy/min.</w:t>
            </w:r>
            <w:r w:rsidRPr="00834345">
              <w:rPr>
                <w:color w:val="000000"/>
                <w:sz w:val="20"/>
                <w:szCs w:val="20"/>
              </w:rPr>
              <w:br/>
              <w:t>• Maksymalna ilość oddechów: 45/min.</w:t>
            </w:r>
            <w:r w:rsidRPr="00834345">
              <w:rPr>
                <w:color w:val="000000"/>
                <w:sz w:val="20"/>
                <w:szCs w:val="20"/>
              </w:rPr>
              <w:br/>
              <w:t>• Maksymalna częstość oddechu: zależy od wdmuchiwanej objętości powietrza.</w:t>
            </w:r>
            <w:r w:rsidRPr="00834345">
              <w:rPr>
                <w:color w:val="000000"/>
                <w:sz w:val="20"/>
                <w:szCs w:val="20"/>
              </w:rPr>
              <w:br/>
              <w:t>• Objętość martwa: 7ml dla resuscytatora=135ml dla maski nr 5.</w:t>
            </w:r>
            <w:r w:rsidRPr="00834345">
              <w:rPr>
                <w:color w:val="000000"/>
                <w:sz w:val="20"/>
                <w:szCs w:val="20"/>
              </w:rPr>
              <w:br/>
              <w:t>• Objętość worek resuscytatora/wdech: około 1500/1200ml dla dorosłych.</w:t>
            </w:r>
            <w:r w:rsidRPr="00834345">
              <w:rPr>
                <w:color w:val="000000"/>
                <w:sz w:val="20"/>
                <w:szCs w:val="20"/>
              </w:rPr>
              <w:br/>
              <w:t>• Objętość worka rezerwuaru tlenu: 2500ml.</w:t>
            </w:r>
            <w:r w:rsidRPr="00834345">
              <w:rPr>
                <w:color w:val="000000"/>
                <w:sz w:val="20"/>
                <w:szCs w:val="20"/>
              </w:rPr>
              <w:br/>
              <w:t>• Zawór ograniczający ciśnienie: 60 ± 10cm H2O.</w:t>
            </w:r>
            <w:r w:rsidRPr="00834345">
              <w:rPr>
                <w:color w:val="000000"/>
                <w:sz w:val="20"/>
                <w:szCs w:val="20"/>
              </w:rPr>
              <w:br/>
              <w:t>• Średnica zawór pacjenta/łącznik pacjenta: 22/15mm.</w:t>
            </w:r>
            <w:r w:rsidRPr="00834345">
              <w:rPr>
                <w:color w:val="000000"/>
                <w:sz w:val="20"/>
                <w:szCs w:val="20"/>
              </w:rPr>
              <w:br/>
              <w:t>• STĘŻENIA TLENU: (przy dostarczaniu tlenu z zewnętrznego źródła) 90 - 95%</w:t>
            </w:r>
          </w:p>
        </w:tc>
        <w:tc>
          <w:tcPr>
            <w:tcW w:w="491" w:type="pct"/>
            <w:vAlign w:val="center"/>
          </w:tcPr>
          <w:p w14:paraId="5CE62ECC" w14:textId="77777777" w:rsidR="001250E3" w:rsidRPr="00834345" w:rsidRDefault="001250E3" w:rsidP="00D63BC0">
            <w:pPr>
              <w:pStyle w:val="Nagwek2"/>
              <w:jc w:val="left"/>
              <w:rPr>
                <w:sz w:val="20"/>
                <w:szCs w:val="20"/>
              </w:rPr>
            </w:pPr>
          </w:p>
        </w:tc>
        <w:tc>
          <w:tcPr>
            <w:tcW w:w="461" w:type="pct"/>
            <w:vAlign w:val="center"/>
          </w:tcPr>
          <w:p w14:paraId="059E3CB4" w14:textId="77777777" w:rsidR="001250E3" w:rsidRPr="00834345" w:rsidRDefault="001250E3" w:rsidP="00D63BC0">
            <w:pPr>
              <w:pStyle w:val="Nagwek2"/>
              <w:jc w:val="left"/>
              <w:rPr>
                <w:sz w:val="20"/>
                <w:szCs w:val="20"/>
              </w:rPr>
            </w:pPr>
          </w:p>
        </w:tc>
        <w:tc>
          <w:tcPr>
            <w:tcW w:w="533" w:type="pct"/>
            <w:vAlign w:val="center"/>
          </w:tcPr>
          <w:p w14:paraId="228B6AC8" w14:textId="711FFD60" w:rsidR="001250E3" w:rsidRPr="00834345" w:rsidRDefault="00BE1730" w:rsidP="00D63BC0">
            <w:pPr>
              <w:pStyle w:val="Nagwek2"/>
              <w:jc w:val="left"/>
              <w:rPr>
                <w:sz w:val="20"/>
                <w:szCs w:val="20"/>
              </w:rPr>
            </w:pPr>
            <w:r w:rsidRPr="00834345">
              <w:rPr>
                <w:sz w:val="20"/>
                <w:szCs w:val="20"/>
              </w:rPr>
              <w:t>4 szt.</w:t>
            </w:r>
          </w:p>
        </w:tc>
        <w:tc>
          <w:tcPr>
            <w:tcW w:w="423" w:type="pct"/>
            <w:vAlign w:val="center"/>
          </w:tcPr>
          <w:p w14:paraId="598C46A2" w14:textId="77777777" w:rsidR="001250E3" w:rsidRPr="00834345" w:rsidRDefault="001250E3" w:rsidP="00D63BC0">
            <w:pPr>
              <w:pStyle w:val="Nagwek2"/>
              <w:jc w:val="left"/>
              <w:rPr>
                <w:sz w:val="20"/>
                <w:szCs w:val="20"/>
              </w:rPr>
            </w:pPr>
          </w:p>
        </w:tc>
        <w:tc>
          <w:tcPr>
            <w:tcW w:w="434" w:type="pct"/>
            <w:vAlign w:val="center"/>
          </w:tcPr>
          <w:p w14:paraId="757E95BB" w14:textId="77777777" w:rsidR="001250E3" w:rsidRPr="00834345" w:rsidRDefault="001250E3" w:rsidP="00D63BC0">
            <w:pPr>
              <w:pStyle w:val="Nagwek2"/>
              <w:jc w:val="left"/>
              <w:rPr>
                <w:sz w:val="20"/>
                <w:szCs w:val="20"/>
              </w:rPr>
            </w:pPr>
          </w:p>
        </w:tc>
      </w:tr>
      <w:tr w:rsidR="00A703FD" w:rsidRPr="00834345" w14:paraId="471134B6" w14:textId="77777777" w:rsidTr="00A703FD">
        <w:tc>
          <w:tcPr>
            <w:tcW w:w="315" w:type="pct"/>
            <w:vAlign w:val="center"/>
          </w:tcPr>
          <w:p w14:paraId="68B2E1AF" w14:textId="77777777" w:rsidR="00BE1730" w:rsidRPr="00834345" w:rsidRDefault="00BE1730" w:rsidP="00D63BC0">
            <w:pPr>
              <w:pStyle w:val="Nagwek2"/>
              <w:numPr>
                <w:ilvl w:val="0"/>
                <w:numId w:val="21"/>
              </w:numPr>
              <w:ind w:left="567" w:right="352"/>
              <w:jc w:val="left"/>
              <w:rPr>
                <w:sz w:val="20"/>
                <w:szCs w:val="20"/>
              </w:rPr>
            </w:pPr>
          </w:p>
        </w:tc>
        <w:tc>
          <w:tcPr>
            <w:tcW w:w="2342" w:type="pct"/>
            <w:vAlign w:val="center"/>
          </w:tcPr>
          <w:p w14:paraId="3188F80D" w14:textId="5CC29176" w:rsidR="00BE1730" w:rsidRPr="00834345" w:rsidRDefault="00BE1730" w:rsidP="00BE1730">
            <w:pPr>
              <w:rPr>
                <w:b/>
                <w:bCs/>
                <w:i/>
                <w:iCs/>
                <w:color w:val="000000"/>
                <w:sz w:val="20"/>
                <w:szCs w:val="20"/>
              </w:rPr>
            </w:pPr>
            <w:r w:rsidRPr="00834345">
              <w:rPr>
                <w:b/>
                <w:bCs/>
                <w:i/>
                <w:iCs/>
                <w:color w:val="000000"/>
                <w:sz w:val="20"/>
                <w:szCs w:val="20"/>
              </w:rPr>
              <w:t>Kołnierz ortopedyczny regulowany dla dorosłych</w:t>
            </w:r>
            <w:r w:rsidRPr="00834345">
              <w:rPr>
                <w:b/>
                <w:bCs/>
                <w:i/>
                <w:iCs/>
                <w:color w:val="000000"/>
                <w:sz w:val="20"/>
                <w:szCs w:val="20"/>
              </w:rPr>
              <w:br/>
              <w:t xml:space="preserve">• </w:t>
            </w:r>
            <w:r w:rsidRPr="00834345">
              <w:rPr>
                <w:color w:val="000000"/>
                <w:sz w:val="20"/>
                <w:szCs w:val="20"/>
              </w:rPr>
              <w:t>Wykonany z twardego i elastycznego polipropylenu, wyścielony miękką polietylenową pianką nie potrzebuje wstępnego formowania do żądanego kształtu</w:t>
            </w:r>
            <w:r w:rsidRPr="00834345">
              <w:rPr>
                <w:b/>
                <w:bCs/>
                <w:i/>
                <w:iCs/>
                <w:color w:val="000000"/>
                <w:sz w:val="20"/>
                <w:szCs w:val="20"/>
              </w:rPr>
              <w:br/>
              <w:t xml:space="preserve">• </w:t>
            </w:r>
            <w:r w:rsidRPr="00834345">
              <w:rPr>
                <w:color w:val="000000"/>
                <w:sz w:val="20"/>
                <w:szCs w:val="20"/>
              </w:rPr>
              <w:t xml:space="preserve">Podbródek można odchylać w celu uzyskania dostępu do ust pacjenta (np. w razie konieczności </w:t>
            </w:r>
            <w:proofErr w:type="spellStart"/>
            <w:r w:rsidRPr="00834345">
              <w:rPr>
                <w:color w:val="000000"/>
                <w:sz w:val="20"/>
                <w:szCs w:val="20"/>
              </w:rPr>
              <w:t>zaintubowania</w:t>
            </w:r>
            <w:proofErr w:type="spellEnd"/>
            <w:r w:rsidRPr="00834345">
              <w:rPr>
                <w:color w:val="000000"/>
                <w:sz w:val="20"/>
                <w:szCs w:val="20"/>
              </w:rPr>
              <w:t xml:space="preserve"> lub oczyszczenia jamy ustnej)</w:t>
            </w:r>
            <w:r w:rsidRPr="00834345">
              <w:rPr>
                <w:b/>
                <w:bCs/>
                <w:i/>
                <w:iCs/>
                <w:color w:val="000000"/>
                <w:sz w:val="20"/>
                <w:szCs w:val="20"/>
              </w:rPr>
              <w:br/>
              <w:t xml:space="preserve">• </w:t>
            </w:r>
            <w:r w:rsidRPr="00834345">
              <w:rPr>
                <w:color w:val="000000"/>
                <w:sz w:val="20"/>
                <w:szCs w:val="20"/>
              </w:rPr>
              <w:t>Duży otwór na wysokości krtani ułatwia sprawdzenie tętna</w:t>
            </w:r>
            <w:r w:rsidRPr="00834345">
              <w:rPr>
                <w:b/>
                <w:bCs/>
                <w:i/>
                <w:iCs/>
                <w:color w:val="000000"/>
                <w:sz w:val="20"/>
                <w:szCs w:val="20"/>
              </w:rPr>
              <w:br/>
              <w:t xml:space="preserve">• </w:t>
            </w:r>
            <w:r w:rsidRPr="00834345">
              <w:rPr>
                <w:color w:val="000000"/>
                <w:sz w:val="20"/>
                <w:szCs w:val="20"/>
              </w:rPr>
              <w:t>Kołnierz wykonany jest z materiałów niewidocznych dla promieni X. Można go stosować w CT i MRI</w:t>
            </w:r>
            <w:r w:rsidRPr="00834345">
              <w:rPr>
                <w:color w:val="000000"/>
                <w:sz w:val="20"/>
                <w:szCs w:val="20"/>
              </w:rPr>
              <w:br/>
            </w:r>
            <w:r w:rsidRPr="00834345">
              <w:rPr>
                <w:b/>
                <w:bCs/>
                <w:i/>
                <w:iCs/>
                <w:color w:val="000000"/>
                <w:sz w:val="20"/>
                <w:szCs w:val="20"/>
              </w:rPr>
              <w:t xml:space="preserve">• </w:t>
            </w:r>
            <w:r w:rsidRPr="00834345">
              <w:rPr>
                <w:color w:val="000000"/>
                <w:sz w:val="20"/>
                <w:szCs w:val="20"/>
              </w:rPr>
              <w:t>Możliwe ustawienia: “bez szyi”, krótka szyja, typowa szyja, długa szyja</w:t>
            </w:r>
            <w:r w:rsidRPr="00834345">
              <w:rPr>
                <w:color w:val="000000"/>
                <w:sz w:val="20"/>
                <w:szCs w:val="20"/>
              </w:rPr>
              <w:br/>
            </w:r>
            <w:r w:rsidRPr="00834345">
              <w:rPr>
                <w:b/>
                <w:bCs/>
                <w:i/>
                <w:iCs/>
                <w:color w:val="000000"/>
                <w:sz w:val="20"/>
                <w:szCs w:val="20"/>
              </w:rPr>
              <w:t xml:space="preserve">• </w:t>
            </w:r>
            <w:r w:rsidRPr="00834345">
              <w:rPr>
                <w:color w:val="000000"/>
                <w:sz w:val="20"/>
                <w:szCs w:val="20"/>
              </w:rPr>
              <w:t>Ilość stopni regulacji: ok. 16</w:t>
            </w:r>
          </w:p>
        </w:tc>
        <w:tc>
          <w:tcPr>
            <w:tcW w:w="491" w:type="pct"/>
            <w:vAlign w:val="center"/>
          </w:tcPr>
          <w:p w14:paraId="6EA0DFC4" w14:textId="77777777" w:rsidR="00BE1730" w:rsidRPr="00834345" w:rsidRDefault="00BE1730" w:rsidP="00D63BC0">
            <w:pPr>
              <w:pStyle w:val="Nagwek2"/>
              <w:jc w:val="left"/>
              <w:rPr>
                <w:sz w:val="20"/>
                <w:szCs w:val="20"/>
              </w:rPr>
            </w:pPr>
          </w:p>
        </w:tc>
        <w:tc>
          <w:tcPr>
            <w:tcW w:w="461" w:type="pct"/>
            <w:vAlign w:val="center"/>
          </w:tcPr>
          <w:p w14:paraId="2CB54243" w14:textId="77777777" w:rsidR="00BE1730" w:rsidRPr="00834345" w:rsidRDefault="00BE1730" w:rsidP="00D63BC0">
            <w:pPr>
              <w:pStyle w:val="Nagwek2"/>
              <w:jc w:val="left"/>
              <w:rPr>
                <w:sz w:val="20"/>
                <w:szCs w:val="20"/>
              </w:rPr>
            </w:pPr>
          </w:p>
        </w:tc>
        <w:tc>
          <w:tcPr>
            <w:tcW w:w="533" w:type="pct"/>
            <w:vAlign w:val="center"/>
          </w:tcPr>
          <w:p w14:paraId="40BBD916" w14:textId="76CE77AA" w:rsidR="00BE1730" w:rsidRPr="00834345" w:rsidRDefault="00BE1730" w:rsidP="00D63BC0">
            <w:pPr>
              <w:pStyle w:val="Nagwek2"/>
              <w:jc w:val="left"/>
              <w:rPr>
                <w:sz w:val="20"/>
                <w:szCs w:val="20"/>
              </w:rPr>
            </w:pPr>
            <w:r w:rsidRPr="00834345">
              <w:rPr>
                <w:sz w:val="20"/>
                <w:szCs w:val="20"/>
              </w:rPr>
              <w:t>10 szt.</w:t>
            </w:r>
          </w:p>
        </w:tc>
        <w:tc>
          <w:tcPr>
            <w:tcW w:w="423" w:type="pct"/>
            <w:vAlign w:val="center"/>
          </w:tcPr>
          <w:p w14:paraId="0183E52E" w14:textId="77777777" w:rsidR="00BE1730" w:rsidRPr="00834345" w:rsidRDefault="00BE1730" w:rsidP="00D63BC0">
            <w:pPr>
              <w:pStyle w:val="Nagwek2"/>
              <w:jc w:val="left"/>
              <w:rPr>
                <w:sz w:val="20"/>
                <w:szCs w:val="20"/>
              </w:rPr>
            </w:pPr>
          </w:p>
        </w:tc>
        <w:tc>
          <w:tcPr>
            <w:tcW w:w="434" w:type="pct"/>
            <w:vAlign w:val="center"/>
          </w:tcPr>
          <w:p w14:paraId="3BFBD46D" w14:textId="77777777" w:rsidR="00BE1730" w:rsidRPr="00834345" w:rsidRDefault="00BE1730" w:rsidP="00D63BC0">
            <w:pPr>
              <w:pStyle w:val="Nagwek2"/>
              <w:jc w:val="left"/>
              <w:rPr>
                <w:sz w:val="20"/>
                <w:szCs w:val="20"/>
              </w:rPr>
            </w:pPr>
          </w:p>
        </w:tc>
      </w:tr>
      <w:tr w:rsidR="00A703FD" w:rsidRPr="00834345" w14:paraId="6E3C9F5F" w14:textId="77777777" w:rsidTr="00A703FD">
        <w:tc>
          <w:tcPr>
            <w:tcW w:w="315" w:type="pct"/>
            <w:vAlign w:val="center"/>
          </w:tcPr>
          <w:p w14:paraId="11159A0B" w14:textId="77777777" w:rsidR="00BE1730" w:rsidRPr="00834345" w:rsidRDefault="00BE1730" w:rsidP="00D63BC0">
            <w:pPr>
              <w:pStyle w:val="Nagwek2"/>
              <w:numPr>
                <w:ilvl w:val="0"/>
                <w:numId w:val="21"/>
              </w:numPr>
              <w:ind w:left="567" w:right="352"/>
              <w:jc w:val="left"/>
              <w:rPr>
                <w:sz w:val="20"/>
                <w:szCs w:val="20"/>
              </w:rPr>
            </w:pPr>
          </w:p>
        </w:tc>
        <w:tc>
          <w:tcPr>
            <w:tcW w:w="2342" w:type="pct"/>
            <w:vAlign w:val="center"/>
          </w:tcPr>
          <w:p w14:paraId="04C35F08" w14:textId="397C3F16" w:rsidR="00BE1730" w:rsidRPr="00834345" w:rsidRDefault="00BE1730" w:rsidP="00BE1730">
            <w:pPr>
              <w:rPr>
                <w:color w:val="000000"/>
                <w:sz w:val="20"/>
                <w:szCs w:val="20"/>
              </w:rPr>
            </w:pPr>
            <w:r w:rsidRPr="00834345">
              <w:rPr>
                <w:b/>
                <w:bCs/>
                <w:i/>
                <w:iCs/>
                <w:color w:val="000000"/>
                <w:sz w:val="20"/>
                <w:szCs w:val="20"/>
              </w:rPr>
              <w:t xml:space="preserve">Zestaw szyn unieruchamiających typu Sam </w:t>
            </w:r>
            <w:proofErr w:type="spellStart"/>
            <w:r w:rsidRPr="00834345">
              <w:rPr>
                <w:b/>
                <w:bCs/>
                <w:i/>
                <w:iCs/>
                <w:color w:val="000000"/>
                <w:sz w:val="20"/>
                <w:szCs w:val="20"/>
              </w:rPr>
              <w:t>Splint</w:t>
            </w:r>
            <w:proofErr w:type="spellEnd"/>
            <w:r w:rsidRPr="00834345">
              <w:rPr>
                <w:b/>
                <w:bCs/>
                <w:i/>
                <w:iCs/>
                <w:color w:val="000000"/>
                <w:sz w:val="20"/>
                <w:szCs w:val="20"/>
              </w:rPr>
              <w:t xml:space="preserve"> (4 sztuki)</w:t>
            </w:r>
            <w:r w:rsidRPr="00834345">
              <w:rPr>
                <w:b/>
                <w:bCs/>
                <w:i/>
                <w:iCs/>
                <w:color w:val="000000"/>
                <w:sz w:val="20"/>
                <w:szCs w:val="20"/>
              </w:rPr>
              <w:br/>
            </w:r>
            <w:r w:rsidRPr="00834345">
              <w:rPr>
                <w:color w:val="000000"/>
                <w:sz w:val="20"/>
                <w:szCs w:val="20"/>
              </w:rPr>
              <w:t>Umieszczone w praktycznym etui z zamknięciem na zamek, są łatwe w przechowywaniu oraz transportowaniu. Posiadają nadrukowaną instrukcję użytkowania w przystępnej formie graficznej. Materiał, z którego zostały wykonane sprawia, że są niezwykle łatwe w modelowaniu i szybko można je dopasować do zabezpieczanej kończyny.</w:t>
            </w:r>
            <w:r w:rsidRPr="00834345">
              <w:rPr>
                <w:color w:val="000000"/>
                <w:sz w:val="20"/>
                <w:szCs w:val="20"/>
              </w:rPr>
              <w:br/>
              <w:t>W zestawie znajdują się 4 szyny o następujących wymiarach:</w:t>
            </w:r>
            <w:r w:rsidRPr="00834345">
              <w:rPr>
                <w:color w:val="000000"/>
                <w:sz w:val="20"/>
                <w:szCs w:val="20"/>
              </w:rPr>
              <w:br/>
              <w:t>• 1 sztuka o wymiarach 100cm x 11 cm,</w:t>
            </w:r>
            <w:r w:rsidRPr="00834345">
              <w:rPr>
                <w:color w:val="000000"/>
                <w:sz w:val="20"/>
                <w:szCs w:val="20"/>
              </w:rPr>
              <w:br/>
              <w:t>• 1 sztuka o wymiarach 50cm x 11 cm,</w:t>
            </w:r>
            <w:r w:rsidRPr="00834345">
              <w:rPr>
                <w:color w:val="000000"/>
                <w:sz w:val="20"/>
                <w:szCs w:val="20"/>
              </w:rPr>
              <w:br/>
              <w:t>• 2 sztuki o wymiarach 5cm x 11cm.</w:t>
            </w:r>
          </w:p>
        </w:tc>
        <w:tc>
          <w:tcPr>
            <w:tcW w:w="491" w:type="pct"/>
            <w:vAlign w:val="center"/>
          </w:tcPr>
          <w:p w14:paraId="562170E0" w14:textId="77777777" w:rsidR="00BE1730" w:rsidRPr="00834345" w:rsidRDefault="00BE1730" w:rsidP="00D63BC0">
            <w:pPr>
              <w:pStyle w:val="Nagwek2"/>
              <w:jc w:val="left"/>
              <w:rPr>
                <w:sz w:val="20"/>
                <w:szCs w:val="20"/>
              </w:rPr>
            </w:pPr>
          </w:p>
        </w:tc>
        <w:tc>
          <w:tcPr>
            <w:tcW w:w="461" w:type="pct"/>
            <w:vAlign w:val="center"/>
          </w:tcPr>
          <w:p w14:paraId="5BF41957" w14:textId="77777777" w:rsidR="00BE1730" w:rsidRPr="00834345" w:rsidRDefault="00BE1730" w:rsidP="00D63BC0">
            <w:pPr>
              <w:pStyle w:val="Nagwek2"/>
              <w:jc w:val="left"/>
              <w:rPr>
                <w:sz w:val="20"/>
                <w:szCs w:val="20"/>
              </w:rPr>
            </w:pPr>
          </w:p>
        </w:tc>
        <w:tc>
          <w:tcPr>
            <w:tcW w:w="533" w:type="pct"/>
            <w:vAlign w:val="center"/>
          </w:tcPr>
          <w:p w14:paraId="3E7D01E3" w14:textId="13D90CCE" w:rsidR="00BE1730" w:rsidRPr="00834345" w:rsidRDefault="00BE1730" w:rsidP="00D63BC0">
            <w:pPr>
              <w:pStyle w:val="Nagwek2"/>
              <w:jc w:val="left"/>
              <w:rPr>
                <w:sz w:val="20"/>
                <w:szCs w:val="20"/>
              </w:rPr>
            </w:pPr>
            <w:r w:rsidRPr="00834345">
              <w:rPr>
                <w:sz w:val="20"/>
                <w:szCs w:val="20"/>
              </w:rPr>
              <w:t>4 zestawy.</w:t>
            </w:r>
          </w:p>
        </w:tc>
        <w:tc>
          <w:tcPr>
            <w:tcW w:w="423" w:type="pct"/>
            <w:vAlign w:val="center"/>
          </w:tcPr>
          <w:p w14:paraId="5CBE2ECA" w14:textId="77777777" w:rsidR="00BE1730" w:rsidRPr="00834345" w:rsidRDefault="00BE1730" w:rsidP="00D63BC0">
            <w:pPr>
              <w:pStyle w:val="Nagwek2"/>
              <w:jc w:val="left"/>
              <w:rPr>
                <w:sz w:val="20"/>
                <w:szCs w:val="20"/>
              </w:rPr>
            </w:pPr>
          </w:p>
        </w:tc>
        <w:tc>
          <w:tcPr>
            <w:tcW w:w="434" w:type="pct"/>
            <w:vAlign w:val="center"/>
          </w:tcPr>
          <w:p w14:paraId="0715E69C" w14:textId="77777777" w:rsidR="00BE1730" w:rsidRPr="00834345" w:rsidRDefault="00BE1730" w:rsidP="00D63BC0">
            <w:pPr>
              <w:pStyle w:val="Nagwek2"/>
              <w:jc w:val="left"/>
              <w:rPr>
                <w:sz w:val="20"/>
                <w:szCs w:val="20"/>
              </w:rPr>
            </w:pPr>
          </w:p>
        </w:tc>
      </w:tr>
      <w:tr w:rsidR="00A703FD" w:rsidRPr="00834345" w14:paraId="1A8C81EB" w14:textId="77777777" w:rsidTr="00A703FD">
        <w:tc>
          <w:tcPr>
            <w:tcW w:w="315" w:type="pct"/>
            <w:vAlign w:val="center"/>
          </w:tcPr>
          <w:p w14:paraId="0FDDA23A" w14:textId="77777777" w:rsidR="00BE1730" w:rsidRPr="00834345" w:rsidRDefault="00BE1730" w:rsidP="00D63BC0">
            <w:pPr>
              <w:pStyle w:val="Nagwek2"/>
              <w:numPr>
                <w:ilvl w:val="0"/>
                <w:numId w:val="21"/>
              </w:numPr>
              <w:ind w:left="567" w:right="352"/>
              <w:jc w:val="left"/>
              <w:rPr>
                <w:sz w:val="20"/>
                <w:szCs w:val="20"/>
              </w:rPr>
            </w:pPr>
          </w:p>
        </w:tc>
        <w:tc>
          <w:tcPr>
            <w:tcW w:w="2342" w:type="pct"/>
            <w:vAlign w:val="center"/>
          </w:tcPr>
          <w:p w14:paraId="44A538C7" w14:textId="777EB486" w:rsidR="00BE1730" w:rsidRPr="00834345" w:rsidRDefault="00BE1730" w:rsidP="00BE1730">
            <w:pPr>
              <w:rPr>
                <w:color w:val="000000"/>
                <w:sz w:val="20"/>
                <w:szCs w:val="20"/>
              </w:rPr>
            </w:pPr>
            <w:r w:rsidRPr="00834345">
              <w:rPr>
                <w:b/>
                <w:bCs/>
                <w:i/>
                <w:iCs/>
                <w:color w:val="000000"/>
                <w:sz w:val="20"/>
                <w:szCs w:val="20"/>
              </w:rPr>
              <w:t>Symulator do iniekcji dożylnych</w:t>
            </w:r>
            <w:r w:rsidRPr="00834345">
              <w:rPr>
                <w:color w:val="000000"/>
                <w:sz w:val="20"/>
                <w:szCs w:val="20"/>
              </w:rPr>
              <w:br/>
              <w:t>Lekka poduszka ćwiczeniowa służy do zamocowania na przedramieniu za pomocą paska z rzepami i tworzy idealne rozbudowanie manekinów do ćwiczeń pielęgniarskich.</w:t>
            </w:r>
            <w:r w:rsidRPr="00834345">
              <w:rPr>
                <w:color w:val="000000"/>
                <w:sz w:val="20"/>
                <w:szCs w:val="20"/>
              </w:rPr>
              <w:br/>
              <w:t>Model zawiera dwie żyły – cieńszą i grubszą umieszczone na różnych głębokościach i służy do nauki lokalizacji, wkłucia, infuzji dożylnych i pobierania krwi.</w:t>
            </w:r>
            <w:r w:rsidRPr="00834345">
              <w:rPr>
                <w:color w:val="000000"/>
                <w:sz w:val="20"/>
                <w:szCs w:val="20"/>
              </w:rPr>
              <w:br/>
              <w:t>Model powinien zawierać worek infuzyjny.</w:t>
            </w:r>
            <w:r w:rsidRPr="00834345">
              <w:rPr>
                <w:color w:val="000000"/>
                <w:sz w:val="20"/>
                <w:szCs w:val="20"/>
              </w:rPr>
              <w:br/>
              <w:t>Wymiary ok. 10 x 20 cm</w:t>
            </w:r>
          </w:p>
        </w:tc>
        <w:tc>
          <w:tcPr>
            <w:tcW w:w="491" w:type="pct"/>
            <w:vAlign w:val="center"/>
          </w:tcPr>
          <w:p w14:paraId="117FFC7E" w14:textId="77777777" w:rsidR="00BE1730" w:rsidRPr="00834345" w:rsidRDefault="00BE1730" w:rsidP="00D63BC0">
            <w:pPr>
              <w:pStyle w:val="Nagwek2"/>
              <w:jc w:val="left"/>
              <w:rPr>
                <w:sz w:val="20"/>
                <w:szCs w:val="20"/>
              </w:rPr>
            </w:pPr>
          </w:p>
        </w:tc>
        <w:tc>
          <w:tcPr>
            <w:tcW w:w="461" w:type="pct"/>
            <w:vAlign w:val="center"/>
          </w:tcPr>
          <w:p w14:paraId="76062B36" w14:textId="77777777" w:rsidR="00BE1730" w:rsidRPr="00834345" w:rsidRDefault="00BE1730" w:rsidP="00D63BC0">
            <w:pPr>
              <w:pStyle w:val="Nagwek2"/>
              <w:jc w:val="left"/>
              <w:rPr>
                <w:sz w:val="20"/>
                <w:szCs w:val="20"/>
              </w:rPr>
            </w:pPr>
          </w:p>
        </w:tc>
        <w:tc>
          <w:tcPr>
            <w:tcW w:w="533" w:type="pct"/>
            <w:vAlign w:val="center"/>
          </w:tcPr>
          <w:p w14:paraId="65B4B4B8" w14:textId="22E8C6D1" w:rsidR="00BE1730" w:rsidRPr="00834345" w:rsidRDefault="00BE1730" w:rsidP="00D63BC0">
            <w:pPr>
              <w:pStyle w:val="Nagwek2"/>
              <w:jc w:val="left"/>
              <w:rPr>
                <w:sz w:val="20"/>
                <w:szCs w:val="20"/>
              </w:rPr>
            </w:pPr>
            <w:r w:rsidRPr="00834345">
              <w:rPr>
                <w:sz w:val="20"/>
                <w:szCs w:val="20"/>
              </w:rPr>
              <w:t>16 szt.</w:t>
            </w:r>
          </w:p>
        </w:tc>
        <w:tc>
          <w:tcPr>
            <w:tcW w:w="423" w:type="pct"/>
            <w:vAlign w:val="center"/>
          </w:tcPr>
          <w:p w14:paraId="6085EBA8" w14:textId="77777777" w:rsidR="00BE1730" w:rsidRPr="00834345" w:rsidRDefault="00BE1730" w:rsidP="00D63BC0">
            <w:pPr>
              <w:pStyle w:val="Nagwek2"/>
              <w:jc w:val="left"/>
              <w:rPr>
                <w:sz w:val="20"/>
                <w:szCs w:val="20"/>
              </w:rPr>
            </w:pPr>
          </w:p>
        </w:tc>
        <w:tc>
          <w:tcPr>
            <w:tcW w:w="434" w:type="pct"/>
            <w:vAlign w:val="center"/>
          </w:tcPr>
          <w:p w14:paraId="0CAE6CB1" w14:textId="77777777" w:rsidR="00BE1730" w:rsidRPr="00834345" w:rsidRDefault="00BE1730" w:rsidP="00D63BC0">
            <w:pPr>
              <w:pStyle w:val="Nagwek2"/>
              <w:jc w:val="left"/>
              <w:rPr>
                <w:sz w:val="20"/>
                <w:szCs w:val="20"/>
              </w:rPr>
            </w:pPr>
          </w:p>
        </w:tc>
      </w:tr>
      <w:tr w:rsidR="00A703FD" w:rsidRPr="00834345" w14:paraId="5E69676A" w14:textId="77777777" w:rsidTr="00A703FD">
        <w:tc>
          <w:tcPr>
            <w:tcW w:w="315" w:type="pct"/>
            <w:vAlign w:val="center"/>
          </w:tcPr>
          <w:p w14:paraId="0735D7EB" w14:textId="77777777" w:rsidR="00BE1730" w:rsidRPr="00834345" w:rsidRDefault="00BE1730" w:rsidP="00D63BC0">
            <w:pPr>
              <w:pStyle w:val="Nagwek2"/>
              <w:numPr>
                <w:ilvl w:val="0"/>
                <w:numId w:val="21"/>
              </w:numPr>
              <w:ind w:left="567" w:right="352"/>
              <w:jc w:val="left"/>
              <w:rPr>
                <w:sz w:val="20"/>
                <w:szCs w:val="20"/>
              </w:rPr>
            </w:pPr>
          </w:p>
        </w:tc>
        <w:tc>
          <w:tcPr>
            <w:tcW w:w="2342" w:type="pct"/>
            <w:vAlign w:val="center"/>
          </w:tcPr>
          <w:p w14:paraId="37A913B6" w14:textId="33B3931C" w:rsidR="00BE1730" w:rsidRPr="00834345" w:rsidRDefault="00BE1730" w:rsidP="00BE1730">
            <w:pPr>
              <w:rPr>
                <w:color w:val="000000"/>
                <w:sz w:val="20"/>
                <w:szCs w:val="20"/>
              </w:rPr>
            </w:pPr>
            <w:r w:rsidRPr="00834345">
              <w:rPr>
                <w:b/>
                <w:bCs/>
                <w:i/>
                <w:iCs/>
                <w:color w:val="000000"/>
                <w:sz w:val="20"/>
                <w:szCs w:val="20"/>
              </w:rPr>
              <w:t xml:space="preserve">Opaska uciskowa </w:t>
            </w:r>
            <w:proofErr w:type="spellStart"/>
            <w:r w:rsidRPr="00834345">
              <w:rPr>
                <w:b/>
                <w:bCs/>
                <w:i/>
                <w:iCs/>
                <w:color w:val="000000"/>
                <w:sz w:val="20"/>
                <w:szCs w:val="20"/>
              </w:rPr>
              <w:t>staza</w:t>
            </w:r>
            <w:proofErr w:type="spellEnd"/>
            <w:r w:rsidRPr="00834345">
              <w:rPr>
                <w:b/>
                <w:bCs/>
                <w:i/>
                <w:iCs/>
                <w:color w:val="000000"/>
                <w:sz w:val="20"/>
                <w:szCs w:val="20"/>
              </w:rPr>
              <w:t xml:space="preserve"> automatyczna, niebieska</w:t>
            </w:r>
            <w:r w:rsidRPr="00834345">
              <w:rPr>
                <w:color w:val="000000"/>
                <w:sz w:val="20"/>
                <w:szCs w:val="20"/>
              </w:rPr>
              <w:br/>
              <w:t xml:space="preserve">• wysokiej jakość </w:t>
            </w:r>
            <w:proofErr w:type="spellStart"/>
            <w:r w:rsidRPr="00834345">
              <w:rPr>
                <w:color w:val="000000"/>
                <w:sz w:val="20"/>
                <w:szCs w:val="20"/>
              </w:rPr>
              <w:t>staza</w:t>
            </w:r>
            <w:proofErr w:type="spellEnd"/>
            <w:r w:rsidRPr="00834345">
              <w:rPr>
                <w:color w:val="000000"/>
                <w:sz w:val="20"/>
                <w:szCs w:val="20"/>
              </w:rPr>
              <w:t xml:space="preserve"> automatyczna używana do uciskania żyły przy pobieraniu krwi oraz w celu nakłuwania żył,</w:t>
            </w:r>
            <w:r w:rsidRPr="00834345">
              <w:rPr>
                <w:color w:val="000000"/>
                <w:sz w:val="20"/>
                <w:szCs w:val="20"/>
              </w:rPr>
              <w:br/>
              <w:t>• trwała i wytrzymała taśma elastyczna o szerokości ok. 25 mm,</w:t>
            </w:r>
            <w:r w:rsidRPr="00834345">
              <w:rPr>
                <w:color w:val="000000"/>
                <w:sz w:val="20"/>
                <w:szCs w:val="20"/>
              </w:rPr>
              <w:br/>
              <w:t xml:space="preserve">• całkowita długość </w:t>
            </w:r>
            <w:proofErr w:type="spellStart"/>
            <w:r w:rsidRPr="00834345">
              <w:rPr>
                <w:color w:val="000000"/>
                <w:sz w:val="20"/>
                <w:szCs w:val="20"/>
              </w:rPr>
              <w:t>stazy</w:t>
            </w:r>
            <w:proofErr w:type="spellEnd"/>
            <w:r w:rsidRPr="00834345">
              <w:rPr>
                <w:color w:val="000000"/>
                <w:sz w:val="20"/>
                <w:szCs w:val="20"/>
              </w:rPr>
              <w:t xml:space="preserve"> – ok. 40 cm,</w:t>
            </w:r>
            <w:r w:rsidRPr="00834345">
              <w:rPr>
                <w:color w:val="000000"/>
                <w:sz w:val="20"/>
                <w:szCs w:val="20"/>
              </w:rPr>
              <w:br/>
              <w:t>• stabilna i bezpieczna blokada,</w:t>
            </w:r>
            <w:r w:rsidRPr="00834345">
              <w:rPr>
                <w:color w:val="000000"/>
                <w:sz w:val="20"/>
                <w:szCs w:val="20"/>
              </w:rPr>
              <w:br/>
              <w:t>• pozbawiona metalowych elementów,</w:t>
            </w:r>
            <w:r w:rsidRPr="00834345">
              <w:rPr>
                <w:color w:val="000000"/>
                <w:sz w:val="20"/>
                <w:szCs w:val="20"/>
              </w:rPr>
              <w:br/>
              <w:t>• klips umożliwiający otworzenie opaski jednym palcem,</w:t>
            </w:r>
            <w:r w:rsidRPr="00834345">
              <w:rPr>
                <w:color w:val="000000"/>
                <w:sz w:val="20"/>
                <w:szCs w:val="20"/>
              </w:rPr>
              <w:br/>
              <w:t>• lekka i łatwa w użyciu.</w:t>
            </w:r>
          </w:p>
        </w:tc>
        <w:tc>
          <w:tcPr>
            <w:tcW w:w="491" w:type="pct"/>
            <w:vAlign w:val="center"/>
          </w:tcPr>
          <w:p w14:paraId="6C65EF94" w14:textId="77777777" w:rsidR="00BE1730" w:rsidRPr="00834345" w:rsidRDefault="00BE1730" w:rsidP="00D63BC0">
            <w:pPr>
              <w:pStyle w:val="Nagwek2"/>
              <w:jc w:val="left"/>
              <w:rPr>
                <w:sz w:val="20"/>
                <w:szCs w:val="20"/>
              </w:rPr>
            </w:pPr>
          </w:p>
        </w:tc>
        <w:tc>
          <w:tcPr>
            <w:tcW w:w="461" w:type="pct"/>
            <w:vAlign w:val="center"/>
          </w:tcPr>
          <w:p w14:paraId="1DA4DF07" w14:textId="77777777" w:rsidR="00BE1730" w:rsidRPr="00834345" w:rsidRDefault="00BE1730" w:rsidP="00D63BC0">
            <w:pPr>
              <w:pStyle w:val="Nagwek2"/>
              <w:jc w:val="left"/>
              <w:rPr>
                <w:sz w:val="20"/>
                <w:szCs w:val="20"/>
              </w:rPr>
            </w:pPr>
          </w:p>
        </w:tc>
        <w:tc>
          <w:tcPr>
            <w:tcW w:w="533" w:type="pct"/>
            <w:vAlign w:val="center"/>
          </w:tcPr>
          <w:p w14:paraId="590CD680" w14:textId="0255E71B" w:rsidR="00BE1730" w:rsidRPr="00834345" w:rsidRDefault="00BE1730" w:rsidP="00D63BC0">
            <w:pPr>
              <w:pStyle w:val="Nagwek2"/>
              <w:jc w:val="left"/>
              <w:rPr>
                <w:sz w:val="20"/>
                <w:szCs w:val="20"/>
              </w:rPr>
            </w:pPr>
            <w:r w:rsidRPr="00834345">
              <w:rPr>
                <w:sz w:val="20"/>
                <w:szCs w:val="20"/>
              </w:rPr>
              <w:t>15 szt.</w:t>
            </w:r>
          </w:p>
        </w:tc>
        <w:tc>
          <w:tcPr>
            <w:tcW w:w="423" w:type="pct"/>
            <w:vAlign w:val="center"/>
          </w:tcPr>
          <w:p w14:paraId="5C8DC6DD" w14:textId="77777777" w:rsidR="00BE1730" w:rsidRPr="00834345" w:rsidRDefault="00BE1730" w:rsidP="00D63BC0">
            <w:pPr>
              <w:pStyle w:val="Nagwek2"/>
              <w:jc w:val="left"/>
              <w:rPr>
                <w:sz w:val="20"/>
                <w:szCs w:val="20"/>
              </w:rPr>
            </w:pPr>
          </w:p>
        </w:tc>
        <w:tc>
          <w:tcPr>
            <w:tcW w:w="434" w:type="pct"/>
            <w:vAlign w:val="center"/>
          </w:tcPr>
          <w:p w14:paraId="4612E85F" w14:textId="77777777" w:rsidR="00BE1730" w:rsidRPr="00834345" w:rsidRDefault="00BE1730" w:rsidP="00D63BC0">
            <w:pPr>
              <w:pStyle w:val="Nagwek2"/>
              <w:jc w:val="left"/>
              <w:rPr>
                <w:sz w:val="20"/>
                <w:szCs w:val="20"/>
              </w:rPr>
            </w:pPr>
          </w:p>
        </w:tc>
      </w:tr>
      <w:tr w:rsidR="00A703FD" w:rsidRPr="00834345" w14:paraId="131A9494" w14:textId="77777777" w:rsidTr="00A703FD">
        <w:tc>
          <w:tcPr>
            <w:tcW w:w="315" w:type="pct"/>
            <w:vAlign w:val="center"/>
          </w:tcPr>
          <w:p w14:paraId="49533CFB" w14:textId="77777777" w:rsidR="00BE1730" w:rsidRPr="00834345" w:rsidRDefault="00BE1730" w:rsidP="00D63BC0">
            <w:pPr>
              <w:pStyle w:val="Nagwek2"/>
              <w:numPr>
                <w:ilvl w:val="0"/>
                <w:numId w:val="21"/>
              </w:numPr>
              <w:ind w:left="567" w:right="352"/>
              <w:jc w:val="left"/>
              <w:rPr>
                <w:sz w:val="20"/>
                <w:szCs w:val="20"/>
              </w:rPr>
            </w:pPr>
          </w:p>
        </w:tc>
        <w:tc>
          <w:tcPr>
            <w:tcW w:w="2342" w:type="pct"/>
            <w:vAlign w:val="center"/>
          </w:tcPr>
          <w:p w14:paraId="195752E9" w14:textId="7FEE381B" w:rsidR="00BE1730" w:rsidRPr="00834345" w:rsidRDefault="00BE1730" w:rsidP="00BE1730">
            <w:pPr>
              <w:rPr>
                <w:color w:val="000000"/>
                <w:sz w:val="20"/>
                <w:szCs w:val="20"/>
              </w:rPr>
            </w:pPr>
            <w:r w:rsidRPr="00834345">
              <w:rPr>
                <w:b/>
                <w:bCs/>
                <w:i/>
                <w:iCs/>
                <w:color w:val="000000"/>
                <w:sz w:val="20"/>
                <w:szCs w:val="20"/>
              </w:rPr>
              <w:t>Pulsoksymetr</w:t>
            </w:r>
            <w:r w:rsidRPr="00834345">
              <w:rPr>
                <w:color w:val="000000"/>
                <w:sz w:val="20"/>
                <w:szCs w:val="20"/>
              </w:rPr>
              <w:br/>
              <w:t>• Aparat służący do badania pulsu i saturacji.</w:t>
            </w:r>
            <w:r w:rsidRPr="00834345">
              <w:rPr>
                <w:color w:val="000000"/>
                <w:sz w:val="20"/>
                <w:szCs w:val="20"/>
              </w:rPr>
              <w:br/>
              <w:t xml:space="preserve">• Aparat powinien zawierać wyświetlacz LED,   automatyczne wyłączanie, wskaźnik zużycia baterii, w zestawie smycz do zawieszania na szyję. </w:t>
            </w:r>
          </w:p>
        </w:tc>
        <w:tc>
          <w:tcPr>
            <w:tcW w:w="491" w:type="pct"/>
            <w:vAlign w:val="center"/>
          </w:tcPr>
          <w:p w14:paraId="4614736F" w14:textId="77777777" w:rsidR="00BE1730" w:rsidRPr="00834345" w:rsidRDefault="00BE1730" w:rsidP="00D63BC0">
            <w:pPr>
              <w:pStyle w:val="Nagwek2"/>
              <w:jc w:val="left"/>
              <w:rPr>
                <w:sz w:val="20"/>
                <w:szCs w:val="20"/>
              </w:rPr>
            </w:pPr>
          </w:p>
        </w:tc>
        <w:tc>
          <w:tcPr>
            <w:tcW w:w="461" w:type="pct"/>
            <w:vAlign w:val="center"/>
          </w:tcPr>
          <w:p w14:paraId="199D4B68" w14:textId="77777777" w:rsidR="00BE1730" w:rsidRPr="00834345" w:rsidRDefault="00BE1730" w:rsidP="00D63BC0">
            <w:pPr>
              <w:pStyle w:val="Nagwek2"/>
              <w:jc w:val="left"/>
              <w:rPr>
                <w:sz w:val="20"/>
                <w:szCs w:val="20"/>
              </w:rPr>
            </w:pPr>
          </w:p>
        </w:tc>
        <w:tc>
          <w:tcPr>
            <w:tcW w:w="533" w:type="pct"/>
            <w:vAlign w:val="center"/>
          </w:tcPr>
          <w:p w14:paraId="4262A5B4" w14:textId="25FD83F4" w:rsidR="00BE1730" w:rsidRPr="00834345" w:rsidRDefault="00BE1730" w:rsidP="00D63BC0">
            <w:pPr>
              <w:pStyle w:val="Nagwek2"/>
              <w:jc w:val="left"/>
              <w:rPr>
                <w:sz w:val="20"/>
                <w:szCs w:val="20"/>
              </w:rPr>
            </w:pPr>
            <w:r w:rsidRPr="00834345">
              <w:rPr>
                <w:sz w:val="20"/>
                <w:szCs w:val="20"/>
              </w:rPr>
              <w:t>8 szt.</w:t>
            </w:r>
          </w:p>
        </w:tc>
        <w:tc>
          <w:tcPr>
            <w:tcW w:w="423" w:type="pct"/>
            <w:vAlign w:val="center"/>
          </w:tcPr>
          <w:p w14:paraId="5D7BCAD2" w14:textId="77777777" w:rsidR="00BE1730" w:rsidRPr="00834345" w:rsidRDefault="00BE1730" w:rsidP="00D63BC0">
            <w:pPr>
              <w:pStyle w:val="Nagwek2"/>
              <w:jc w:val="left"/>
              <w:rPr>
                <w:sz w:val="20"/>
                <w:szCs w:val="20"/>
              </w:rPr>
            </w:pPr>
          </w:p>
        </w:tc>
        <w:tc>
          <w:tcPr>
            <w:tcW w:w="434" w:type="pct"/>
            <w:vAlign w:val="center"/>
          </w:tcPr>
          <w:p w14:paraId="7120D1B9" w14:textId="77777777" w:rsidR="00BE1730" w:rsidRPr="00834345" w:rsidRDefault="00BE1730" w:rsidP="00D63BC0">
            <w:pPr>
              <w:pStyle w:val="Nagwek2"/>
              <w:jc w:val="left"/>
              <w:rPr>
                <w:sz w:val="20"/>
                <w:szCs w:val="20"/>
              </w:rPr>
            </w:pPr>
          </w:p>
        </w:tc>
      </w:tr>
      <w:tr w:rsidR="00A703FD" w:rsidRPr="00834345" w14:paraId="356C4102" w14:textId="77777777" w:rsidTr="00A703FD">
        <w:trPr>
          <w:trHeight w:val="8408"/>
        </w:trPr>
        <w:tc>
          <w:tcPr>
            <w:tcW w:w="315" w:type="pct"/>
            <w:vAlign w:val="center"/>
          </w:tcPr>
          <w:p w14:paraId="003407B1" w14:textId="77777777" w:rsidR="00BE1730" w:rsidRPr="00834345" w:rsidRDefault="00BE1730" w:rsidP="00D63BC0">
            <w:pPr>
              <w:pStyle w:val="Nagwek2"/>
              <w:numPr>
                <w:ilvl w:val="0"/>
                <w:numId w:val="21"/>
              </w:numPr>
              <w:ind w:left="567" w:right="352"/>
              <w:jc w:val="left"/>
              <w:rPr>
                <w:sz w:val="20"/>
                <w:szCs w:val="20"/>
              </w:rPr>
            </w:pPr>
          </w:p>
        </w:tc>
        <w:tc>
          <w:tcPr>
            <w:tcW w:w="2342" w:type="pct"/>
            <w:vAlign w:val="center"/>
          </w:tcPr>
          <w:p w14:paraId="439A59F0" w14:textId="77777777" w:rsidR="00BE1730" w:rsidRPr="00834345" w:rsidRDefault="00BE1730" w:rsidP="00BE1730">
            <w:pPr>
              <w:rPr>
                <w:b/>
                <w:bCs/>
                <w:i/>
                <w:iCs/>
                <w:color w:val="000000"/>
                <w:sz w:val="20"/>
                <w:szCs w:val="20"/>
              </w:rPr>
            </w:pPr>
            <w:r w:rsidRPr="00834345">
              <w:rPr>
                <w:b/>
                <w:bCs/>
                <w:i/>
                <w:iCs/>
                <w:color w:val="000000"/>
                <w:sz w:val="20"/>
                <w:szCs w:val="20"/>
              </w:rPr>
              <w:t>Trenażer do punkcji jamy opłucnowej</w:t>
            </w:r>
          </w:p>
          <w:p w14:paraId="13792AD3" w14:textId="77777777" w:rsidR="00BE1730" w:rsidRPr="00834345" w:rsidRDefault="00BE1730" w:rsidP="00BE1730">
            <w:pPr>
              <w:rPr>
                <w:color w:val="000000"/>
                <w:sz w:val="20"/>
                <w:szCs w:val="20"/>
              </w:rPr>
            </w:pPr>
            <w:r w:rsidRPr="00834345">
              <w:rPr>
                <w:color w:val="000000"/>
                <w:sz w:val="20"/>
                <w:szCs w:val="20"/>
              </w:rPr>
              <w:t xml:space="preserve">Trenażer do nakłuwania osierdzia , jak również pielęgnacji drenażu klatki piersiowej i radzenia sobie z przedszpitalnymi urazami klatki piersiowej. Model powinien </w:t>
            </w:r>
            <w:proofErr w:type="spellStart"/>
            <w:r w:rsidRPr="00834345">
              <w:rPr>
                <w:color w:val="000000"/>
                <w:sz w:val="20"/>
                <w:szCs w:val="20"/>
              </w:rPr>
              <w:t>symuloważ</w:t>
            </w:r>
            <w:proofErr w:type="spellEnd"/>
            <w:r w:rsidRPr="00834345">
              <w:rPr>
                <w:color w:val="000000"/>
                <w:sz w:val="20"/>
                <w:szCs w:val="20"/>
              </w:rPr>
              <w:t xml:space="preserve"> odmę prężną (wentylową) oraz stwarzać możliwość wykonania odbarczenia odmy i  założenia drenażu jamy opłucnowej. Instruktor powinien </w:t>
            </w:r>
            <w:proofErr w:type="spellStart"/>
            <w:r w:rsidRPr="00834345">
              <w:rPr>
                <w:color w:val="000000"/>
                <w:sz w:val="20"/>
                <w:szCs w:val="20"/>
              </w:rPr>
              <w:t>miec</w:t>
            </w:r>
            <w:proofErr w:type="spellEnd"/>
            <w:r w:rsidRPr="00834345">
              <w:rPr>
                <w:color w:val="000000"/>
                <w:sz w:val="20"/>
                <w:szCs w:val="20"/>
              </w:rPr>
              <w:t xml:space="preserve"> </w:t>
            </w:r>
            <w:proofErr w:type="spellStart"/>
            <w:r w:rsidRPr="00834345">
              <w:rPr>
                <w:color w:val="000000"/>
                <w:sz w:val="20"/>
                <w:szCs w:val="20"/>
              </w:rPr>
              <w:t>mozliwość</w:t>
            </w:r>
            <w:proofErr w:type="spellEnd"/>
            <w:r w:rsidRPr="00834345">
              <w:rPr>
                <w:color w:val="000000"/>
                <w:sz w:val="20"/>
                <w:szCs w:val="20"/>
              </w:rPr>
              <w:t xml:space="preserve"> kontrolowania koloru płynu, objętość i jego lepkość. Trenażera można używać z dowolną dostępną na rynku jednostką drenażową</w:t>
            </w:r>
          </w:p>
          <w:p w14:paraId="2A6CA3F1" w14:textId="77777777" w:rsidR="00BE1730" w:rsidRPr="00834345" w:rsidRDefault="00BE1730" w:rsidP="00BE1730">
            <w:pPr>
              <w:rPr>
                <w:color w:val="000000"/>
                <w:sz w:val="20"/>
                <w:szCs w:val="20"/>
              </w:rPr>
            </w:pPr>
            <w:r w:rsidRPr="00834345">
              <w:rPr>
                <w:color w:val="000000"/>
                <w:sz w:val="20"/>
                <w:szCs w:val="20"/>
              </w:rPr>
              <w:t xml:space="preserve">Trenażer powinien rozwijać umiejętności </w:t>
            </w:r>
          </w:p>
          <w:p w14:paraId="24DA0C60" w14:textId="77777777" w:rsidR="00BE1730" w:rsidRPr="00834345" w:rsidRDefault="00BE1730" w:rsidP="00BE1730">
            <w:pPr>
              <w:rPr>
                <w:color w:val="000000"/>
                <w:sz w:val="20"/>
                <w:szCs w:val="20"/>
              </w:rPr>
            </w:pPr>
            <w:r w:rsidRPr="00834345">
              <w:rPr>
                <w:color w:val="000000"/>
                <w:sz w:val="20"/>
                <w:szCs w:val="20"/>
              </w:rPr>
              <w:t>• zabieg nakłucia osierdzia</w:t>
            </w:r>
          </w:p>
          <w:p w14:paraId="5C197EB6" w14:textId="77777777" w:rsidR="00BE1730" w:rsidRPr="00834345" w:rsidRDefault="00BE1730" w:rsidP="00BE1730">
            <w:pPr>
              <w:rPr>
                <w:color w:val="000000"/>
                <w:sz w:val="20"/>
                <w:szCs w:val="20"/>
              </w:rPr>
            </w:pPr>
            <w:r w:rsidRPr="00834345">
              <w:rPr>
                <w:color w:val="000000"/>
                <w:sz w:val="20"/>
                <w:szCs w:val="20"/>
              </w:rPr>
              <w:t>• pielęgnacja drenażu klatki piersiowej</w:t>
            </w:r>
          </w:p>
          <w:p w14:paraId="591F0307" w14:textId="77777777" w:rsidR="00BE1730" w:rsidRPr="00834345" w:rsidRDefault="00BE1730" w:rsidP="00BE1730">
            <w:pPr>
              <w:rPr>
                <w:color w:val="000000"/>
                <w:sz w:val="20"/>
                <w:szCs w:val="20"/>
              </w:rPr>
            </w:pPr>
            <w:r w:rsidRPr="00834345">
              <w:rPr>
                <w:color w:val="000000"/>
                <w:sz w:val="20"/>
                <w:szCs w:val="20"/>
              </w:rPr>
              <w:t>• radzenie sobie z przedszpitalnymi urazami klatki piersiowej</w:t>
            </w:r>
          </w:p>
          <w:p w14:paraId="15C40780" w14:textId="77777777" w:rsidR="00BE1730" w:rsidRPr="00834345" w:rsidRDefault="00BE1730" w:rsidP="00BE1730">
            <w:pPr>
              <w:rPr>
                <w:color w:val="000000"/>
                <w:sz w:val="20"/>
                <w:szCs w:val="20"/>
              </w:rPr>
            </w:pPr>
            <w:r w:rsidRPr="00834345">
              <w:rPr>
                <w:color w:val="000000"/>
                <w:sz w:val="20"/>
                <w:szCs w:val="20"/>
              </w:rPr>
              <w:t xml:space="preserve">• procedura </w:t>
            </w:r>
            <w:proofErr w:type="spellStart"/>
            <w:r w:rsidRPr="00834345">
              <w:rPr>
                <w:color w:val="000000"/>
                <w:sz w:val="20"/>
                <w:szCs w:val="20"/>
              </w:rPr>
              <w:t>odbarczania</w:t>
            </w:r>
            <w:proofErr w:type="spellEnd"/>
            <w:r w:rsidRPr="00834345">
              <w:rPr>
                <w:color w:val="000000"/>
                <w:sz w:val="20"/>
                <w:szCs w:val="20"/>
              </w:rPr>
              <w:t xml:space="preserve"> odmy i zakładania drenażu jamy opłucnej</w:t>
            </w:r>
          </w:p>
          <w:p w14:paraId="1C6078D1" w14:textId="77777777" w:rsidR="00BE1730" w:rsidRPr="00834345" w:rsidRDefault="00BE1730" w:rsidP="00BE1730">
            <w:pPr>
              <w:rPr>
                <w:color w:val="000000"/>
                <w:sz w:val="20"/>
                <w:szCs w:val="20"/>
              </w:rPr>
            </w:pPr>
            <w:r w:rsidRPr="00834345">
              <w:rPr>
                <w:color w:val="000000"/>
                <w:sz w:val="20"/>
                <w:szCs w:val="20"/>
              </w:rPr>
              <w:t>• możliwość kontrolowania koloru płynu, objętości i lepkości</w:t>
            </w:r>
          </w:p>
          <w:p w14:paraId="3C07B00F" w14:textId="77777777" w:rsidR="00BE1730" w:rsidRPr="00834345" w:rsidRDefault="00BE1730" w:rsidP="00BE1730">
            <w:pPr>
              <w:rPr>
                <w:color w:val="000000"/>
                <w:sz w:val="20"/>
                <w:szCs w:val="20"/>
              </w:rPr>
            </w:pPr>
            <w:r w:rsidRPr="00834345">
              <w:rPr>
                <w:color w:val="000000"/>
                <w:sz w:val="20"/>
                <w:szCs w:val="20"/>
              </w:rPr>
              <w:t>• trenażera można używać z dowolną dostępną na rynku jednostką drenażową</w:t>
            </w:r>
          </w:p>
          <w:p w14:paraId="0DFA09E4" w14:textId="77777777" w:rsidR="00BE1730" w:rsidRPr="00834345" w:rsidRDefault="00BE1730" w:rsidP="00BE1730">
            <w:pPr>
              <w:rPr>
                <w:color w:val="000000"/>
                <w:sz w:val="20"/>
                <w:szCs w:val="20"/>
              </w:rPr>
            </w:pPr>
            <w:r w:rsidRPr="00834345">
              <w:rPr>
                <w:color w:val="000000"/>
                <w:sz w:val="20"/>
                <w:szCs w:val="20"/>
              </w:rPr>
              <w:t>prawidłowe wprowadzenie igły skutkuje uzyskaniem płynu z symulowanego worka osierdziowego</w:t>
            </w:r>
          </w:p>
          <w:p w14:paraId="4C5A2C85" w14:textId="77777777" w:rsidR="00BE1730" w:rsidRPr="00834345" w:rsidRDefault="00BE1730" w:rsidP="00BE1730">
            <w:pPr>
              <w:rPr>
                <w:color w:val="000000"/>
                <w:sz w:val="20"/>
                <w:szCs w:val="20"/>
              </w:rPr>
            </w:pPr>
            <w:r w:rsidRPr="00834345">
              <w:rPr>
                <w:color w:val="000000"/>
                <w:sz w:val="20"/>
                <w:szCs w:val="20"/>
              </w:rPr>
              <w:t>Zestaw zawiera:</w:t>
            </w:r>
          </w:p>
          <w:p w14:paraId="3A6AC91A" w14:textId="77777777" w:rsidR="00BE1730" w:rsidRPr="00834345" w:rsidRDefault="00BE1730" w:rsidP="00BE1730">
            <w:pPr>
              <w:rPr>
                <w:color w:val="000000"/>
                <w:sz w:val="20"/>
                <w:szCs w:val="20"/>
              </w:rPr>
            </w:pPr>
            <w:r w:rsidRPr="00834345">
              <w:rPr>
                <w:color w:val="000000"/>
                <w:sz w:val="20"/>
                <w:szCs w:val="20"/>
              </w:rPr>
              <w:t>• model tułowia osoby dorosłej</w:t>
            </w:r>
          </w:p>
          <w:p w14:paraId="2DB1BBAB" w14:textId="77777777" w:rsidR="00BE1730" w:rsidRPr="00834345" w:rsidRDefault="00BE1730" w:rsidP="00BE1730">
            <w:pPr>
              <w:rPr>
                <w:color w:val="000000"/>
                <w:sz w:val="20"/>
                <w:szCs w:val="20"/>
              </w:rPr>
            </w:pPr>
            <w:r w:rsidRPr="00834345">
              <w:rPr>
                <w:color w:val="000000"/>
                <w:sz w:val="20"/>
                <w:szCs w:val="20"/>
              </w:rPr>
              <w:t>• rezerwuar na płyny</w:t>
            </w:r>
          </w:p>
          <w:p w14:paraId="16796511" w14:textId="77777777" w:rsidR="00BE1730" w:rsidRPr="00834345" w:rsidRDefault="00BE1730" w:rsidP="00BE1730">
            <w:pPr>
              <w:rPr>
                <w:color w:val="000000"/>
                <w:sz w:val="20"/>
                <w:szCs w:val="20"/>
              </w:rPr>
            </w:pPr>
            <w:r w:rsidRPr="00834345">
              <w:rPr>
                <w:color w:val="000000"/>
                <w:sz w:val="20"/>
                <w:szCs w:val="20"/>
              </w:rPr>
              <w:t>• pompa nożna</w:t>
            </w:r>
          </w:p>
          <w:p w14:paraId="4A26FDC4" w14:textId="77777777" w:rsidR="00BE1730" w:rsidRPr="00834345" w:rsidRDefault="00BE1730" w:rsidP="00BE1730">
            <w:pPr>
              <w:rPr>
                <w:color w:val="000000"/>
                <w:sz w:val="20"/>
                <w:szCs w:val="20"/>
              </w:rPr>
            </w:pPr>
            <w:r w:rsidRPr="00834345">
              <w:rPr>
                <w:color w:val="000000"/>
                <w:sz w:val="20"/>
                <w:szCs w:val="20"/>
              </w:rPr>
              <w:t>• chirurgiczne wkładki podskórne</w:t>
            </w:r>
          </w:p>
          <w:p w14:paraId="54E211B5" w14:textId="77777777" w:rsidR="00BE1730" w:rsidRPr="00834345" w:rsidRDefault="00BE1730" w:rsidP="00BE1730">
            <w:pPr>
              <w:rPr>
                <w:color w:val="000000"/>
                <w:sz w:val="20"/>
                <w:szCs w:val="20"/>
              </w:rPr>
            </w:pPr>
            <w:r w:rsidRPr="00834345">
              <w:rPr>
                <w:color w:val="000000"/>
                <w:sz w:val="20"/>
                <w:szCs w:val="20"/>
              </w:rPr>
              <w:t>• wkładki chirurgiczne</w:t>
            </w:r>
          </w:p>
          <w:p w14:paraId="7FCE2DDB" w14:textId="77777777" w:rsidR="00BE1730" w:rsidRPr="00834345" w:rsidRDefault="00BE1730" w:rsidP="00BE1730">
            <w:pPr>
              <w:rPr>
                <w:color w:val="000000"/>
                <w:sz w:val="20"/>
                <w:szCs w:val="20"/>
              </w:rPr>
            </w:pPr>
            <w:r w:rsidRPr="00834345">
              <w:rPr>
                <w:color w:val="000000"/>
                <w:sz w:val="20"/>
                <w:szCs w:val="20"/>
              </w:rPr>
              <w:t>• wkładki do odmy opłucnowej</w:t>
            </w:r>
          </w:p>
          <w:p w14:paraId="23C23A59" w14:textId="77777777" w:rsidR="00BE1730" w:rsidRPr="00834345" w:rsidRDefault="00BE1730" w:rsidP="00BE1730">
            <w:pPr>
              <w:rPr>
                <w:color w:val="000000"/>
                <w:sz w:val="20"/>
                <w:szCs w:val="20"/>
              </w:rPr>
            </w:pPr>
            <w:r w:rsidRPr="00834345">
              <w:rPr>
                <w:color w:val="000000"/>
                <w:sz w:val="20"/>
                <w:szCs w:val="20"/>
              </w:rPr>
              <w:t>• proszek do przygotowywania sztucznej krwi</w:t>
            </w:r>
          </w:p>
          <w:p w14:paraId="6D4531AF" w14:textId="77777777" w:rsidR="00BE1730" w:rsidRPr="00834345" w:rsidRDefault="00BE1730" w:rsidP="00BE1730">
            <w:pPr>
              <w:rPr>
                <w:color w:val="000000"/>
                <w:sz w:val="20"/>
                <w:szCs w:val="20"/>
              </w:rPr>
            </w:pPr>
            <w:r w:rsidRPr="00834345">
              <w:rPr>
                <w:color w:val="000000"/>
                <w:sz w:val="20"/>
                <w:szCs w:val="20"/>
              </w:rPr>
              <w:t>• celuloza (do zagęszczenia sztucznej krwi)</w:t>
            </w:r>
          </w:p>
          <w:p w14:paraId="1290001C" w14:textId="77777777" w:rsidR="00BE1730" w:rsidRPr="00834345" w:rsidRDefault="00BE1730" w:rsidP="00BE1730">
            <w:pPr>
              <w:rPr>
                <w:color w:val="000000"/>
                <w:sz w:val="20"/>
                <w:szCs w:val="20"/>
              </w:rPr>
            </w:pPr>
            <w:r w:rsidRPr="00834345">
              <w:rPr>
                <w:color w:val="000000"/>
                <w:sz w:val="20"/>
                <w:szCs w:val="20"/>
              </w:rPr>
              <w:t>• sztuczne osierdzie</w:t>
            </w:r>
          </w:p>
          <w:p w14:paraId="3960FDA0" w14:textId="77777777" w:rsidR="00BE1730" w:rsidRPr="00834345" w:rsidRDefault="00BE1730" w:rsidP="00BE1730">
            <w:pPr>
              <w:rPr>
                <w:color w:val="000000"/>
                <w:sz w:val="20"/>
                <w:szCs w:val="20"/>
              </w:rPr>
            </w:pPr>
            <w:r w:rsidRPr="00834345">
              <w:rPr>
                <w:color w:val="000000"/>
                <w:sz w:val="20"/>
                <w:szCs w:val="20"/>
              </w:rPr>
              <w:t>• worek na sztuczną krew</w:t>
            </w:r>
          </w:p>
          <w:p w14:paraId="6717D496" w14:textId="58EEB997" w:rsidR="00BE1730" w:rsidRPr="00834345" w:rsidRDefault="00BE1730" w:rsidP="00BE1730">
            <w:pPr>
              <w:rPr>
                <w:b/>
                <w:bCs/>
                <w:i/>
                <w:iCs/>
                <w:color w:val="000000"/>
                <w:sz w:val="20"/>
                <w:szCs w:val="20"/>
              </w:rPr>
            </w:pPr>
            <w:r w:rsidRPr="00834345">
              <w:rPr>
                <w:color w:val="000000"/>
                <w:sz w:val="20"/>
                <w:szCs w:val="20"/>
              </w:rPr>
              <w:t>• walizka transportowa</w:t>
            </w:r>
          </w:p>
        </w:tc>
        <w:tc>
          <w:tcPr>
            <w:tcW w:w="491" w:type="pct"/>
            <w:vAlign w:val="center"/>
          </w:tcPr>
          <w:p w14:paraId="18435CAE" w14:textId="77777777" w:rsidR="00BE1730" w:rsidRPr="00834345" w:rsidRDefault="00BE1730" w:rsidP="00D63BC0">
            <w:pPr>
              <w:pStyle w:val="Nagwek2"/>
              <w:jc w:val="left"/>
              <w:rPr>
                <w:sz w:val="20"/>
                <w:szCs w:val="20"/>
              </w:rPr>
            </w:pPr>
          </w:p>
        </w:tc>
        <w:tc>
          <w:tcPr>
            <w:tcW w:w="461" w:type="pct"/>
            <w:vAlign w:val="center"/>
          </w:tcPr>
          <w:p w14:paraId="6B474D6F" w14:textId="77777777" w:rsidR="00BE1730" w:rsidRPr="00834345" w:rsidRDefault="00BE1730" w:rsidP="00D63BC0">
            <w:pPr>
              <w:pStyle w:val="Nagwek2"/>
              <w:jc w:val="left"/>
              <w:rPr>
                <w:sz w:val="20"/>
                <w:szCs w:val="20"/>
              </w:rPr>
            </w:pPr>
          </w:p>
        </w:tc>
        <w:tc>
          <w:tcPr>
            <w:tcW w:w="533" w:type="pct"/>
            <w:vAlign w:val="center"/>
          </w:tcPr>
          <w:p w14:paraId="29728D71" w14:textId="3259656B" w:rsidR="00BE1730" w:rsidRPr="00834345" w:rsidRDefault="00BE1730" w:rsidP="00D63BC0">
            <w:pPr>
              <w:pStyle w:val="Nagwek2"/>
              <w:jc w:val="left"/>
              <w:rPr>
                <w:sz w:val="20"/>
                <w:szCs w:val="20"/>
              </w:rPr>
            </w:pPr>
            <w:r w:rsidRPr="00834345">
              <w:rPr>
                <w:sz w:val="20"/>
                <w:szCs w:val="20"/>
              </w:rPr>
              <w:t>1 szt.</w:t>
            </w:r>
          </w:p>
        </w:tc>
        <w:tc>
          <w:tcPr>
            <w:tcW w:w="423" w:type="pct"/>
            <w:vAlign w:val="center"/>
          </w:tcPr>
          <w:p w14:paraId="2AA8F41B" w14:textId="77777777" w:rsidR="00BE1730" w:rsidRPr="00834345" w:rsidRDefault="00BE1730" w:rsidP="00D63BC0">
            <w:pPr>
              <w:pStyle w:val="Nagwek2"/>
              <w:jc w:val="left"/>
              <w:rPr>
                <w:sz w:val="20"/>
                <w:szCs w:val="20"/>
              </w:rPr>
            </w:pPr>
          </w:p>
        </w:tc>
        <w:tc>
          <w:tcPr>
            <w:tcW w:w="434" w:type="pct"/>
            <w:vAlign w:val="center"/>
          </w:tcPr>
          <w:p w14:paraId="2EA9714C" w14:textId="77777777" w:rsidR="00BE1730" w:rsidRPr="00834345" w:rsidRDefault="00BE1730" w:rsidP="00D63BC0">
            <w:pPr>
              <w:pStyle w:val="Nagwek2"/>
              <w:jc w:val="left"/>
              <w:rPr>
                <w:sz w:val="20"/>
                <w:szCs w:val="20"/>
              </w:rPr>
            </w:pPr>
          </w:p>
        </w:tc>
      </w:tr>
      <w:tr w:rsidR="00A703FD" w:rsidRPr="00834345" w14:paraId="49750A57" w14:textId="77777777" w:rsidTr="00A703FD">
        <w:tc>
          <w:tcPr>
            <w:tcW w:w="315" w:type="pct"/>
            <w:vAlign w:val="center"/>
          </w:tcPr>
          <w:p w14:paraId="7B85F067" w14:textId="77777777" w:rsidR="00BE1730" w:rsidRPr="00834345" w:rsidRDefault="00BE1730" w:rsidP="00D63BC0">
            <w:pPr>
              <w:pStyle w:val="Nagwek2"/>
              <w:numPr>
                <w:ilvl w:val="0"/>
                <w:numId w:val="21"/>
              </w:numPr>
              <w:ind w:left="567" w:right="352"/>
              <w:jc w:val="left"/>
              <w:rPr>
                <w:sz w:val="20"/>
                <w:szCs w:val="20"/>
              </w:rPr>
            </w:pPr>
          </w:p>
        </w:tc>
        <w:tc>
          <w:tcPr>
            <w:tcW w:w="2342" w:type="pct"/>
            <w:vAlign w:val="center"/>
          </w:tcPr>
          <w:p w14:paraId="476A7E9F" w14:textId="77777777" w:rsidR="00BE1730" w:rsidRPr="00834345" w:rsidRDefault="00BE1730" w:rsidP="00BE1730">
            <w:pPr>
              <w:rPr>
                <w:color w:val="000000"/>
                <w:sz w:val="20"/>
                <w:szCs w:val="20"/>
              </w:rPr>
            </w:pPr>
            <w:r w:rsidRPr="00834345">
              <w:rPr>
                <w:b/>
                <w:bCs/>
                <w:i/>
                <w:iCs/>
                <w:color w:val="000000"/>
                <w:sz w:val="20"/>
                <w:szCs w:val="20"/>
              </w:rPr>
              <w:t>Trenażer do nauki pomiaru glukozy</w:t>
            </w:r>
            <w:r w:rsidRPr="00834345">
              <w:rPr>
                <w:b/>
                <w:bCs/>
                <w:i/>
                <w:iCs/>
                <w:color w:val="000000"/>
                <w:sz w:val="20"/>
                <w:szCs w:val="20"/>
              </w:rPr>
              <w:br/>
            </w:r>
            <w:r w:rsidRPr="00834345">
              <w:rPr>
                <w:color w:val="000000"/>
                <w:sz w:val="20"/>
                <w:szCs w:val="20"/>
              </w:rPr>
              <w:t xml:space="preserve">Trenażer w postaci realistycznej dłoni osoby dorosłej wyposażony w symulowane urządzenie do pomiaru glukozy, które pozwala instruktorowi wstępnie ustawić niski, prawidłowy, wysoki lub losowy odczyty glukozy. Ćwiczący ma możliwość pobrania krwi z palca środkowego i serdecznego. Próbki krwi należy umieścić na dedykowanych paskach testowych, które dają wynik na symulowanym </w:t>
            </w:r>
            <w:proofErr w:type="spellStart"/>
            <w:r w:rsidRPr="00834345">
              <w:rPr>
                <w:color w:val="000000"/>
                <w:sz w:val="20"/>
                <w:szCs w:val="20"/>
              </w:rPr>
              <w:t>glukometrze</w:t>
            </w:r>
            <w:proofErr w:type="spellEnd"/>
            <w:r w:rsidRPr="00834345">
              <w:rPr>
                <w:color w:val="000000"/>
                <w:sz w:val="20"/>
                <w:szCs w:val="20"/>
              </w:rPr>
              <w:t>.</w:t>
            </w:r>
            <w:r w:rsidRPr="00834345">
              <w:rPr>
                <w:color w:val="000000"/>
                <w:sz w:val="20"/>
                <w:szCs w:val="20"/>
              </w:rPr>
              <w:br/>
            </w:r>
            <w:r w:rsidRPr="002368DE">
              <w:rPr>
                <w:b/>
                <w:bCs/>
                <w:color w:val="000000"/>
                <w:sz w:val="20"/>
                <w:szCs w:val="20"/>
              </w:rPr>
              <w:t>Funkcje/cechy:</w:t>
            </w:r>
            <w:r w:rsidRPr="00834345">
              <w:rPr>
                <w:color w:val="000000"/>
                <w:sz w:val="20"/>
                <w:szCs w:val="20"/>
              </w:rPr>
              <w:br/>
              <w:t>• łatwość w instalacji i obsłu</w:t>
            </w:r>
            <w:r w:rsidRPr="00834345">
              <w:rPr>
                <w:color w:val="000000"/>
                <w:sz w:val="20"/>
                <w:szCs w:val="20"/>
              </w:rPr>
              <w:softHyphen/>
              <w:t>dze</w:t>
            </w:r>
            <w:r w:rsidRPr="00834345">
              <w:rPr>
                <w:color w:val="000000"/>
                <w:sz w:val="20"/>
                <w:szCs w:val="20"/>
              </w:rPr>
              <w:br/>
              <w:t>• ekonomiczny paski są wielokrotnego użytku</w:t>
            </w:r>
            <w:r w:rsidRPr="00834345">
              <w:rPr>
                <w:color w:val="000000"/>
                <w:sz w:val="20"/>
                <w:szCs w:val="20"/>
              </w:rPr>
              <w:br/>
              <w:t>• możliwość wyboru poziomu glukozy przed przystąpieniem do ćwiczenia</w:t>
            </w:r>
            <w:r w:rsidRPr="00834345">
              <w:rPr>
                <w:color w:val="000000"/>
                <w:sz w:val="20"/>
                <w:szCs w:val="20"/>
              </w:rPr>
              <w:br/>
              <w:t xml:space="preserve">• symulowany </w:t>
            </w:r>
            <w:proofErr w:type="spellStart"/>
            <w:r w:rsidRPr="00834345">
              <w:rPr>
                <w:color w:val="000000"/>
                <w:sz w:val="20"/>
                <w:szCs w:val="20"/>
              </w:rPr>
              <w:t>glukometr</w:t>
            </w:r>
            <w:proofErr w:type="spellEnd"/>
            <w:r w:rsidRPr="00834345">
              <w:rPr>
                <w:color w:val="000000"/>
                <w:sz w:val="20"/>
                <w:szCs w:val="20"/>
              </w:rPr>
              <w:t xml:space="preserve"> działa jak kliniczne </w:t>
            </w:r>
            <w:proofErr w:type="spellStart"/>
            <w:r w:rsidRPr="00834345">
              <w:rPr>
                <w:color w:val="000000"/>
                <w:sz w:val="20"/>
                <w:szCs w:val="20"/>
              </w:rPr>
              <w:t>glukometry</w:t>
            </w:r>
            <w:proofErr w:type="spellEnd"/>
            <w:r w:rsidRPr="00834345">
              <w:rPr>
                <w:color w:val="000000"/>
                <w:sz w:val="20"/>
                <w:szCs w:val="20"/>
              </w:rPr>
              <w:t xml:space="preserve"> z odczytami w </w:t>
            </w:r>
            <w:proofErr w:type="spellStart"/>
            <w:r w:rsidRPr="00834345">
              <w:rPr>
                <w:color w:val="000000"/>
                <w:sz w:val="20"/>
                <w:szCs w:val="20"/>
              </w:rPr>
              <w:t>mmol</w:t>
            </w:r>
            <w:proofErr w:type="spellEnd"/>
            <w:r w:rsidRPr="00834345">
              <w:rPr>
                <w:color w:val="000000"/>
                <w:sz w:val="20"/>
                <w:szCs w:val="20"/>
              </w:rPr>
              <w:t>/l lub mg/dl</w:t>
            </w:r>
            <w:r w:rsidRPr="00834345">
              <w:rPr>
                <w:color w:val="000000"/>
                <w:sz w:val="20"/>
                <w:szCs w:val="20"/>
              </w:rPr>
              <w:br/>
              <w:t>• możliwość wielkokrotnego wykorzystania pasków testowych</w:t>
            </w:r>
            <w:r w:rsidRPr="00834345">
              <w:rPr>
                <w:color w:val="000000"/>
                <w:sz w:val="20"/>
                <w:szCs w:val="20"/>
              </w:rPr>
              <w:br/>
              <w:t xml:space="preserve">• kontrola scenariusza  prowadzący lub technik może wstępnie zaprogramować symulowany </w:t>
            </w:r>
            <w:proofErr w:type="spellStart"/>
            <w:r w:rsidRPr="00834345">
              <w:rPr>
                <w:color w:val="000000"/>
                <w:sz w:val="20"/>
                <w:szCs w:val="20"/>
              </w:rPr>
              <w:t>glukometr</w:t>
            </w:r>
            <w:proofErr w:type="spellEnd"/>
            <w:r w:rsidRPr="00834345">
              <w:rPr>
                <w:color w:val="000000"/>
                <w:sz w:val="20"/>
                <w:szCs w:val="20"/>
              </w:rPr>
              <w:t>, aby dawał wysoki, średni, niski lub całkowicie losowy odczyt stężenia glukozy we krwi na potrzeby szkolenia lub scenariuszy symulacyjnych</w:t>
            </w:r>
            <w:r w:rsidRPr="00834345">
              <w:rPr>
                <w:color w:val="000000"/>
                <w:sz w:val="20"/>
                <w:szCs w:val="20"/>
              </w:rPr>
              <w:br/>
              <w:t>• ręka naturalnych rozmiarów odlew dłoni osoby dorosłej</w:t>
            </w:r>
            <w:r w:rsidRPr="00834345">
              <w:rPr>
                <w:color w:val="000000"/>
                <w:sz w:val="20"/>
                <w:szCs w:val="20"/>
              </w:rPr>
              <w:br/>
              <w:t>• dłoń może być skierowana w górę lub w dół, co pozwala na symulację różnych scenariuszy</w:t>
            </w:r>
            <w:r w:rsidRPr="00834345">
              <w:rPr>
                <w:color w:val="000000"/>
                <w:sz w:val="20"/>
                <w:szCs w:val="20"/>
              </w:rPr>
              <w:br/>
              <w:t>• możliwość pobierania próbek krwi ze środkowego i serdecznego palca</w:t>
            </w:r>
            <w:r w:rsidRPr="00834345">
              <w:rPr>
                <w:color w:val="000000"/>
                <w:sz w:val="20"/>
                <w:szCs w:val="20"/>
              </w:rPr>
              <w:br/>
              <w:t>• wkłady do wielokrotnego napełniania palców wykorzystują standardową symulowaną krew – nie ma potrzeby stosowania cukru ani roztworów kontrolnych</w:t>
            </w:r>
            <w:r w:rsidRPr="00834345">
              <w:rPr>
                <w:color w:val="000000"/>
                <w:sz w:val="20"/>
                <w:szCs w:val="20"/>
              </w:rPr>
              <w:br/>
              <w:t>• idealny do symulacji opartych na scenariuszach, symulacji hybrydowych oraz edukacji pacjenta</w:t>
            </w:r>
            <w:r w:rsidRPr="00834345">
              <w:rPr>
                <w:color w:val="000000"/>
                <w:sz w:val="20"/>
                <w:szCs w:val="20"/>
              </w:rPr>
              <w:br/>
            </w:r>
            <w:r w:rsidRPr="002368DE">
              <w:rPr>
                <w:b/>
                <w:bCs/>
                <w:color w:val="000000"/>
                <w:sz w:val="20"/>
                <w:szCs w:val="20"/>
              </w:rPr>
              <w:t>W zestawie:</w:t>
            </w:r>
            <w:r w:rsidRPr="00834345">
              <w:rPr>
                <w:color w:val="000000"/>
                <w:sz w:val="20"/>
                <w:szCs w:val="20"/>
              </w:rPr>
              <w:br/>
              <w:t>• trenażer w postaci dłoni osoby dorosłej na podstawie</w:t>
            </w:r>
            <w:r w:rsidRPr="00834345">
              <w:rPr>
                <w:color w:val="000000"/>
                <w:sz w:val="20"/>
                <w:szCs w:val="20"/>
              </w:rPr>
              <w:br/>
              <w:t xml:space="preserve">• symulowany </w:t>
            </w:r>
            <w:proofErr w:type="spellStart"/>
            <w:r w:rsidRPr="00834345">
              <w:rPr>
                <w:color w:val="000000"/>
                <w:sz w:val="20"/>
                <w:szCs w:val="20"/>
              </w:rPr>
              <w:t>glukometr</w:t>
            </w:r>
            <w:proofErr w:type="spellEnd"/>
            <w:r w:rsidRPr="00834345">
              <w:rPr>
                <w:color w:val="000000"/>
                <w:sz w:val="20"/>
                <w:szCs w:val="20"/>
              </w:rPr>
              <w:br/>
              <w:t>• dedykowane paski testowe (20 sztuk)</w:t>
            </w:r>
            <w:r w:rsidRPr="00834345">
              <w:rPr>
                <w:color w:val="000000"/>
                <w:sz w:val="20"/>
                <w:szCs w:val="20"/>
              </w:rPr>
              <w:br/>
              <w:t xml:space="preserve">• </w:t>
            </w:r>
            <w:proofErr w:type="spellStart"/>
            <w:r w:rsidRPr="00834345">
              <w:rPr>
                <w:color w:val="000000"/>
                <w:sz w:val="20"/>
                <w:szCs w:val="20"/>
              </w:rPr>
              <w:t>lubrykant</w:t>
            </w:r>
            <w:proofErr w:type="spellEnd"/>
            <w:r w:rsidRPr="00834345">
              <w:rPr>
                <w:color w:val="000000"/>
                <w:sz w:val="20"/>
                <w:szCs w:val="20"/>
              </w:rPr>
              <w:t xml:space="preserve"> na bazie wody</w:t>
            </w:r>
          </w:p>
          <w:p w14:paraId="5C649C06" w14:textId="77777777" w:rsidR="00BE1730" w:rsidRPr="00834345" w:rsidRDefault="00BE1730" w:rsidP="00BE1730">
            <w:pPr>
              <w:rPr>
                <w:b/>
                <w:bCs/>
                <w:i/>
                <w:iCs/>
                <w:color w:val="000000"/>
                <w:sz w:val="20"/>
                <w:szCs w:val="20"/>
              </w:rPr>
            </w:pPr>
          </w:p>
        </w:tc>
        <w:tc>
          <w:tcPr>
            <w:tcW w:w="491" w:type="pct"/>
            <w:vAlign w:val="center"/>
          </w:tcPr>
          <w:p w14:paraId="1AC26EB8" w14:textId="77777777" w:rsidR="00BE1730" w:rsidRPr="00834345" w:rsidRDefault="00BE1730" w:rsidP="00D63BC0">
            <w:pPr>
              <w:pStyle w:val="Nagwek2"/>
              <w:jc w:val="left"/>
              <w:rPr>
                <w:sz w:val="20"/>
                <w:szCs w:val="20"/>
              </w:rPr>
            </w:pPr>
          </w:p>
        </w:tc>
        <w:tc>
          <w:tcPr>
            <w:tcW w:w="461" w:type="pct"/>
            <w:vAlign w:val="center"/>
          </w:tcPr>
          <w:p w14:paraId="301E48D5" w14:textId="77777777" w:rsidR="00BE1730" w:rsidRPr="00834345" w:rsidRDefault="00BE1730" w:rsidP="00D63BC0">
            <w:pPr>
              <w:pStyle w:val="Nagwek2"/>
              <w:jc w:val="left"/>
              <w:rPr>
                <w:sz w:val="20"/>
                <w:szCs w:val="20"/>
              </w:rPr>
            </w:pPr>
          </w:p>
        </w:tc>
        <w:tc>
          <w:tcPr>
            <w:tcW w:w="533" w:type="pct"/>
            <w:vAlign w:val="center"/>
          </w:tcPr>
          <w:p w14:paraId="14DCF1DE" w14:textId="7DFD6160" w:rsidR="00BE1730" w:rsidRPr="00834345" w:rsidRDefault="00BE1730" w:rsidP="00D63BC0">
            <w:pPr>
              <w:pStyle w:val="Nagwek2"/>
              <w:jc w:val="left"/>
              <w:rPr>
                <w:sz w:val="20"/>
                <w:szCs w:val="20"/>
              </w:rPr>
            </w:pPr>
            <w:r w:rsidRPr="00834345">
              <w:rPr>
                <w:sz w:val="20"/>
                <w:szCs w:val="20"/>
              </w:rPr>
              <w:t xml:space="preserve">1 </w:t>
            </w:r>
            <w:r w:rsidR="00E517E3">
              <w:rPr>
                <w:sz w:val="20"/>
                <w:szCs w:val="20"/>
              </w:rPr>
              <w:t>zestaw.</w:t>
            </w:r>
          </w:p>
        </w:tc>
        <w:tc>
          <w:tcPr>
            <w:tcW w:w="423" w:type="pct"/>
            <w:vAlign w:val="center"/>
          </w:tcPr>
          <w:p w14:paraId="7B3786FE" w14:textId="77777777" w:rsidR="00BE1730" w:rsidRPr="00834345" w:rsidRDefault="00BE1730" w:rsidP="00D63BC0">
            <w:pPr>
              <w:pStyle w:val="Nagwek2"/>
              <w:jc w:val="left"/>
              <w:rPr>
                <w:sz w:val="20"/>
                <w:szCs w:val="20"/>
              </w:rPr>
            </w:pPr>
          </w:p>
        </w:tc>
        <w:tc>
          <w:tcPr>
            <w:tcW w:w="434" w:type="pct"/>
            <w:vAlign w:val="center"/>
          </w:tcPr>
          <w:p w14:paraId="1C42CB11" w14:textId="77777777" w:rsidR="00BE1730" w:rsidRPr="00834345" w:rsidRDefault="00BE1730" w:rsidP="00D63BC0">
            <w:pPr>
              <w:pStyle w:val="Nagwek2"/>
              <w:jc w:val="left"/>
              <w:rPr>
                <w:sz w:val="20"/>
                <w:szCs w:val="20"/>
              </w:rPr>
            </w:pPr>
          </w:p>
        </w:tc>
      </w:tr>
      <w:tr w:rsidR="00A703FD" w:rsidRPr="00834345" w14:paraId="7E12DA08" w14:textId="77777777" w:rsidTr="00A703FD">
        <w:tc>
          <w:tcPr>
            <w:tcW w:w="315" w:type="pct"/>
            <w:vAlign w:val="center"/>
          </w:tcPr>
          <w:p w14:paraId="59E336D6" w14:textId="77777777" w:rsidR="00BE1730" w:rsidRPr="00834345" w:rsidRDefault="00BE1730" w:rsidP="00D63BC0">
            <w:pPr>
              <w:pStyle w:val="Nagwek2"/>
              <w:numPr>
                <w:ilvl w:val="0"/>
                <w:numId w:val="21"/>
              </w:numPr>
              <w:ind w:left="567" w:right="352"/>
              <w:jc w:val="left"/>
              <w:rPr>
                <w:sz w:val="20"/>
                <w:szCs w:val="20"/>
              </w:rPr>
            </w:pPr>
          </w:p>
        </w:tc>
        <w:tc>
          <w:tcPr>
            <w:tcW w:w="2342" w:type="pct"/>
            <w:vAlign w:val="center"/>
          </w:tcPr>
          <w:p w14:paraId="309651BC" w14:textId="77777777" w:rsidR="00D40F7C" w:rsidRPr="00834345" w:rsidRDefault="00D40F7C" w:rsidP="00D40F7C">
            <w:pPr>
              <w:rPr>
                <w:b/>
                <w:bCs/>
                <w:i/>
                <w:iCs/>
                <w:color w:val="000000"/>
                <w:sz w:val="20"/>
                <w:szCs w:val="20"/>
              </w:rPr>
            </w:pPr>
            <w:r w:rsidRPr="00834345">
              <w:rPr>
                <w:b/>
                <w:bCs/>
                <w:i/>
                <w:iCs/>
                <w:color w:val="000000"/>
                <w:sz w:val="20"/>
                <w:szCs w:val="20"/>
              </w:rPr>
              <w:t xml:space="preserve">Pompa insulinowa - kompletny zestaw z </w:t>
            </w:r>
            <w:proofErr w:type="spellStart"/>
            <w:r w:rsidRPr="00834345">
              <w:rPr>
                <w:b/>
                <w:bCs/>
                <w:i/>
                <w:iCs/>
                <w:color w:val="000000"/>
                <w:sz w:val="20"/>
                <w:szCs w:val="20"/>
              </w:rPr>
              <w:t>glukometrem</w:t>
            </w:r>
            <w:proofErr w:type="spellEnd"/>
          </w:p>
          <w:p w14:paraId="11CA6DF8" w14:textId="77777777" w:rsidR="00D40F7C" w:rsidRPr="00834345" w:rsidRDefault="00D40F7C" w:rsidP="00D40F7C">
            <w:pPr>
              <w:rPr>
                <w:color w:val="000000"/>
                <w:sz w:val="20"/>
                <w:szCs w:val="20"/>
              </w:rPr>
            </w:pPr>
            <w:r w:rsidRPr="00834345">
              <w:rPr>
                <w:color w:val="000000"/>
                <w:sz w:val="20"/>
                <w:szCs w:val="20"/>
              </w:rPr>
              <w:t xml:space="preserve">Niewidoczna, zdalnie kontrolowana pompa insulinowa. </w:t>
            </w:r>
          </w:p>
          <w:p w14:paraId="1DE98050" w14:textId="77777777" w:rsidR="00D40F7C" w:rsidRPr="00834345" w:rsidRDefault="00D40F7C" w:rsidP="00D40F7C">
            <w:pPr>
              <w:rPr>
                <w:color w:val="000000"/>
                <w:sz w:val="20"/>
                <w:szCs w:val="20"/>
              </w:rPr>
            </w:pPr>
            <w:r w:rsidRPr="00834345">
              <w:rPr>
                <w:color w:val="000000"/>
                <w:sz w:val="20"/>
                <w:szCs w:val="20"/>
              </w:rPr>
              <w:t xml:space="preserve">Dwustronna komunikacja za pomocą technologii bezprzewodowej Bluetooth® pomiędzy pompą insulinową, a </w:t>
            </w:r>
            <w:proofErr w:type="spellStart"/>
            <w:r w:rsidRPr="00834345">
              <w:rPr>
                <w:color w:val="000000"/>
                <w:sz w:val="20"/>
                <w:szCs w:val="20"/>
              </w:rPr>
              <w:t>glukometrem</w:t>
            </w:r>
            <w:proofErr w:type="spellEnd"/>
            <w:r w:rsidRPr="00834345">
              <w:rPr>
                <w:color w:val="000000"/>
                <w:sz w:val="20"/>
                <w:szCs w:val="20"/>
              </w:rPr>
              <w:t>.</w:t>
            </w:r>
          </w:p>
          <w:p w14:paraId="21EC3FE7" w14:textId="77777777" w:rsidR="00D40F7C" w:rsidRPr="00834345" w:rsidRDefault="00D40F7C" w:rsidP="00D40F7C">
            <w:pPr>
              <w:rPr>
                <w:color w:val="000000"/>
                <w:sz w:val="20"/>
                <w:szCs w:val="20"/>
              </w:rPr>
            </w:pPr>
            <w:proofErr w:type="spellStart"/>
            <w:r w:rsidRPr="00834345">
              <w:rPr>
                <w:color w:val="000000"/>
                <w:sz w:val="20"/>
                <w:szCs w:val="20"/>
              </w:rPr>
              <w:t>Glukometr</w:t>
            </w:r>
            <w:proofErr w:type="spellEnd"/>
            <w:r w:rsidRPr="00834345">
              <w:rPr>
                <w:color w:val="000000"/>
                <w:sz w:val="20"/>
                <w:szCs w:val="20"/>
              </w:rPr>
              <w:t xml:space="preserve"> zapewnia zdalną kontrolę w zakresie działania pompy insulinowej, umożliwia szybkie i dyskretne podanie bolusa, a także gwarantuje dostęp do pełnego obrazu w zakresie statusu i aktywności pompy – całkowita kontrola za pomocą urządzenia mieszczącego się w jednej dłoni. Bez potrzeby dostępu do pompy insulinowej.</w:t>
            </w:r>
          </w:p>
          <w:p w14:paraId="7F5C354A" w14:textId="77777777" w:rsidR="00D40F7C" w:rsidRPr="00834345" w:rsidRDefault="00D40F7C" w:rsidP="00D40F7C">
            <w:pPr>
              <w:rPr>
                <w:color w:val="000000"/>
                <w:sz w:val="20"/>
                <w:szCs w:val="20"/>
              </w:rPr>
            </w:pPr>
          </w:p>
          <w:p w14:paraId="0F7556D1" w14:textId="77777777" w:rsidR="00D40F7C" w:rsidRPr="00834345" w:rsidRDefault="00D40F7C" w:rsidP="00D40F7C">
            <w:pPr>
              <w:rPr>
                <w:color w:val="000000"/>
                <w:sz w:val="20"/>
                <w:szCs w:val="20"/>
              </w:rPr>
            </w:pPr>
            <w:r w:rsidRPr="00834345">
              <w:rPr>
                <w:color w:val="000000"/>
                <w:sz w:val="20"/>
                <w:szCs w:val="20"/>
              </w:rPr>
              <w:t>W zestawie:</w:t>
            </w:r>
          </w:p>
          <w:p w14:paraId="23903804" w14:textId="77777777" w:rsidR="00D40F7C" w:rsidRPr="00834345" w:rsidRDefault="00D40F7C" w:rsidP="00D40F7C">
            <w:pPr>
              <w:rPr>
                <w:color w:val="000000"/>
                <w:sz w:val="20"/>
                <w:szCs w:val="20"/>
              </w:rPr>
            </w:pPr>
            <w:r w:rsidRPr="00834345">
              <w:rPr>
                <w:color w:val="000000"/>
                <w:sz w:val="20"/>
                <w:szCs w:val="20"/>
              </w:rPr>
              <w:t xml:space="preserve">• Pompa insulinowa </w:t>
            </w:r>
          </w:p>
          <w:p w14:paraId="6EC1ABBF" w14:textId="77777777" w:rsidR="00D40F7C" w:rsidRPr="00834345" w:rsidRDefault="00D40F7C" w:rsidP="00D40F7C">
            <w:pPr>
              <w:rPr>
                <w:color w:val="000000"/>
                <w:sz w:val="20"/>
                <w:szCs w:val="20"/>
              </w:rPr>
            </w:pPr>
            <w:r w:rsidRPr="00834345">
              <w:rPr>
                <w:color w:val="000000"/>
                <w:sz w:val="20"/>
                <w:szCs w:val="20"/>
              </w:rPr>
              <w:t xml:space="preserve">• </w:t>
            </w:r>
            <w:proofErr w:type="spellStart"/>
            <w:r w:rsidRPr="00834345">
              <w:rPr>
                <w:color w:val="000000"/>
                <w:sz w:val="20"/>
                <w:szCs w:val="20"/>
              </w:rPr>
              <w:t>Glukometr</w:t>
            </w:r>
            <w:proofErr w:type="spellEnd"/>
            <w:r w:rsidRPr="00834345">
              <w:rPr>
                <w:color w:val="000000"/>
                <w:sz w:val="20"/>
                <w:szCs w:val="20"/>
              </w:rPr>
              <w:t xml:space="preserve"> (zgodny z </w:t>
            </w:r>
            <w:proofErr w:type="spellStart"/>
            <w:r w:rsidRPr="00834345">
              <w:rPr>
                <w:color w:val="000000"/>
                <w:sz w:val="20"/>
                <w:szCs w:val="20"/>
              </w:rPr>
              <w:t>pompainsulinową</w:t>
            </w:r>
            <w:proofErr w:type="spellEnd"/>
            <w:r w:rsidRPr="00834345">
              <w:rPr>
                <w:color w:val="000000"/>
                <w:sz w:val="20"/>
                <w:szCs w:val="20"/>
              </w:rPr>
              <w:t>)</w:t>
            </w:r>
          </w:p>
          <w:p w14:paraId="16E6A45E" w14:textId="77777777" w:rsidR="00D40F7C" w:rsidRPr="00834345" w:rsidRDefault="00D40F7C" w:rsidP="00D40F7C">
            <w:pPr>
              <w:rPr>
                <w:color w:val="000000"/>
                <w:sz w:val="20"/>
                <w:szCs w:val="20"/>
              </w:rPr>
            </w:pPr>
            <w:r w:rsidRPr="00834345">
              <w:rPr>
                <w:color w:val="000000"/>
                <w:sz w:val="20"/>
                <w:szCs w:val="20"/>
              </w:rPr>
              <w:t xml:space="preserve">• Opakowanie testów paskowych </w:t>
            </w:r>
          </w:p>
          <w:p w14:paraId="293C65DE" w14:textId="77777777" w:rsidR="00D40F7C" w:rsidRPr="00834345" w:rsidRDefault="00D40F7C" w:rsidP="00D40F7C">
            <w:pPr>
              <w:rPr>
                <w:color w:val="000000"/>
                <w:sz w:val="20"/>
                <w:szCs w:val="20"/>
              </w:rPr>
            </w:pPr>
            <w:r w:rsidRPr="00834345">
              <w:rPr>
                <w:color w:val="000000"/>
                <w:sz w:val="20"/>
                <w:szCs w:val="20"/>
              </w:rPr>
              <w:t xml:space="preserve">• Nakłuwacz </w:t>
            </w:r>
          </w:p>
          <w:p w14:paraId="0D1CC693" w14:textId="77777777" w:rsidR="00D40F7C" w:rsidRPr="00834345" w:rsidRDefault="00D40F7C" w:rsidP="00D40F7C">
            <w:pPr>
              <w:rPr>
                <w:color w:val="000000"/>
                <w:sz w:val="20"/>
                <w:szCs w:val="20"/>
              </w:rPr>
            </w:pPr>
            <w:r w:rsidRPr="00834345">
              <w:rPr>
                <w:color w:val="000000"/>
                <w:sz w:val="20"/>
                <w:szCs w:val="20"/>
              </w:rPr>
              <w:t>• Bębenki 2szt</w:t>
            </w:r>
          </w:p>
          <w:p w14:paraId="23FAAF79" w14:textId="77777777" w:rsidR="00D40F7C" w:rsidRPr="00834345" w:rsidRDefault="00D40F7C" w:rsidP="00D40F7C">
            <w:pPr>
              <w:rPr>
                <w:color w:val="000000"/>
                <w:sz w:val="20"/>
                <w:szCs w:val="20"/>
              </w:rPr>
            </w:pPr>
            <w:r w:rsidRPr="00834345">
              <w:rPr>
                <w:color w:val="000000"/>
                <w:sz w:val="20"/>
                <w:szCs w:val="20"/>
              </w:rPr>
              <w:t>• Pakiet serwisowy zgodny z urządzeniem</w:t>
            </w:r>
          </w:p>
          <w:p w14:paraId="632A8607" w14:textId="77777777" w:rsidR="00D40F7C" w:rsidRPr="00834345" w:rsidRDefault="00D40F7C" w:rsidP="00D40F7C">
            <w:pPr>
              <w:rPr>
                <w:color w:val="000000"/>
                <w:sz w:val="20"/>
                <w:szCs w:val="20"/>
              </w:rPr>
            </w:pPr>
            <w:r w:rsidRPr="00834345">
              <w:rPr>
                <w:color w:val="000000"/>
                <w:sz w:val="20"/>
                <w:szCs w:val="20"/>
              </w:rPr>
              <w:t xml:space="preserve">• Pojemnik na insulinę 5 </w:t>
            </w:r>
            <w:proofErr w:type="spellStart"/>
            <w:r w:rsidRPr="00834345">
              <w:rPr>
                <w:color w:val="000000"/>
                <w:sz w:val="20"/>
                <w:szCs w:val="20"/>
              </w:rPr>
              <w:t>szt</w:t>
            </w:r>
            <w:proofErr w:type="spellEnd"/>
          </w:p>
          <w:p w14:paraId="7164A8E9" w14:textId="77777777" w:rsidR="00D40F7C" w:rsidRPr="00834345" w:rsidRDefault="00D40F7C" w:rsidP="00D40F7C">
            <w:pPr>
              <w:rPr>
                <w:color w:val="000000"/>
                <w:sz w:val="20"/>
                <w:szCs w:val="20"/>
              </w:rPr>
            </w:pPr>
            <w:r w:rsidRPr="00834345">
              <w:rPr>
                <w:color w:val="000000"/>
                <w:sz w:val="20"/>
                <w:szCs w:val="20"/>
              </w:rPr>
              <w:t>• Zestawy infuzyjne 2szt</w:t>
            </w:r>
          </w:p>
          <w:p w14:paraId="3DB0E1D7" w14:textId="77777777" w:rsidR="00D40F7C" w:rsidRPr="00834345" w:rsidRDefault="00D40F7C" w:rsidP="00D40F7C">
            <w:pPr>
              <w:rPr>
                <w:color w:val="000000"/>
                <w:sz w:val="20"/>
                <w:szCs w:val="20"/>
              </w:rPr>
            </w:pPr>
            <w:r w:rsidRPr="00834345">
              <w:rPr>
                <w:color w:val="000000"/>
                <w:sz w:val="20"/>
                <w:szCs w:val="20"/>
              </w:rPr>
              <w:t>• Kuferek na akcesoria</w:t>
            </w:r>
          </w:p>
          <w:p w14:paraId="45D4BDDC" w14:textId="77777777" w:rsidR="00D40F7C" w:rsidRPr="00834345" w:rsidRDefault="00D40F7C" w:rsidP="00D40F7C">
            <w:pPr>
              <w:rPr>
                <w:color w:val="000000"/>
                <w:sz w:val="20"/>
                <w:szCs w:val="20"/>
              </w:rPr>
            </w:pPr>
            <w:r w:rsidRPr="00834345">
              <w:rPr>
                <w:color w:val="000000"/>
                <w:sz w:val="20"/>
                <w:szCs w:val="20"/>
              </w:rPr>
              <w:t xml:space="preserve">• Etui do </w:t>
            </w:r>
            <w:proofErr w:type="spellStart"/>
            <w:r w:rsidRPr="00834345">
              <w:rPr>
                <w:color w:val="000000"/>
                <w:sz w:val="20"/>
                <w:szCs w:val="20"/>
              </w:rPr>
              <w:t>glukometru</w:t>
            </w:r>
            <w:proofErr w:type="spellEnd"/>
          </w:p>
          <w:p w14:paraId="0D848913" w14:textId="77777777" w:rsidR="00D40F7C" w:rsidRPr="00834345" w:rsidRDefault="00D40F7C" w:rsidP="00D40F7C">
            <w:pPr>
              <w:rPr>
                <w:color w:val="000000"/>
                <w:sz w:val="20"/>
                <w:szCs w:val="20"/>
              </w:rPr>
            </w:pPr>
            <w:r w:rsidRPr="00834345">
              <w:rPr>
                <w:color w:val="000000"/>
                <w:sz w:val="20"/>
                <w:szCs w:val="20"/>
              </w:rPr>
              <w:t>• Pasek z rzepem biały</w:t>
            </w:r>
          </w:p>
          <w:p w14:paraId="308B63D0" w14:textId="77777777" w:rsidR="00D40F7C" w:rsidRPr="00834345" w:rsidRDefault="00D40F7C" w:rsidP="00D40F7C">
            <w:pPr>
              <w:rPr>
                <w:color w:val="000000"/>
                <w:sz w:val="20"/>
                <w:szCs w:val="20"/>
              </w:rPr>
            </w:pPr>
            <w:r w:rsidRPr="00834345">
              <w:rPr>
                <w:color w:val="000000"/>
                <w:sz w:val="20"/>
                <w:szCs w:val="20"/>
              </w:rPr>
              <w:t>• Etui ze sznurkiem</w:t>
            </w:r>
          </w:p>
          <w:p w14:paraId="6E80E818" w14:textId="77777777" w:rsidR="00D40F7C" w:rsidRPr="00834345" w:rsidRDefault="00D40F7C" w:rsidP="00D40F7C">
            <w:pPr>
              <w:rPr>
                <w:color w:val="000000"/>
                <w:sz w:val="20"/>
                <w:szCs w:val="20"/>
              </w:rPr>
            </w:pPr>
            <w:r w:rsidRPr="00834345">
              <w:rPr>
                <w:color w:val="000000"/>
                <w:sz w:val="20"/>
                <w:szCs w:val="20"/>
              </w:rPr>
              <w:t>• Automatyczne urządzenie wprowadzające - specjalnie zaprojektowane do współpracy z zestawem infuzyjnym , zapewnia szybkie, wygodne i niemal bezbolesne założenie wkłucia.</w:t>
            </w:r>
          </w:p>
          <w:p w14:paraId="6254D023" w14:textId="77777777" w:rsidR="00D40F7C" w:rsidRPr="00834345" w:rsidRDefault="00D40F7C" w:rsidP="00D40F7C">
            <w:pPr>
              <w:rPr>
                <w:color w:val="000000"/>
                <w:sz w:val="20"/>
                <w:szCs w:val="20"/>
              </w:rPr>
            </w:pPr>
          </w:p>
          <w:p w14:paraId="6AC1AC73" w14:textId="742A4CF1" w:rsidR="00D40F7C" w:rsidRPr="00834345" w:rsidRDefault="005E4A33" w:rsidP="00D40F7C">
            <w:pPr>
              <w:rPr>
                <w:color w:val="000000"/>
                <w:sz w:val="20"/>
                <w:szCs w:val="20"/>
              </w:rPr>
            </w:pPr>
            <w:r w:rsidRPr="00834345">
              <w:rPr>
                <w:color w:val="000000"/>
                <w:sz w:val="20"/>
                <w:szCs w:val="20"/>
              </w:rPr>
              <w:t>Specyfikacja</w:t>
            </w:r>
            <w:r w:rsidR="00D40F7C" w:rsidRPr="00834345">
              <w:rPr>
                <w:color w:val="000000"/>
                <w:sz w:val="20"/>
                <w:szCs w:val="20"/>
              </w:rPr>
              <w:t xml:space="preserve"> pompy insulinowej:</w:t>
            </w:r>
          </w:p>
          <w:p w14:paraId="23019A89" w14:textId="77777777" w:rsidR="00D40F7C" w:rsidRPr="00834345" w:rsidRDefault="00D40F7C" w:rsidP="00D40F7C">
            <w:pPr>
              <w:rPr>
                <w:color w:val="000000"/>
                <w:sz w:val="20"/>
                <w:szCs w:val="20"/>
              </w:rPr>
            </w:pPr>
            <w:r w:rsidRPr="00834345">
              <w:rPr>
                <w:color w:val="000000"/>
                <w:sz w:val="20"/>
                <w:szCs w:val="20"/>
              </w:rPr>
              <w:t>Specyfikacja</w:t>
            </w:r>
          </w:p>
          <w:p w14:paraId="0F923CAF" w14:textId="77777777" w:rsidR="00D40F7C" w:rsidRPr="00834345" w:rsidRDefault="00D40F7C" w:rsidP="00D40F7C">
            <w:pPr>
              <w:rPr>
                <w:color w:val="000000"/>
                <w:sz w:val="20"/>
                <w:szCs w:val="20"/>
              </w:rPr>
            </w:pPr>
          </w:p>
          <w:p w14:paraId="782EC0EA" w14:textId="77777777" w:rsidR="00D40F7C" w:rsidRPr="00834345" w:rsidRDefault="00D40F7C" w:rsidP="00D40F7C">
            <w:pPr>
              <w:rPr>
                <w:color w:val="000000"/>
                <w:sz w:val="20"/>
                <w:szCs w:val="20"/>
              </w:rPr>
            </w:pPr>
            <w:r w:rsidRPr="00834345">
              <w:rPr>
                <w:color w:val="000000"/>
                <w:sz w:val="20"/>
                <w:szCs w:val="20"/>
              </w:rPr>
              <w:t xml:space="preserve">Dawka podstawowa:  Od 0,05 do 25 jedn./godz.; 24-godz. dawkę podstawową można dostosować w przyrostach 0,01 (do 1,00 jedn./godz.), 0,05 (do 10,0 jedn./godz.) i 0,1 (do 25,0 jedn./godz.). </w:t>
            </w:r>
          </w:p>
          <w:p w14:paraId="34ABCBD1" w14:textId="77777777" w:rsidR="00D40F7C" w:rsidRPr="00834345" w:rsidRDefault="00D40F7C" w:rsidP="00D40F7C">
            <w:pPr>
              <w:rPr>
                <w:color w:val="000000"/>
                <w:sz w:val="20"/>
                <w:szCs w:val="20"/>
              </w:rPr>
            </w:pPr>
            <w:r w:rsidRPr="00834345">
              <w:rPr>
                <w:color w:val="000000"/>
                <w:sz w:val="20"/>
                <w:szCs w:val="20"/>
              </w:rPr>
              <w:t xml:space="preserve">Tymczasowa dawka podstawowa:  Możliwość dostosowania o 10-proc. przyrosty oraz 15-minutowe odstępy do 24 godzin. </w:t>
            </w:r>
          </w:p>
          <w:p w14:paraId="3DB6DFAD" w14:textId="77777777" w:rsidR="00D40F7C" w:rsidRPr="00834345" w:rsidRDefault="00D40F7C" w:rsidP="00D40F7C">
            <w:pPr>
              <w:rPr>
                <w:color w:val="000000"/>
                <w:sz w:val="20"/>
                <w:szCs w:val="20"/>
              </w:rPr>
            </w:pPr>
            <w:r w:rsidRPr="00834345">
              <w:rPr>
                <w:color w:val="000000"/>
                <w:sz w:val="20"/>
                <w:szCs w:val="20"/>
              </w:rPr>
              <w:t xml:space="preserve">Maksymalna dawka pojedynczego bolusa:  50 jednostek. </w:t>
            </w:r>
          </w:p>
          <w:p w14:paraId="2BAFC604" w14:textId="77777777" w:rsidR="00D40F7C" w:rsidRPr="00834345" w:rsidRDefault="00D40F7C" w:rsidP="00D40F7C">
            <w:pPr>
              <w:rPr>
                <w:color w:val="000000"/>
                <w:sz w:val="20"/>
                <w:szCs w:val="20"/>
              </w:rPr>
            </w:pPr>
            <w:r w:rsidRPr="00834345">
              <w:rPr>
                <w:color w:val="000000"/>
                <w:sz w:val="20"/>
                <w:szCs w:val="20"/>
              </w:rPr>
              <w:t xml:space="preserve">Rodzaj bolusa:  Szybki, standardowy, przedłużony oraz wielofalowy (możliwość dostosowania czasu trwania bolusa przedłużonego i wielofalowego w odstępach od 15 minut do 12 godzin). </w:t>
            </w:r>
          </w:p>
          <w:p w14:paraId="114C5CF3" w14:textId="77777777" w:rsidR="00D40F7C" w:rsidRPr="00834345" w:rsidRDefault="00D40F7C" w:rsidP="00D40F7C">
            <w:pPr>
              <w:rPr>
                <w:color w:val="000000"/>
                <w:sz w:val="20"/>
                <w:szCs w:val="20"/>
              </w:rPr>
            </w:pPr>
            <w:r w:rsidRPr="00834345">
              <w:rPr>
                <w:color w:val="000000"/>
                <w:sz w:val="20"/>
                <w:szCs w:val="20"/>
              </w:rPr>
              <w:t xml:space="preserve">Objętość kartridża:  3.15 ml jednostek insuliny U-100. </w:t>
            </w:r>
          </w:p>
          <w:p w14:paraId="3996936B" w14:textId="77777777" w:rsidR="00D40F7C" w:rsidRPr="00834345" w:rsidRDefault="00D40F7C" w:rsidP="00D40F7C">
            <w:pPr>
              <w:rPr>
                <w:color w:val="000000"/>
                <w:sz w:val="20"/>
                <w:szCs w:val="20"/>
              </w:rPr>
            </w:pPr>
            <w:r w:rsidRPr="00834345">
              <w:rPr>
                <w:color w:val="000000"/>
                <w:sz w:val="20"/>
                <w:szCs w:val="20"/>
              </w:rPr>
              <w:t xml:space="preserve">Zestaw infuzyjny:  ze złączką typu </w:t>
            </w:r>
            <w:proofErr w:type="spellStart"/>
            <w:r w:rsidRPr="00834345">
              <w:rPr>
                <w:color w:val="000000"/>
                <w:sz w:val="20"/>
                <w:szCs w:val="20"/>
              </w:rPr>
              <w:t>Luer</w:t>
            </w:r>
            <w:proofErr w:type="spellEnd"/>
            <w:r w:rsidRPr="00834345">
              <w:rPr>
                <w:color w:val="000000"/>
                <w:sz w:val="20"/>
                <w:szCs w:val="20"/>
              </w:rPr>
              <w:t>.</w:t>
            </w:r>
          </w:p>
          <w:p w14:paraId="60A2521A" w14:textId="77777777" w:rsidR="00D40F7C" w:rsidRPr="00834345" w:rsidRDefault="00D40F7C" w:rsidP="00D40F7C">
            <w:pPr>
              <w:rPr>
                <w:color w:val="000000"/>
                <w:sz w:val="20"/>
                <w:szCs w:val="20"/>
              </w:rPr>
            </w:pPr>
            <w:r w:rsidRPr="00834345">
              <w:rPr>
                <w:color w:val="000000"/>
                <w:sz w:val="20"/>
                <w:szCs w:val="20"/>
              </w:rPr>
              <w:t>Stopień wodoodporności:  IPX8 – w przypadku krótkotrwałego przypadkowego kontaktu z wodą.</w:t>
            </w:r>
          </w:p>
          <w:p w14:paraId="4E348E4E" w14:textId="77777777" w:rsidR="00D40F7C" w:rsidRPr="00834345" w:rsidRDefault="00D40F7C" w:rsidP="00D40F7C">
            <w:pPr>
              <w:rPr>
                <w:color w:val="000000"/>
                <w:sz w:val="20"/>
                <w:szCs w:val="20"/>
              </w:rPr>
            </w:pPr>
            <w:r w:rsidRPr="00834345">
              <w:rPr>
                <w:color w:val="000000"/>
                <w:sz w:val="20"/>
                <w:szCs w:val="20"/>
              </w:rPr>
              <w:t xml:space="preserve">Funkcje bezpieczeństwa: </w:t>
            </w:r>
          </w:p>
          <w:p w14:paraId="51441E87" w14:textId="77777777" w:rsidR="00D40F7C" w:rsidRPr="00834345" w:rsidRDefault="00D40F7C" w:rsidP="00D40F7C">
            <w:pPr>
              <w:rPr>
                <w:color w:val="000000"/>
                <w:sz w:val="20"/>
                <w:szCs w:val="20"/>
              </w:rPr>
            </w:pPr>
            <w:r w:rsidRPr="00834345">
              <w:rPr>
                <w:color w:val="000000"/>
                <w:sz w:val="20"/>
                <w:szCs w:val="20"/>
              </w:rPr>
              <w:lastRenderedPageBreak/>
              <w:t xml:space="preserve">Alarmy blokady, powiadomienie o niskim poziomie insuliny w kartridżu, komunikaty o pozanormatywnych wynikach pomiarów oraz informacja o słabej baterii </w:t>
            </w:r>
            <w:proofErr w:type="spellStart"/>
            <w:r w:rsidRPr="00834345">
              <w:rPr>
                <w:color w:val="000000"/>
                <w:sz w:val="20"/>
                <w:szCs w:val="20"/>
              </w:rPr>
              <w:t>glukometru</w:t>
            </w:r>
            <w:proofErr w:type="spellEnd"/>
            <w:r w:rsidRPr="00834345">
              <w:rPr>
                <w:color w:val="000000"/>
                <w:sz w:val="20"/>
                <w:szCs w:val="20"/>
              </w:rPr>
              <w:t xml:space="preserve"> i pompy insulinowej obejmująca sygnał dźwiękowy, powiadomienie na wyświetlaczu oraz wibracje. Podwójny mikroprocesor: w przypadku wystąpienia usterki lub błędu w obrębie jednego procesora zostaną one wykryte przez drugi. Zasilanie zostaje natychmiast wyłączone, a na wyświetlaczu pompy i </w:t>
            </w:r>
            <w:proofErr w:type="spellStart"/>
            <w:r w:rsidRPr="00834345">
              <w:rPr>
                <w:color w:val="000000"/>
                <w:sz w:val="20"/>
                <w:szCs w:val="20"/>
              </w:rPr>
              <w:t>glukometru</w:t>
            </w:r>
            <w:proofErr w:type="spellEnd"/>
            <w:r w:rsidRPr="00834345">
              <w:rPr>
                <w:color w:val="000000"/>
                <w:sz w:val="20"/>
                <w:szCs w:val="20"/>
              </w:rPr>
              <w:t xml:space="preserve"> pojawia się komunikat o błędzie. Blokada klawiszy uniemożliwia przypadkowe włączenie funkcji </w:t>
            </w:r>
            <w:proofErr w:type="spellStart"/>
            <w:r w:rsidRPr="00834345">
              <w:rPr>
                <w:color w:val="000000"/>
                <w:sz w:val="20"/>
                <w:szCs w:val="20"/>
              </w:rPr>
              <w:t>glukometru</w:t>
            </w:r>
            <w:proofErr w:type="spellEnd"/>
            <w:r w:rsidRPr="00834345">
              <w:rPr>
                <w:color w:val="000000"/>
                <w:sz w:val="20"/>
                <w:szCs w:val="20"/>
              </w:rPr>
              <w:t xml:space="preserve">. Jeśli zachodzi taka potrzeba, pompa insulinowa może działać niezależnie od </w:t>
            </w:r>
            <w:proofErr w:type="spellStart"/>
            <w:r w:rsidRPr="00834345">
              <w:rPr>
                <w:color w:val="000000"/>
                <w:sz w:val="20"/>
                <w:szCs w:val="20"/>
              </w:rPr>
              <w:t>glukometru</w:t>
            </w:r>
            <w:proofErr w:type="spellEnd"/>
          </w:p>
          <w:p w14:paraId="3D53F2DD" w14:textId="77777777" w:rsidR="00D40F7C" w:rsidRPr="00834345" w:rsidRDefault="00D40F7C" w:rsidP="00D40F7C">
            <w:pPr>
              <w:rPr>
                <w:color w:val="000000"/>
                <w:sz w:val="20"/>
                <w:szCs w:val="20"/>
              </w:rPr>
            </w:pPr>
            <w:r w:rsidRPr="00834345">
              <w:rPr>
                <w:color w:val="000000"/>
                <w:sz w:val="20"/>
                <w:szCs w:val="20"/>
              </w:rPr>
              <w:t xml:space="preserve">Wymiary: 83 x 56 x 21 mm. </w:t>
            </w:r>
          </w:p>
          <w:p w14:paraId="5898EF9C" w14:textId="77777777" w:rsidR="00D40F7C" w:rsidRPr="00834345" w:rsidRDefault="00D40F7C" w:rsidP="00D40F7C">
            <w:pPr>
              <w:rPr>
                <w:color w:val="000000"/>
                <w:sz w:val="20"/>
                <w:szCs w:val="20"/>
              </w:rPr>
            </w:pPr>
            <w:r w:rsidRPr="00834345">
              <w:rPr>
                <w:color w:val="000000"/>
                <w:sz w:val="20"/>
                <w:szCs w:val="20"/>
              </w:rPr>
              <w:t xml:space="preserve">Masa: Około 110 g z baterią, pompą z pełnym kartridżem i z zestawem infuzyjnym. </w:t>
            </w:r>
          </w:p>
          <w:p w14:paraId="7E2D2004" w14:textId="77777777" w:rsidR="00D40F7C" w:rsidRPr="00834345" w:rsidRDefault="00D40F7C" w:rsidP="00D40F7C">
            <w:pPr>
              <w:rPr>
                <w:color w:val="000000"/>
                <w:sz w:val="20"/>
                <w:szCs w:val="20"/>
              </w:rPr>
            </w:pPr>
            <w:r w:rsidRPr="00834345">
              <w:rPr>
                <w:color w:val="000000"/>
                <w:sz w:val="20"/>
                <w:szCs w:val="20"/>
              </w:rPr>
              <w:t>Zasilanie: Bateria alkaliczna 1,5 V LR6 (AA) lub bateria litowa 1,5 V FR6 (AA).</w:t>
            </w:r>
          </w:p>
          <w:p w14:paraId="24322C52" w14:textId="77777777" w:rsidR="00D40F7C" w:rsidRPr="00834345" w:rsidRDefault="00D40F7C" w:rsidP="00D40F7C">
            <w:pPr>
              <w:rPr>
                <w:color w:val="000000"/>
                <w:sz w:val="20"/>
                <w:szCs w:val="20"/>
              </w:rPr>
            </w:pPr>
          </w:p>
          <w:p w14:paraId="33DB0ACD" w14:textId="77777777" w:rsidR="00D40F7C" w:rsidRPr="00834345" w:rsidRDefault="00D40F7C" w:rsidP="00D40F7C">
            <w:pPr>
              <w:rPr>
                <w:color w:val="000000"/>
                <w:sz w:val="20"/>
                <w:szCs w:val="20"/>
              </w:rPr>
            </w:pPr>
            <w:r w:rsidRPr="00834345">
              <w:rPr>
                <w:color w:val="000000"/>
                <w:sz w:val="20"/>
                <w:szCs w:val="20"/>
              </w:rPr>
              <w:t xml:space="preserve">Specyfikacja </w:t>
            </w:r>
            <w:proofErr w:type="spellStart"/>
            <w:r w:rsidRPr="00834345">
              <w:rPr>
                <w:color w:val="000000"/>
                <w:sz w:val="20"/>
                <w:szCs w:val="20"/>
              </w:rPr>
              <w:t>Glukometru</w:t>
            </w:r>
            <w:proofErr w:type="spellEnd"/>
            <w:r w:rsidRPr="00834345">
              <w:rPr>
                <w:color w:val="000000"/>
                <w:sz w:val="20"/>
                <w:szCs w:val="20"/>
              </w:rPr>
              <w:t>:</w:t>
            </w:r>
          </w:p>
          <w:p w14:paraId="753A191C" w14:textId="77777777" w:rsidR="00D40F7C" w:rsidRPr="00834345" w:rsidRDefault="00D40F7C" w:rsidP="00D40F7C">
            <w:pPr>
              <w:rPr>
                <w:color w:val="000000"/>
                <w:sz w:val="20"/>
                <w:szCs w:val="20"/>
              </w:rPr>
            </w:pPr>
            <w:r w:rsidRPr="00834345">
              <w:rPr>
                <w:color w:val="000000"/>
                <w:sz w:val="20"/>
                <w:szCs w:val="20"/>
              </w:rPr>
              <w:t xml:space="preserve">Przypomnienia o przed- i </w:t>
            </w:r>
            <w:proofErr w:type="spellStart"/>
            <w:r w:rsidRPr="00834345">
              <w:rPr>
                <w:color w:val="000000"/>
                <w:sz w:val="20"/>
                <w:szCs w:val="20"/>
              </w:rPr>
              <w:t>poposiłkowym</w:t>
            </w:r>
            <w:proofErr w:type="spellEnd"/>
            <w:r w:rsidRPr="00834345">
              <w:rPr>
                <w:color w:val="000000"/>
                <w:sz w:val="20"/>
                <w:szCs w:val="20"/>
              </w:rPr>
              <w:t xml:space="preserve"> pomiarze glikemii. </w:t>
            </w:r>
          </w:p>
          <w:p w14:paraId="50E241AE" w14:textId="77777777" w:rsidR="00D40F7C" w:rsidRPr="00834345" w:rsidRDefault="00D40F7C" w:rsidP="00D40F7C">
            <w:pPr>
              <w:rPr>
                <w:color w:val="000000"/>
                <w:sz w:val="20"/>
                <w:szCs w:val="20"/>
              </w:rPr>
            </w:pPr>
            <w:r w:rsidRPr="00834345">
              <w:rPr>
                <w:color w:val="000000"/>
                <w:sz w:val="20"/>
                <w:szCs w:val="20"/>
              </w:rPr>
              <w:t>Zdalna kontrola: Pełna kontrola pompy insulinowej zapewnia całkowitą dyskrecję użytkowania.</w:t>
            </w:r>
          </w:p>
          <w:p w14:paraId="12FE8974" w14:textId="77777777" w:rsidR="00D40F7C" w:rsidRPr="00834345" w:rsidRDefault="00D40F7C" w:rsidP="00D40F7C">
            <w:pPr>
              <w:rPr>
                <w:color w:val="000000"/>
                <w:sz w:val="20"/>
                <w:szCs w:val="20"/>
              </w:rPr>
            </w:pPr>
            <w:r w:rsidRPr="00834345">
              <w:rPr>
                <w:color w:val="000000"/>
                <w:sz w:val="20"/>
                <w:szCs w:val="20"/>
              </w:rPr>
              <w:t xml:space="preserve">Technologia bezprzewodowa Bluetooth® – komunikacja </w:t>
            </w:r>
            <w:proofErr w:type="spellStart"/>
            <w:r w:rsidRPr="00834345">
              <w:rPr>
                <w:color w:val="000000"/>
                <w:sz w:val="20"/>
                <w:szCs w:val="20"/>
              </w:rPr>
              <w:t>mędzy</w:t>
            </w:r>
            <w:proofErr w:type="spellEnd"/>
            <w:r w:rsidRPr="00834345">
              <w:rPr>
                <w:color w:val="000000"/>
                <w:sz w:val="20"/>
                <w:szCs w:val="20"/>
              </w:rPr>
              <w:t xml:space="preserve"> pompa insulinową a </w:t>
            </w:r>
            <w:proofErr w:type="spellStart"/>
            <w:r w:rsidRPr="00834345">
              <w:rPr>
                <w:color w:val="000000"/>
                <w:sz w:val="20"/>
                <w:szCs w:val="20"/>
              </w:rPr>
              <w:t>glukometrem</w:t>
            </w:r>
            <w:proofErr w:type="spellEnd"/>
            <w:r w:rsidRPr="00834345">
              <w:rPr>
                <w:color w:val="000000"/>
                <w:sz w:val="20"/>
                <w:szCs w:val="20"/>
              </w:rPr>
              <w:t xml:space="preserve"> </w:t>
            </w:r>
          </w:p>
          <w:p w14:paraId="49EBE76E" w14:textId="77777777" w:rsidR="00D40F7C" w:rsidRPr="00834345" w:rsidRDefault="00D40F7C" w:rsidP="00D40F7C">
            <w:pPr>
              <w:rPr>
                <w:color w:val="000000"/>
                <w:sz w:val="20"/>
                <w:szCs w:val="20"/>
              </w:rPr>
            </w:pPr>
            <w:r w:rsidRPr="00834345">
              <w:rPr>
                <w:color w:val="000000"/>
                <w:sz w:val="20"/>
                <w:szCs w:val="20"/>
              </w:rPr>
              <w:t xml:space="preserve">Kalkulator </w:t>
            </w:r>
            <w:proofErr w:type="spellStart"/>
            <w:r w:rsidRPr="00834345">
              <w:rPr>
                <w:color w:val="000000"/>
                <w:sz w:val="20"/>
                <w:szCs w:val="20"/>
              </w:rPr>
              <w:t>bolusa:Kalkulator</w:t>
            </w:r>
            <w:proofErr w:type="spellEnd"/>
            <w:r w:rsidRPr="00834345">
              <w:rPr>
                <w:color w:val="000000"/>
                <w:sz w:val="20"/>
                <w:szCs w:val="20"/>
              </w:rPr>
              <w:t xml:space="preserve"> bolusa umożliwia ustalenie dawki insuliny w trzech prostych krokach – redukcja ryzyka wystąpienia hipoglikemii.</w:t>
            </w:r>
          </w:p>
          <w:p w14:paraId="7A1A3AF4" w14:textId="77777777" w:rsidR="00D40F7C" w:rsidRPr="00834345" w:rsidRDefault="00D40F7C" w:rsidP="00D40F7C">
            <w:pPr>
              <w:rPr>
                <w:color w:val="000000"/>
                <w:sz w:val="20"/>
                <w:szCs w:val="20"/>
              </w:rPr>
            </w:pPr>
            <w:r w:rsidRPr="00834345">
              <w:rPr>
                <w:color w:val="000000"/>
                <w:sz w:val="20"/>
                <w:szCs w:val="20"/>
              </w:rPr>
              <w:t>Możliwość pełnego dostosowania do indywidualnych potrzeb użytkownika.</w:t>
            </w:r>
          </w:p>
          <w:p w14:paraId="5B54943B" w14:textId="77777777" w:rsidR="00D40F7C" w:rsidRPr="00834345" w:rsidRDefault="00D40F7C" w:rsidP="00D40F7C">
            <w:pPr>
              <w:rPr>
                <w:color w:val="000000"/>
                <w:sz w:val="20"/>
                <w:szCs w:val="20"/>
              </w:rPr>
            </w:pPr>
          </w:p>
          <w:p w14:paraId="56C7835C" w14:textId="77777777" w:rsidR="00D40F7C" w:rsidRPr="00834345" w:rsidRDefault="00D40F7C" w:rsidP="00D40F7C">
            <w:pPr>
              <w:rPr>
                <w:color w:val="000000"/>
                <w:sz w:val="20"/>
                <w:szCs w:val="20"/>
              </w:rPr>
            </w:pPr>
            <w:r w:rsidRPr="00834345">
              <w:rPr>
                <w:color w:val="000000"/>
                <w:sz w:val="20"/>
                <w:szCs w:val="20"/>
              </w:rPr>
              <w:t xml:space="preserve">Wyświetlacz: Kolorowy; wyświetla kalkulacje bolusa, odczyty stężenia glukozy we krwi, zapisy dziennika oraz przegląd danych z ekranu pompy insulinowej. </w:t>
            </w:r>
          </w:p>
          <w:p w14:paraId="3F0737CA" w14:textId="77777777" w:rsidR="00D40F7C" w:rsidRPr="00834345" w:rsidRDefault="00D40F7C" w:rsidP="00D40F7C">
            <w:pPr>
              <w:rPr>
                <w:color w:val="000000"/>
                <w:sz w:val="20"/>
                <w:szCs w:val="20"/>
              </w:rPr>
            </w:pPr>
            <w:r w:rsidRPr="00834345">
              <w:rPr>
                <w:color w:val="000000"/>
                <w:sz w:val="20"/>
                <w:szCs w:val="20"/>
              </w:rPr>
              <w:t xml:space="preserve">Objętość próbki krwi:0,5 ml. </w:t>
            </w:r>
          </w:p>
          <w:p w14:paraId="12F41248" w14:textId="77777777" w:rsidR="00D40F7C" w:rsidRPr="00834345" w:rsidRDefault="00D40F7C" w:rsidP="00D40F7C">
            <w:pPr>
              <w:rPr>
                <w:color w:val="000000"/>
                <w:sz w:val="20"/>
                <w:szCs w:val="20"/>
              </w:rPr>
            </w:pPr>
            <w:r w:rsidRPr="00834345">
              <w:rPr>
                <w:color w:val="000000"/>
                <w:sz w:val="20"/>
                <w:szCs w:val="20"/>
              </w:rPr>
              <w:t xml:space="preserve">Zasilanie: Trzy baterie alkaliczne AAA </w:t>
            </w:r>
          </w:p>
          <w:p w14:paraId="386E1C17" w14:textId="77777777" w:rsidR="00D40F7C" w:rsidRPr="00834345" w:rsidRDefault="00D40F7C" w:rsidP="00D40F7C">
            <w:pPr>
              <w:rPr>
                <w:color w:val="000000"/>
                <w:sz w:val="20"/>
                <w:szCs w:val="20"/>
              </w:rPr>
            </w:pPr>
            <w:r w:rsidRPr="00834345">
              <w:rPr>
                <w:color w:val="000000"/>
                <w:sz w:val="20"/>
                <w:szCs w:val="20"/>
              </w:rPr>
              <w:t>Pojemność pamięci: 1000 zapisów w dzienniku.</w:t>
            </w:r>
          </w:p>
          <w:p w14:paraId="73386037" w14:textId="77777777" w:rsidR="00D40F7C" w:rsidRPr="00834345" w:rsidRDefault="00D40F7C" w:rsidP="00D40F7C">
            <w:pPr>
              <w:rPr>
                <w:color w:val="000000"/>
                <w:sz w:val="20"/>
                <w:szCs w:val="20"/>
              </w:rPr>
            </w:pPr>
            <w:r w:rsidRPr="00834345">
              <w:rPr>
                <w:color w:val="000000"/>
                <w:sz w:val="20"/>
                <w:szCs w:val="20"/>
              </w:rPr>
              <w:t>Masa: Około 100 g z bateriami</w:t>
            </w:r>
          </w:p>
          <w:p w14:paraId="54D01138" w14:textId="77777777" w:rsidR="00D40F7C" w:rsidRPr="00834345" w:rsidRDefault="00D40F7C" w:rsidP="00D40F7C">
            <w:pPr>
              <w:rPr>
                <w:color w:val="000000"/>
                <w:sz w:val="20"/>
                <w:szCs w:val="20"/>
              </w:rPr>
            </w:pPr>
            <w:r w:rsidRPr="00834345">
              <w:rPr>
                <w:color w:val="000000"/>
                <w:sz w:val="20"/>
                <w:szCs w:val="20"/>
              </w:rPr>
              <w:t>Zasada pomiaru: Pomiar elektrochemiczny</w:t>
            </w:r>
          </w:p>
          <w:p w14:paraId="4D317945" w14:textId="77777777" w:rsidR="00D40F7C" w:rsidRPr="00834345" w:rsidRDefault="00D40F7C" w:rsidP="00D40F7C">
            <w:pPr>
              <w:rPr>
                <w:color w:val="000000"/>
                <w:sz w:val="20"/>
                <w:szCs w:val="20"/>
              </w:rPr>
            </w:pPr>
            <w:r w:rsidRPr="00834345">
              <w:rPr>
                <w:color w:val="000000"/>
                <w:sz w:val="20"/>
                <w:szCs w:val="20"/>
              </w:rPr>
              <w:t>Wartości średnie: Z ostatnich 7, 14, 30, 60 i 90 dni</w:t>
            </w:r>
          </w:p>
          <w:p w14:paraId="7E06236E" w14:textId="77777777" w:rsidR="00D40F7C" w:rsidRPr="00834345" w:rsidRDefault="00D40F7C" w:rsidP="00D40F7C">
            <w:pPr>
              <w:rPr>
                <w:b/>
                <w:bCs/>
                <w:i/>
                <w:iCs/>
                <w:color w:val="000000"/>
                <w:sz w:val="20"/>
                <w:szCs w:val="20"/>
              </w:rPr>
            </w:pPr>
            <w:r w:rsidRPr="00834345">
              <w:rPr>
                <w:color w:val="000000"/>
                <w:sz w:val="20"/>
                <w:szCs w:val="20"/>
              </w:rPr>
              <w:t>Zarządzanie danymi: Zapisy dziennika, wykresy trendów, raporty opisujące stopień zrealizowania</w:t>
            </w:r>
            <w:r w:rsidRPr="00834345">
              <w:rPr>
                <w:b/>
                <w:bCs/>
                <w:i/>
                <w:iCs/>
                <w:color w:val="000000"/>
                <w:sz w:val="20"/>
                <w:szCs w:val="20"/>
              </w:rPr>
              <w:t xml:space="preserve"> </w:t>
            </w:r>
            <w:r w:rsidRPr="00834345">
              <w:rPr>
                <w:color w:val="000000"/>
                <w:sz w:val="20"/>
                <w:szCs w:val="20"/>
              </w:rPr>
              <w:t>celów terapeutycznych, wykresy pokazujące wyniki dla standardowego dnia lub tygodnia.</w:t>
            </w:r>
            <w:r w:rsidRPr="00834345">
              <w:rPr>
                <w:b/>
                <w:bCs/>
                <w:i/>
                <w:iCs/>
                <w:color w:val="000000"/>
                <w:sz w:val="20"/>
                <w:szCs w:val="20"/>
              </w:rPr>
              <w:t xml:space="preserve"> </w:t>
            </w:r>
          </w:p>
          <w:p w14:paraId="7CBB88D4" w14:textId="4C8A2B38" w:rsidR="00BE1730" w:rsidRPr="00834345" w:rsidRDefault="00D40F7C" w:rsidP="00D40F7C">
            <w:pPr>
              <w:rPr>
                <w:color w:val="000000"/>
                <w:sz w:val="20"/>
                <w:szCs w:val="20"/>
              </w:rPr>
            </w:pPr>
            <w:r w:rsidRPr="00834345">
              <w:rPr>
                <w:color w:val="000000"/>
                <w:sz w:val="20"/>
                <w:szCs w:val="20"/>
              </w:rPr>
              <w:t xml:space="preserve">Dodatkowe funkcje: </w:t>
            </w:r>
            <w:proofErr w:type="spellStart"/>
            <w:r w:rsidRPr="00834345">
              <w:rPr>
                <w:color w:val="000000"/>
                <w:sz w:val="20"/>
                <w:szCs w:val="20"/>
              </w:rPr>
              <w:t>Glukometr</w:t>
            </w:r>
            <w:proofErr w:type="spellEnd"/>
            <w:r w:rsidRPr="00834345">
              <w:rPr>
                <w:color w:val="000000"/>
                <w:sz w:val="20"/>
                <w:szCs w:val="20"/>
              </w:rPr>
              <w:t xml:space="preserve"> włącza się automatycznie po włożeniu do niego testu paskowego i automatycznie wyłącza się po dwóch minutach, jeśli nie zostanie naciśnięty żaden przycisk.</w:t>
            </w:r>
          </w:p>
        </w:tc>
        <w:tc>
          <w:tcPr>
            <w:tcW w:w="491" w:type="pct"/>
            <w:vAlign w:val="center"/>
          </w:tcPr>
          <w:p w14:paraId="417D2C18" w14:textId="77777777" w:rsidR="00BE1730" w:rsidRPr="00834345" w:rsidRDefault="00BE1730" w:rsidP="00D63BC0">
            <w:pPr>
              <w:pStyle w:val="Nagwek2"/>
              <w:jc w:val="left"/>
              <w:rPr>
                <w:sz w:val="20"/>
                <w:szCs w:val="20"/>
              </w:rPr>
            </w:pPr>
          </w:p>
        </w:tc>
        <w:tc>
          <w:tcPr>
            <w:tcW w:w="461" w:type="pct"/>
            <w:vAlign w:val="center"/>
          </w:tcPr>
          <w:p w14:paraId="7A1170F4" w14:textId="77777777" w:rsidR="00BE1730" w:rsidRPr="00834345" w:rsidRDefault="00BE1730" w:rsidP="00D63BC0">
            <w:pPr>
              <w:pStyle w:val="Nagwek2"/>
              <w:jc w:val="left"/>
              <w:rPr>
                <w:sz w:val="20"/>
                <w:szCs w:val="20"/>
              </w:rPr>
            </w:pPr>
          </w:p>
        </w:tc>
        <w:tc>
          <w:tcPr>
            <w:tcW w:w="533" w:type="pct"/>
            <w:vAlign w:val="center"/>
          </w:tcPr>
          <w:p w14:paraId="0A27317C" w14:textId="6F7E3203" w:rsidR="00BE1730" w:rsidRPr="00834345" w:rsidRDefault="00B44D84" w:rsidP="00D63BC0">
            <w:pPr>
              <w:pStyle w:val="Nagwek2"/>
              <w:jc w:val="left"/>
              <w:rPr>
                <w:sz w:val="20"/>
                <w:szCs w:val="20"/>
              </w:rPr>
            </w:pPr>
            <w:r w:rsidRPr="00834345">
              <w:rPr>
                <w:sz w:val="20"/>
                <w:szCs w:val="20"/>
              </w:rPr>
              <w:t>1 zestaw.</w:t>
            </w:r>
          </w:p>
        </w:tc>
        <w:tc>
          <w:tcPr>
            <w:tcW w:w="423" w:type="pct"/>
            <w:vAlign w:val="center"/>
          </w:tcPr>
          <w:p w14:paraId="1CA22ACE" w14:textId="77777777" w:rsidR="00BE1730" w:rsidRPr="00834345" w:rsidRDefault="00BE1730" w:rsidP="00D63BC0">
            <w:pPr>
              <w:pStyle w:val="Nagwek2"/>
              <w:jc w:val="left"/>
              <w:rPr>
                <w:sz w:val="20"/>
                <w:szCs w:val="20"/>
              </w:rPr>
            </w:pPr>
          </w:p>
        </w:tc>
        <w:tc>
          <w:tcPr>
            <w:tcW w:w="434" w:type="pct"/>
            <w:vAlign w:val="center"/>
          </w:tcPr>
          <w:p w14:paraId="1450E2A0" w14:textId="77777777" w:rsidR="00BE1730" w:rsidRPr="00834345" w:rsidRDefault="00BE1730" w:rsidP="00D63BC0">
            <w:pPr>
              <w:pStyle w:val="Nagwek2"/>
              <w:jc w:val="left"/>
              <w:rPr>
                <w:sz w:val="20"/>
                <w:szCs w:val="20"/>
              </w:rPr>
            </w:pPr>
          </w:p>
        </w:tc>
      </w:tr>
      <w:tr w:rsidR="00A703FD" w:rsidRPr="00834345" w14:paraId="2195BCBC" w14:textId="77777777" w:rsidTr="00A703FD">
        <w:tc>
          <w:tcPr>
            <w:tcW w:w="315" w:type="pct"/>
            <w:vAlign w:val="center"/>
          </w:tcPr>
          <w:p w14:paraId="03E16761" w14:textId="77777777" w:rsidR="00B44D84" w:rsidRPr="00834345" w:rsidRDefault="00B44D84" w:rsidP="00D63BC0">
            <w:pPr>
              <w:pStyle w:val="Nagwek2"/>
              <w:numPr>
                <w:ilvl w:val="0"/>
                <w:numId w:val="21"/>
              </w:numPr>
              <w:ind w:left="567" w:right="352"/>
              <w:jc w:val="left"/>
              <w:rPr>
                <w:sz w:val="20"/>
                <w:szCs w:val="20"/>
              </w:rPr>
            </w:pPr>
          </w:p>
        </w:tc>
        <w:tc>
          <w:tcPr>
            <w:tcW w:w="2342" w:type="pct"/>
            <w:vAlign w:val="center"/>
          </w:tcPr>
          <w:p w14:paraId="70718125" w14:textId="77777777" w:rsidR="00A56CC2" w:rsidRPr="00834345" w:rsidRDefault="00A56CC2" w:rsidP="00A56CC2">
            <w:pPr>
              <w:rPr>
                <w:b/>
                <w:bCs/>
                <w:i/>
                <w:iCs/>
                <w:color w:val="000000"/>
                <w:sz w:val="20"/>
                <w:szCs w:val="20"/>
              </w:rPr>
            </w:pPr>
            <w:proofErr w:type="spellStart"/>
            <w:r w:rsidRPr="00834345">
              <w:rPr>
                <w:b/>
                <w:bCs/>
                <w:i/>
                <w:iCs/>
                <w:color w:val="000000"/>
                <w:sz w:val="20"/>
                <w:szCs w:val="20"/>
              </w:rPr>
              <w:t>Glukometr</w:t>
            </w:r>
            <w:proofErr w:type="spellEnd"/>
            <w:r w:rsidRPr="00834345">
              <w:rPr>
                <w:b/>
                <w:bCs/>
                <w:i/>
                <w:iCs/>
                <w:color w:val="000000"/>
                <w:sz w:val="20"/>
                <w:szCs w:val="20"/>
              </w:rPr>
              <w:t xml:space="preserve"> </w:t>
            </w:r>
          </w:p>
          <w:p w14:paraId="4D7469EB" w14:textId="77777777" w:rsidR="00A56CC2" w:rsidRPr="00834345" w:rsidRDefault="00A56CC2" w:rsidP="00A56CC2">
            <w:pPr>
              <w:rPr>
                <w:color w:val="000000"/>
                <w:sz w:val="20"/>
                <w:szCs w:val="20"/>
              </w:rPr>
            </w:pPr>
            <w:r w:rsidRPr="00834345">
              <w:rPr>
                <w:color w:val="000000"/>
                <w:sz w:val="20"/>
                <w:szCs w:val="20"/>
              </w:rPr>
              <w:t>Zestaw zawiera następujące elementy:</w:t>
            </w:r>
          </w:p>
          <w:p w14:paraId="0610316B" w14:textId="77777777" w:rsidR="00A56CC2" w:rsidRPr="00834345" w:rsidRDefault="00A56CC2" w:rsidP="00A56CC2">
            <w:pPr>
              <w:rPr>
                <w:color w:val="000000"/>
                <w:sz w:val="20"/>
                <w:szCs w:val="20"/>
              </w:rPr>
            </w:pPr>
            <w:r w:rsidRPr="00834345">
              <w:rPr>
                <w:color w:val="000000"/>
                <w:sz w:val="20"/>
                <w:szCs w:val="20"/>
              </w:rPr>
              <w:t xml:space="preserve">• </w:t>
            </w:r>
            <w:proofErr w:type="spellStart"/>
            <w:r w:rsidRPr="00834345">
              <w:rPr>
                <w:color w:val="000000"/>
                <w:sz w:val="20"/>
                <w:szCs w:val="20"/>
              </w:rPr>
              <w:t>glukometr</w:t>
            </w:r>
            <w:proofErr w:type="spellEnd"/>
          </w:p>
          <w:p w14:paraId="36448F91" w14:textId="77777777" w:rsidR="00A56CC2" w:rsidRPr="00834345" w:rsidRDefault="00A56CC2" w:rsidP="00A56CC2">
            <w:pPr>
              <w:rPr>
                <w:color w:val="000000"/>
                <w:sz w:val="20"/>
                <w:szCs w:val="20"/>
              </w:rPr>
            </w:pPr>
            <w:r w:rsidRPr="00834345">
              <w:rPr>
                <w:color w:val="000000"/>
                <w:sz w:val="20"/>
                <w:szCs w:val="20"/>
              </w:rPr>
              <w:t xml:space="preserve">• opakowanie pasków (1op/minimum 50 </w:t>
            </w:r>
            <w:proofErr w:type="spellStart"/>
            <w:r w:rsidRPr="00834345">
              <w:rPr>
                <w:color w:val="000000"/>
                <w:sz w:val="20"/>
                <w:szCs w:val="20"/>
              </w:rPr>
              <w:t>szt</w:t>
            </w:r>
            <w:proofErr w:type="spellEnd"/>
            <w:r w:rsidRPr="00834345">
              <w:rPr>
                <w:color w:val="000000"/>
                <w:sz w:val="20"/>
                <w:szCs w:val="20"/>
              </w:rPr>
              <w:t>)</w:t>
            </w:r>
          </w:p>
          <w:p w14:paraId="7F448244" w14:textId="77777777" w:rsidR="00A56CC2" w:rsidRPr="00834345" w:rsidRDefault="00A56CC2" w:rsidP="00A56CC2">
            <w:pPr>
              <w:rPr>
                <w:color w:val="000000"/>
                <w:sz w:val="20"/>
                <w:szCs w:val="20"/>
              </w:rPr>
            </w:pPr>
            <w:r w:rsidRPr="00834345">
              <w:rPr>
                <w:color w:val="000000"/>
                <w:sz w:val="20"/>
                <w:szCs w:val="20"/>
              </w:rPr>
              <w:t>• instrukcję obsługi</w:t>
            </w:r>
          </w:p>
          <w:p w14:paraId="02466DAF" w14:textId="77777777" w:rsidR="00A56CC2" w:rsidRPr="00834345" w:rsidRDefault="00A56CC2" w:rsidP="00A56CC2">
            <w:pPr>
              <w:rPr>
                <w:color w:val="000000"/>
                <w:sz w:val="20"/>
                <w:szCs w:val="20"/>
              </w:rPr>
            </w:pPr>
            <w:r w:rsidRPr="00834345">
              <w:rPr>
                <w:color w:val="000000"/>
                <w:sz w:val="20"/>
                <w:szCs w:val="20"/>
              </w:rPr>
              <w:t>• etui ochronne</w:t>
            </w:r>
          </w:p>
          <w:p w14:paraId="62EA732B" w14:textId="77777777" w:rsidR="00A56CC2" w:rsidRPr="00834345" w:rsidRDefault="00A56CC2" w:rsidP="00A56CC2">
            <w:pPr>
              <w:rPr>
                <w:color w:val="000000"/>
                <w:sz w:val="20"/>
                <w:szCs w:val="20"/>
              </w:rPr>
            </w:pPr>
            <w:r w:rsidRPr="00834345">
              <w:rPr>
                <w:color w:val="000000"/>
                <w:sz w:val="20"/>
                <w:szCs w:val="20"/>
              </w:rPr>
              <w:t>• bateria 3V typ CR2032</w:t>
            </w:r>
          </w:p>
          <w:p w14:paraId="575112FC" w14:textId="77777777" w:rsidR="00A56CC2" w:rsidRPr="00834345" w:rsidRDefault="00A56CC2" w:rsidP="00A56CC2">
            <w:pPr>
              <w:rPr>
                <w:color w:val="000000"/>
                <w:sz w:val="20"/>
                <w:szCs w:val="20"/>
              </w:rPr>
            </w:pPr>
            <w:r w:rsidRPr="00834345">
              <w:rPr>
                <w:color w:val="000000"/>
                <w:sz w:val="20"/>
                <w:szCs w:val="20"/>
              </w:rPr>
              <w:t>• nakłuwacz</w:t>
            </w:r>
          </w:p>
          <w:p w14:paraId="5C5240A3" w14:textId="77777777" w:rsidR="00A56CC2" w:rsidRPr="00834345" w:rsidRDefault="00A56CC2" w:rsidP="00A56CC2">
            <w:pPr>
              <w:rPr>
                <w:color w:val="000000"/>
                <w:sz w:val="20"/>
                <w:szCs w:val="20"/>
              </w:rPr>
            </w:pPr>
            <w:r w:rsidRPr="00834345">
              <w:rPr>
                <w:color w:val="000000"/>
                <w:sz w:val="20"/>
                <w:szCs w:val="20"/>
              </w:rPr>
              <w:t>• 10 lancetów</w:t>
            </w:r>
          </w:p>
          <w:p w14:paraId="5A86870D" w14:textId="77777777" w:rsidR="00A56CC2" w:rsidRPr="00834345" w:rsidRDefault="00A56CC2" w:rsidP="00A56CC2">
            <w:pPr>
              <w:rPr>
                <w:color w:val="000000"/>
                <w:sz w:val="20"/>
                <w:szCs w:val="20"/>
              </w:rPr>
            </w:pPr>
            <w:r w:rsidRPr="00834345">
              <w:rPr>
                <w:color w:val="000000"/>
                <w:sz w:val="20"/>
                <w:szCs w:val="20"/>
              </w:rPr>
              <w:t xml:space="preserve">Cechy </w:t>
            </w:r>
            <w:proofErr w:type="spellStart"/>
            <w:r w:rsidRPr="00834345">
              <w:rPr>
                <w:color w:val="000000"/>
                <w:sz w:val="20"/>
                <w:szCs w:val="20"/>
              </w:rPr>
              <w:t>glukometru</w:t>
            </w:r>
            <w:proofErr w:type="spellEnd"/>
            <w:r w:rsidRPr="00834345">
              <w:rPr>
                <w:color w:val="000000"/>
                <w:sz w:val="20"/>
                <w:szCs w:val="20"/>
              </w:rPr>
              <w:t>:</w:t>
            </w:r>
          </w:p>
          <w:p w14:paraId="75F7F5C1" w14:textId="77777777" w:rsidR="00A56CC2" w:rsidRPr="00834345" w:rsidRDefault="00A56CC2" w:rsidP="00A56CC2">
            <w:pPr>
              <w:rPr>
                <w:color w:val="000000"/>
                <w:sz w:val="20"/>
                <w:szCs w:val="20"/>
              </w:rPr>
            </w:pPr>
            <w:r w:rsidRPr="00834345">
              <w:rPr>
                <w:color w:val="000000"/>
                <w:sz w:val="20"/>
                <w:szCs w:val="20"/>
              </w:rPr>
              <w:t>• Metodologia: Elektrochemia</w:t>
            </w:r>
          </w:p>
          <w:p w14:paraId="449BECDE" w14:textId="77777777" w:rsidR="00A56CC2" w:rsidRPr="00834345" w:rsidRDefault="00A56CC2" w:rsidP="00A56CC2">
            <w:pPr>
              <w:rPr>
                <w:color w:val="000000"/>
                <w:sz w:val="20"/>
                <w:szCs w:val="20"/>
              </w:rPr>
            </w:pPr>
            <w:r w:rsidRPr="00834345">
              <w:rPr>
                <w:color w:val="000000"/>
                <w:sz w:val="20"/>
                <w:szCs w:val="20"/>
              </w:rPr>
              <w:t>• Czas pomiaru: 5 sekund</w:t>
            </w:r>
          </w:p>
          <w:p w14:paraId="2CDACEF3" w14:textId="77777777" w:rsidR="00A56CC2" w:rsidRPr="00834345" w:rsidRDefault="00A56CC2" w:rsidP="00A56CC2">
            <w:pPr>
              <w:rPr>
                <w:color w:val="000000"/>
                <w:sz w:val="20"/>
                <w:szCs w:val="20"/>
              </w:rPr>
            </w:pPr>
            <w:r w:rsidRPr="00834345">
              <w:rPr>
                <w:color w:val="000000"/>
                <w:sz w:val="20"/>
                <w:szCs w:val="20"/>
              </w:rPr>
              <w:t xml:space="preserve">• Objętość próbki: 0,5 </w:t>
            </w:r>
            <w:proofErr w:type="spellStart"/>
            <w:r w:rsidRPr="00834345">
              <w:rPr>
                <w:color w:val="000000"/>
                <w:sz w:val="20"/>
                <w:szCs w:val="20"/>
              </w:rPr>
              <w:t>μl</w:t>
            </w:r>
            <w:proofErr w:type="spellEnd"/>
          </w:p>
          <w:p w14:paraId="614212FF" w14:textId="77777777" w:rsidR="00A56CC2" w:rsidRPr="00834345" w:rsidRDefault="00A56CC2" w:rsidP="00A56CC2">
            <w:pPr>
              <w:rPr>
                <w:color w:val="000000"/>
                <w:sz w:val="20"/>
                <w:szCs w:val="20"/>
              </w:rPr>
            </w:pPr>
            <w:r w:rsidRPr="00834345">
              <w:rPr>
                <w:color w:val="000000"/>
                <w:sz w:val="20"/>
                <w:szCs w:val="20"/>
              </w:rPr>
              <w:t>• Typ próbki: krew kapilarna lub żylna</w:t>
            </w:r>
          </w:p>
          <w:p w14:paraId="3EDFAEDB" w14:textId="77777777" w:rsidR="00A56CC2" w:rsidRPr="00834345" w:rsidRDefault="00A56CC2" w:rsidP="00A56CC2">
            <w:pPr>
              <w:rPr>
                <w:color w:val="000000"/>
                <w:sz w:val="20"/>
                <w:szCs w:val="20"/>
              </w:rPr>
            </w:pPr>
            <w:r w:rsidRPr="00834345">
              <w:rPr>
                <w:color w:val="000000"/>
                <w:sz w:val="20"/>
                <w:szCs w:val="20"/>
              </w:rPr>
              <w:t>• Jednostki pomiaru: mg/</w:t>
            </w:r>
            <w:proofErr w:type="spellStart"/>
            <w:r w:rsidRPr="00834345">
              <w:rPr>
                <w:color w:val="000000"/>
                <w:sz w:val="20"/>
                <w:szCs w:val="20"/>
              </w:rPr>
              <w:t>dL</w:t>
            </w:r>
            <w:proofErr w:type="spellEnd"/>
            <w:r w:rsidRPr="00834345">
              <w:rPr>
                <w:color w:val="000000"/>
                <w:sz w:val="20"/>
                <w:szCs w:val="20"/>
              </w:rPr>
              <w:t xml:space="preserve"> lub </w:t>
            </w:r>
            <w:proofErr w:type="spellStart"/>
            <w:r w:rsidRPr="00834345">
              <w:rPr>
                <w:color w:val="000000"/>
                <w:sz w:val="20"/>
                <w:szCs w:val="20"/>
              </w:rPr>
              <w:t>mmol</w:t>
            </w:r>
            <w:proofErr w:type="spellEnd"/>
            <w:r w:rsidRPr="00834345">
              <w:rPr>
                <w:color w:val="000000"/>
                <w:sz w:val="20"/>
                <w:szCs w:val="20"/>
              </w:rPr>
              <w:t>/L</w:t>
            </w:r>
          </w:p>
          <w:p w14:paraId="2643E8D1" w14:textId="77777777" w:rsidR="00A56CC2" w:rsidRPr="00834345" w:rsidRDefault="00A56CC2" w:rsidP="00A56CC2">
            <w:pPr>
              <w:rPr>
                <w:color w:val="000000"/>
                <w:sz w:val="20"/>
                <w:szCs w:val="20"/>
              </w:rPr>
            </w:pPr>
            <w:r w:rsidRPr="00834345">
              <w:rPr>
                <w:color w:val="000000"/>
                <w:sz w:val="20"/>
                <w:szCs w:val="20"/>
              </w:rPr>
              <w:t>• Zakres pomiarowy: 10-900 mg/</w:t>
            </w:r>
            <w:proofErr w:type="spellStart"/>
            <w:r w:rsidRPr="00834345">
              <w:rPr>
                <w:color w:val="000000"/>
                <w:sz w:val="20"/>
                <w:szCs w:val="20"/>
              </w:rPr>
              <w:t>dL</w:t>
            </w:r>
            <w:proofErr w:type="spellEnd"/>
            <w:r w:rsidRPr="00834345">
              <w:rPr>
                <w:color w:val="000000"/>
                <w:sz w:val="20"/>
                <w:szCs w:val="20"/>
              </w:rPr>
              <w:t xml:space="preserve"> (0,6-50 </w:t>
            </w:r>
            <w:proofErr w:type="spellStart"/>
            <w:r w:rsidRPr="00834345">
              <w:rPr>
                <w:color w:val="000000"/>
                <w:sz w:val="20"/>
                <w:szCs w:val="20"/>
              </w:rPr>
              <w:t>mmol</w:t>
            </w:r>
            <w:proofErr w:type="spellEnd"/>
            <w:r w:rsidRPr="00834345">
              <w:rPr>
                <w:color w:val="000000"/>
                <w:sz w:val="20"/>
                <w:szCs w:val="20"/>
              </w:rPr>
              <w:t>/L)</w:t>
            </w:r>
          </w:p>
          <w:p w14:paraId="16476AED" w14:textId="77777777" w:rsidR="00A56CC2" w:rsidRPr="00834345" w:rsidRDefault="00A56CC2" w:rsidP="00A56CC2">
            <w:pPr>
              <w:rPr>
                <w:color w:val="000000"/>
                <w:sz w:val="20"/>
                <w:szCs w:val="20"/>
              </w:rPr>
            </w:pPr>
            <w:r w:rsidRPr="00834345">
              <w:rPr>
                <w:color w:val="000000"/>
                <w:sz w:val="20"/>
                <w:szCs w:val="20"/>
              </w:rPr>
              <w:t>• Pamięć: 1000 pomiarów</w:t>
            </w:r>
          </w:p>
          <w:p w14:paraId="4CDDC723" w14:textId="77777777" w:rsidR="00A56CC2" w:rsidRPr="00834345" w:rsidRDefault="00A56CC2" w:rsidP="00A56CC2">
            <w:pPr>
              <w:rPr>
                <w:color w:val="000000"/>
                <w:sz w:val="20"/>
                <w:szCs w:val="20"/>
              </w:rPr>
            </w:pPr>
            <w:r w:rsidRPr="00834345">
              <w:rPr>
                <w:color w:val="000000"/>
                <w:sz w:val="20"/>
                <w:szCs w:val="20"/>
              </w:rPr>
              <w:t>• Wskaźnik LED: Podświetlenie LED</w:t>
            </w:r>
          </w:p>
          <w:p w14:paraId="732D56AA" w14:textId="77777777" w:rsidR="00A56CC2" w:rsidRPr="00834345" w:rsidRDefault="00A56CC2" w:rsidP="00A56CC2">
            <w:pPr>
              <w:rPr>
                <w:color w:val="000000"/>
                <w:sz w:val="20"/>
                <w:szCs w:val="20"/>
              </w:rPr>
            </w:pPr>
            <w:r w:rsidRPr="00834345">
              <w:rPr>
                <w:color w:val="000000"/>
                <w:sz w:val="20"/>
                <w:szCs w:val="20"/>
              </w:rPr>
              <w:t>• Kalibracja: Bez kodowania</w:t>
            </w:r>
          </w:p>
          <w:p w14:paraId="2D62A681" w14:textId="77777777" w:rsidR="00A56CC2" w:rsidRPr="00834345" w:rsidRDefault="00A56CC2" w:rsidP="00A56CC2">
            <w:pPr>
              <w:rPr>
                <w:color w:val="000000"/>
                <w:sz w:val="20"/>
                <w:szCs w:val="20"/>
              </w:rPr>
            </w:pPr>
            <w:r w:rsidRPr="00834345">
              <w:rPr>
                <w:color w:val="000000"/>
                <w:sz w:val="20"/>
                <w:szCs w:val="20"/>
              </w:rPr>
              <w:t>• Warunki pracy: Temp.: 4 - 40 st. C / Wilg.: &lt;85%</w:t>
            </w:r>
          </w:p>
          <w:p w14:paraId="3C9A6853" w14:textId="77777777" w:rsidR="00A56CC2" w:rsidRPr="00834345" w:rsidRDefault="00A56CC2" w:rsidP="00A56CC2">
            <w:pPr>
              <w:rPr>
                <w:color w:val="000000"/>
                <w:sz w:val="20"/>
                <w:szCs w:val="20"/>
              </w:rPr>
            </w:pPr>
            <w:r w:rsidRPr="00834345">
              <w:rPr>
                <w:color w:val="000000"/>
                <w:sz w:val="20"/>
                <w:szCs w:val="20"/>
              </w:rPr>
              <w:t>• Warunki przechowywania 2 - 32⁰C (pasek)</w:t>
            </w:r>
          </w:p>
          <w:p w14:paraId="7947A251" w14:textId="0AA0FA3E" w:rsidR="00B44D84" w:rsidRPr="00834345" w:rsidRDefault="00A56CC2" w:rsidP="00A56CC2">
            <w:pPr>
              <w:rPr>
                <w:b/>
                <w:bCs/>
                <w:i/>
                <w:iCs/>
                <w:color w:val="000000"/>
                <w:sz w:val="20"/>
                <w:szCs w:val="20"/>
              </w:rPr>
            </w:pPr>
            <w:r w:rsidRPr="00834345">
              <w:rPr>
                <w:color w:val="000000"/>
                <w:sz w:val="20"/>
                <w:szCs w:val="20"/>
              </w:rPr>
              <w:t>• Bateria: CR-2032 (bateria płaska)</w:t>
            </w:r>
          </w:p>
        </w:tc>
        <w:tc>
          <w:tcPr>
            <w:tcW w:w="491" w:type="pct"/>
            <w:vAlign w:val="center"/>
          </w:tcPr>
          <w:p w14:paraId="4C2AF277" w14:textId="77777777" w:rsidR="00B44D84" w:rsidRPr="00834345" w:rsidRDefault="00B44D84" w:rsidP="00D63BC0">
            <w:pPr>
              <w:pStyle w:val="Nagwek2"/>
              <w:jc w:val="left"/>
              <w:rPr>
                <w:sz w:val="20"/>
                <w:szCs w:val="20"/>
              </w:rPr>
            </w:pPr>
          </w:p>
        </w:tc>
        <w:tc>
          <w:tcPr>
            <w:tcW w:w="461" w:type="pct"/>
            <w:vAlign w:val="center"/>
          </w:tcPr>
          <w:p w14:paraId="26A48E95" w14:textId="77777777" w:rsidR="00B44D84" w:rsidRPr="00834345" w:rsidRDefault="00B44D84" w:rsidP="00D63BC0">
            <w:pPr>
              <w:pStyle w:val="Nagwek2"/>
              <w:jc w:val="left"/>
              <w:rPr>
                <w:sz w:val="20"/>
                <w:szCs w:val="20"/>
              </w:rPr>
            </w:pPr>
          </w:p>
        </w:tc>
        <w:tc>
          <w:tcPr>
            <w:tcW w:w="533" w:type="pct"/>
            <w:vAlign w:val="center"/>
          </w:tcPr>
          <w:p w14:paraId="11FEAB52" w14:textId="5AB6A320" w:rsidR="00B44D84" w:rsidRPr="00834345" w:rsidRDefault="00A56CC2" w:rsidP="00D63BC0">
            <w:pPr>
              <w:pStyle w:val="Nagwek2"/>
              <w:jc w:val="left"/>
              <w:rPr>
                <w:sz w:val="20"/>
                <w:szCs w:val="20"/>
              </w:rPr>
            </w:pPr>
            <w:r w:rsidRPr="00834345">
              <w:rPr>
                <w:sz w:val="20"/>
                <w:szCs w:val="20"/>
              </w:rPr>
              <w:t>7 szt.</w:t>
            </w:r>
          </w:p>
        </w:tc>
        <w:tc>
          <w:tcPr>
            <w:tcW w:w="423" w:type="pct"/>
            <w:vAlign w:val="center"/>
          </w:tcPr>
          <w:p w14:paraId="71FF1D50" w14:textId="77777777" w:rsidR="00B44D84" w:rsidRPr="00834345" w:rsidRDefault="00B44D84" w:rsidP="00D63BC0">
            <w:pPr>
              <w:pStyle w:val="Nagwek2"/>
              <w:jc w:val="left"/>
              <w:rPr>
                <w:sz w:val="20"/>
                <w:szCs w:val="20"/>
              </w:rPr>
            </w:pPr>
          </w:p>
        </w:tc>
        <w:tc>
          <w:tcPr>
            <w:tcW w:w="434" w:type="pct"/>
            <w:vAlign w:val="center"/>
          </w:tcPr>
          <w:p w14:paraId="63146C90" w14:textId="77777777" w:rsidR="00B44D84" w:rsidRPr="00834345" w:rsidRDefault="00B44D84" w:rsidP="00D63BC0">
            <w:pPr>
              <w:pStyle w:val="Nagwek2"/>
              <w:jc w:val="left"/>
              <w:rPr>
                <w:sz w:val="20"/>
                <w:szCs w:val="20"/>
              </w:rPr>
            </w:pPr>
          </w:p>
        </w:tc>
      </w:tr>
      <w:tr w:rsidR="00A703FD" w:rsidRPr="00834345" w14:paraId="0CF19FDE" w14:textId="77777777" w:rsidTr="00A703FD">
        <w:trPr>
          <w:trHeight w:val="9912"/>
        </w:trPr>
        <w:tc>
          <w:tcPr>
            <w:tcW w:w="315" w:type="pct"/>
            <w:vAlign w:val="center"/>
          </w:tcPr>
          <w:p w14:paraId="144D57FD" w14:textId="77777777" w:rsidR="00A56CC2" w:rsidRPr="00834345" w:rsidRDefault="00A56CC2" w:rsidP="00D63BC0">
            <w:pPr>
              <w:pStyle w:val="Nagwek2"/>
              <w:numPr>
                <w:ilvl w:val="0"/>
                <w:numId w:val="21"/>
              </w:numPr>
              <w:ind w:left="567" w:right="352"/>
              <w:jc w:val="left"/>
              <w:rPr>
                <w:sz w:val="20"/>
                <w:szCs w:val="20"/>
              </w:rPr>
            </w:pPr>
          </w:p>
        </w:tc>
        <w:tc>
          <w:tcPr>
            <w:tcW w:w="2342" w:type="pct"/>
            <w:vAlign w:val="center"/>
          </w:tcPr>
          <w:p w14:paraId="291E9DFF" w14:textId="77777777" w:rsidR="00A56CC2" w:rsidRPr="00834345" w:rsidRDefault="00A56CC2" w:rsidP="00A56CC2">
            <w:pPr>
              <w:rPr>
                <w:color w:val="000000"/>
                <w:sz w:val="20"/>
                <w:szCs w:val="20"/>
              </w:rPr>
            </w:pPr>
            <w:r w:rsidRPr="00834345">
              <w:rPr>
                <w:b/>
                <w:bCs/>
                <w:i/>
                <w:iCs/>
                <w:color w:val="000000"/>
                <w:sz w:val="20"/>
                <w:szCs w:val="20"/>
              </w:rPr>
              <w:t>System do monitorowania glikemii bez nakłuwania</w:t>
            </w:r>
            <w:r w:rsidRPr="00834345">
              <w:rPr>
                <w:b/>
                <w:bCs/>
                <w:i/>
                <w:iCs/>
                <w:color w:val="000000"/>
                <w:sz w:val="20"/>
                <w:szCs w:val="20"/>
              </w:rPr>
              <w:br/>
            </w:r>
            <w:r w:rsidRPr="00834345">
              <w:rPr>
                <w:color w:val="000000"/>
                <w:sz w:val="20"/>
                <w:szCs w:val="20"/>
              </w:rPr>
              <w:t>System monitorowania i pomiarów glukozy dla diabetyka. System mierzy poziom cukru bez uciążliwego kłucia palców, szybko, wygodnie i dyskretnie, nawet przez ubranie.</w:t>
            </w:r>
            <w:r w:rsidRPr="00834345">
              <w:rPr>
                <w:color w:val="000000"/>
                <w:sz w:val="20"/>
                <w:szCs w:val="20"/>
              </w:rPr>
              <w:br/>
              <w:t xml:space="preserve">Monitorowanie odbywa się poprzez </w:t>
            </w:r>
            <w:proofErr w:type="spellStart"/>
            <w:r w:rsidRPr="00834345">
              <w:rPr>
                <w:color w:val="000000"/>
                <w:sz w:val="20"/>
                <w:szCs w:val="20"/>
              </w:rPr>
              <w:t>założyenia</w:t>
            </w:r>
            <w:proofErr w:type="spellEnd"/>
            <w:r w:rsidRPr="00834345">
              <w:rPr>
                <w:color w:val="000000"/>
                <w:sz w:val="20"/>
                <w:szCs w:val="20"/>
              </w:rPr>
              <w:t xml:space="preserve"> na ramię małego sensora, który automatycznie mierzy i zapisuje poziom glikemii w dzień i w nocy. Aby zmierzyć poziom cukru wystarczy zbliżyć telefon z włączoną aplikacją lub specjalny czytnik do sensora. </w:t>
            </w:r>
            <w:r w:rsidRPr="00834345">
              <w:rPr>
                <w:color w:val="000000"/>
                <w:sz w:val="20"/>
                <w:szCs w:val="20"/>
              </w:rPr>
              <w:br/>
              <w:t>Po wykonaniu pomiaru pacjent powinien dostać następujące informacje::</w:t>
            </w:r>
            <w:r w:rsidRPr="00834345">
              <w:rPr>
                <w:color w:val="000000"/>
                <w:sz w:val="20"/>
                <w:szCs w:val="20"/>
              </w:rPr>
              <w:br/>
              <w:t>- aktualne stężenie glukozy,</w:t>
            </w:r>
            <w:r w:rsidRPr="00834345">
              <w:rPr>
                <w:color w:val="000000"/>
                <w:sz w:val="20"/>
                <w:szCs w:val="20"/>
              </w:rPr>
              <w:br/>
              <w:t>- strzałkę trendu, która wskazuje czy stężenie glukozy będzie rosnąć, spadać lub pozostanie stabilne,</w:t>
            </w:r>
            <w:r w:rsidRPr="00834345">
              <w:rPr>
                <w:color w:val="000000"/>
                <w:sz w:val="20"/>
                <w:szCs w:val="20"/>
              </w:rPr>
              <w:br/>
              <w:t>- wykres z automatycznie zapisanych przez sensor pomiarów stężenia glukozy z ostatnich 8 godzin.</w:t>
            </w:r>
            <w:r w:rsidRPr="00834345">
              <w:rPr>
                <w:color w:val="000000"/>
                <w:sz w:val="20"/>
                <w:szCs w:val="20"/>
              </w:rPr>
              <w:br/>
            </w:r>
            <w:r w:rsidRPr="00834345">
              <w:rPr>
                <w:color w:val="000000"/>
                <w:sz w:val="20"/>
                <w:szCs w:val="20"/>
              </w:rPr>
              <w:br/>
              <w:t xml:space="preserve">W zestawie powinno znajdować </w:t>
            </w:r>
            <w:proofErr w:type="spellStart"/>
            <w:r w:rsidRPr="00834345">
              <w:rPr>
                <w:color w:val="000000"/>
                <w:sz w:val="20"/>
                <w:szCs w:val="20"/>
              </w:rPr>
              <w:t>sie</w:t>
            </w:r>
            <w:proofErr w:type="spellEnd"/>
            <w:r w:rsidRPr="00834345">
              <w:rPr>
                <w:color w:val="000000"/>
                <w:sz w:val="20"/>
                <w:szCs w:val="20"/>
              </w:rPr>
              <w:t>:</w:t>
            </w:r>
            <w:r w:rsidRPr="00834345">
              <w:rPr>
                <w:color w:val="000000"/>
                <w:sz w:val="20"/>
                <w:szCs w:val="20"/>
              </w:rPr>
              <w:br/>
              <w:t>- 1 czytnik,</w:t>
            </w:r>
            <w:r w:rsidRPr="00834345">
              <w:rPr>
                <w:color w:val="000000"/>
                <w:sz w:val="20"/>
                <w:szCs w:val="20"/>
              </w:rPr>
              <w:br/>
              <w:t>- 2 sensory,</w:t>
            </w:r>
            <w:r w:rsidRPr="00834345">
              <w:rPr>
                <w:color w:val="000000"/>
                <w:sz w:val="20"/>
                <w:szCs w:val="20"/>
              </w:rPr>
              <w:br/>
              <w:t>- kabel USB do czytnika,</w:t>
            </w:r>
            <w:r w:rsidRPr="00834345">
              <w:rPr>
                <w:color w:val="000000"/>
                <w:sz w:val="20"/>
                <w:szCs w:val="20"/>
              </w:rPr>
              <w:br/>
              <w:t>- instrukcja obsługi czytnika,</w:t>
            </w:r>
            <w:r w:rsidRPr="00834345">
              <w:rPr>
                <w:color w:val="000000"/>
                <w:sz w:val="20"/>
                <w:szCs w:val="20"/>
              </w:rPr>
              <w:br/>
              <w:t>- 1 aplikator czujnika,</w:t>
            </w:r>
            <w:r w:rsidRPr="00834345">
              <w:rPr>
                <w:color w:val="000000"/>
                <w:sz w:val="20"/>
                <w:szCs w:val="20"/>
              </w:rPr>
              <w:br/>
              <w:t>- 1 zestaw czujnika,</w:t>
            </w:r>
            <w:r w:rsidRPr="00834345">
              <w:rPr>
                <w:color w:val="000000"/>
                <w:sz w:val="20"/>
                <w:szCs w:val="20"/>
              </w:rPr>
              <w:br/>
              <w:t>- 2 waciki nasączone alkoholem.</w:t>
            </w:r>
          </w:p>
          <w:p w14:paraId="763551E1" w14:textId="77777777" w:rsidR="00A56CC2" w:rsidRPr="00834345" w:rsidRDefault="00A56CC2" w:rsidP="00A56CC2">
            <w:pPr>
              <w:rPr>
                <w:b/>
                <w:bCs/>
                <w:i/>
                <w:iCs/>
                <w:color w:val="000000"/>
                <w:sz w:val="20"/>
                <w:szCs w:val="20"/>
              </w:rPr>
            </w:pPr>
          </w:p>
        </w:tc>
        <w:tc>
          <w:tcPr>
            <w:tcW w:w="491" w:type="pct"/>
            <w:vAlign w:val="center"/>
          </w:tcPr>
          <w:p w14:paraId="76930BA1" w14:textId="77777777" w:rsidR="00A56CC2" w:rsidRPr="00834345" w:rsidRDefault="00A56CC2" w:rsidP="00D63BC0">
            <w:pPr>
              <w:pStyle w:val="Nagwek2"/>
              <w:jc w:val="left"/>
              <w:rPr>
                <w:sz w:val="20"/>
                <w:szCs w:val="20"/>
              </w:rPr>
            </w:pPr>
          </w:p>
        </w:tc>
        <w:tc>
          <w:tcPr>
            <w:tcW w:w="461" w:type="pct"/>
            <w:vAlign w:val="center"/>
          </w:tcPr>
          <w:p w14:paraId="0232270A" w14:textId="77777777" w:rsidR="00A56CC2" w:rsidRPr="00834345" w:rsidRDefault="00A56CC2" w:rsidP="00D63BC0">
            <w:pPr>
              <w:pStyle w:val="Nagwek2"/>
              <w:jc w:val="left"/>
              <w:rPr>
                <w:sz w:val="20"/>
                <w:szCs w:val="20"/>
              </w:rPr>
            </w:pPr>
          </w:p>
        </w:tc>
        <w:tc>
          <w:tcPr>
            <w:tcW w:w="533" w:type="pct"/>
            <w:vAlign w:val="center"/>
          </w:tcPr>
          <w:p w14:paraId="59104E5F" w14:textId="0F463C67" w:rsidR="00A56CC2" w:rsidRPr="00834345" w:rsidRDefault="00A56CC2" w:rsidP="00D63BC0">
            <w:pPr>
              <w:pStyle w:val="Nagwek2"/>
              <w:jc w:val="left"/>
              <w:rPr>
                <w:sz w:val="20"/>
                <w:szCs w:val="20"/>
              </w:rPr>
            </w:pPr>
            <w:r w:rsidRPr="00834345">
              <w:rPr>
                <w:sz w:val="20"/>
                <w:szCs w:val="20"/>
              </w:rPr>
              <w:t>2 zestawy.</w:t>
            </w:r>
          </w:p>
        </w:tc>
        <w:tc>
          <w:tcPr>
            <w:tcW w:w="423" w:type="pct"/>
            <w:vAlign w:val="center"/>
          </w:tcPr>
          <w:p w14:paraId="619B8501" w14:textId="77777777" w:rsidR="00A56CC2" w:rsidRPr="00834345" w:rsidRDefault="00A56CC2" w:rsidP="00D63BC0">
            <w:pPr>
              <w:pStyle w:val="Nagwek2"/>
              <w:jc w:val="left"/>
              <w:rPr>
                <w:sz w:val="20"/>
                <w:szCs w:val="20"/>
              </w:rPr>
            </w:pPr>
          </w:p>
        </w:tc>
        <w:tc>
          <w:tcPr>
            <w:tcW w:w="434" w:type="pct"/>
            <w:vAlign w:val="center"/>
          </w:tcPr>
          <w:p w14:paraId="264A56D3" w14:textId="77777777" w:rsidR="00A56CC2" w:rsidRPr="00834345" w:rsidRDefault="00A56CC2" w:rsidP="00D63BC0">
            <w:pPr>
              <w:pStyle w:val="Nagwek2"/>
              <w:jc w:val="left"/>
              <w:rPr>
                <w:sz w:val="20"/>
                <w:szCs w:val="20"/>
              </w:rPr>
            </w:pPr>
          </w:p>
        </w:tc>
      </w:tr>
      <w:tr w:rsidR="00A703FD" w:rsidRPr="00834345" w14:paraId="531D4D4B" w14:textId="77777777" w:rsidTr="00A703FD">
        <w:tc>
          <w:tcPr>
            <w:tcW w:w="315" w:type="pct"/>
            <w:vAlign w:val="center"/>
          </w:tcPr>
          <w:p w14:paraId="5BA0D4EF" w14:textId="77777777" w:rsidR="00A56CC2" w:rsidRPr="00834345" w:rsidRDefault="00A56CC2" w:rsidP="00D63BC0">
            <w:pPr>
              <w:pStyle w:val="Nagwek2"/>
              <w:numPr>
                <w:ilvl w:val="0"/>
                <w:numId w:val="21"/>
              </w:numPr>
              <w:ind w:left="567" w:right="352"/>
              <w:jc w:val="left"/>
              <w:rPr>
                <w:sz w:val="20"/>
                <w:szCs w:val="20"/>
              </w:rPr>
            </w:pPr>
          </w:p>
        </w:tc>
        <w:tc>
          <w:tcPr>
            <w:tcW w:w="2342" w:type="pct"/>
            <w:vAlign w:val="center"/>
          </w:tcPr>
          <w:p w14:paraId="57D8981A" w14:textId="77777777" w:rsidR="00A56CC2" w:rsidRPr="00834345" w:rsidRDefault="00A56CC2" w:rsidP="00A56CC2">
            <w:pPr>
              <w:rPr>
                <w:color w:val="000000"/>
                <w:sz w:val="20"/>
                <w:szCs w:val="20"/>
              </w:rPr>
            </w:pPr>
            <w:r w:rsidRPr="00834345">
              <w:rPr>
                <w:b/>
                <w:bCs/>
                <w:i/>
                <w:iCs/>
                <w:color w:val="000000"/>
                <w:sz w:val="20"/>
                <w:szCs w:val="20"/>
              </w:rPr>
              <w:t>Torba medyczna dla pielęgniarek - duża</w:t>
            </w:r>
            <w:r w:rsidRPr="00834345">
              <w:rPr>
                <w:b/>
                <w:bCs/>
                <w:i/>
                <w:iCs/>
                <w:color w:val="000000"/>
                <w:sz w:val="20"/>
                <w:szCs w:val="20"/>
              </w:rPr>
              <w:br/>
            </w:r>
            <w:r w:rsidRPr="00834345">
              <w:rPr>
                <w:color w:val="000000"/>
                <w:sz w:val="20"/>
                <w:szCs w:val="20"/>
              </w:rPr>
              <w:t>Dane techniczne:</w:t>
            </w:r>
            <w:r w:rsidRPr="00834345">
              <w:rPr>
                <w:color w:val="000000"/>
                <w:sz w:val="20"/>
                <w:szCs w:val="20"/>
              </w:rPr>
              <w:br/>
              <w:t>• Wysokość: 35 cm</w:t>
            </w:r>
            <w:r w:rsidRPr="00834345">
              <w:rPr>
                <w:color w:val="000000"/>
                <w:sz w:val="20"/>
                <w:szCs w:val="20"/>
              </w:rPr>
              <w:br/>
              <w:t>• Szerokość: 20 cm</w:t>
            </w:r>
            <w:r w:rsidRPr="00834345">
              <w:rPr>
                <w:color w:val="000000"/>
                <w:sz w:val="20"/>
                <w:szCs w:val="20"/>
              </w:rPr>
              <w:br/>
              <w:t>• Długość: 37 cm</w:t>
            </w:r>
            <w:r w:rsidRPr="00834345">
              <w:rPr>
                <w:color w:val="000000"/>
                <w:sz w:val="20"/>
                <w:szCs w:val="20"/>
              </w:rPr>
              <w:br/>
              <w:t>• Ilość komór: 1</w:t>
            </w:r>
            <w:r w:rsidRPr="00834345">
              <w:rPr>
                <w:color w:val="000000"/>
                <w:sz w:val="20"/>
                <w:szCs w:val="20"/>
              </w:rPr>
              <w:br/>
              <w:t>• Ilość kieszeni: 1</w:t>
            </w:r>
            <w:r w:rsidRPr="00834345">
              <w:rPr>
                <w:color w:val="000000"/>
                <w:sz w:val="20"/>
                <w:szCs w:val="20"/>
              </w:rPr>
              <w:br/>
              <w:t>• Waga: 1,4 kg</w:t>
            </w:r>
            <w:r w:rsidRPr="00834345">
              <w:rPr>
                <w:color w:val="000000"/>
                <w:sz w:val="20"/>
                <w:szCs w:val="20"/>
              </w:rPr>
              <w:br/>
              <w:t>• Pojemność: 26 litrów</w:t>
            </w:r>
            <w:r w:rsidRPr="00834345">
              <w:rPr>
                <w:color w:val="000000"/>
                <w:sz w:val="20"/>
                <w:szCs w:val="20"/>
              </w:rPr>
              <w:br/>
              <w:t>Właściwości / zastosowanie:</w:t>
            </w:r>
            <w:r w:rsidRPr="00834345">
              <w:rPr>
                <w:color w:val="000000"/>
                <w:sz w:val="20"/>
                <w:szCs w:val="20"/>
              </w:rPr>
              <w:br/>
              <w:t>• Obszerna, wygodna i pojemna torba lekarska dedykowana służbom medycznym.</w:t>
            </w:r>
            <w:r w:rsidRPr="00834345">
              <w:rPr>
                <w:color w:val="000000"/>
                <w:sz w:val="20"/>
                <w:szCs w:val="20"/>
              </w:rPr>
              <w:br/>
              <w:t>• Jej zalety to: wygodny, szeroki i szybki dostęp do komory głównej, gdzie znajduje się duża kieszeń zapinana na rzep, liczne kieszonki z siatki zamykane na suwak.</w:t>
            </w:r>
            <w:r w:rsidRPr="00834345">
              <w:rPr>
                <w:color w:val="000000"/>
                <w:sz w:val="20"/>
                <w:szCs w:val="20"/>
              </w:rPr>
              <w:br/>
              <w:t xml:space="preserve">• Zastosowanie siatki umożliwia łatwy przegląd zawartości torby. Cztery kodowane kolorami saszetki mocowane na rzep z przezroczystym wierzchem i </w:t>
            </w:r>
            <w:proofErr w:type="spellStart"/>
            <w:r w:rsidRPr="00834345">
              <w:rPr>
                <w:color w:val="000000"/>
                <w:sz w:val="20"/>
                <w:szCs w:val="20"/>
              </w:rPr>
              <w:t>opiankowanym</w:t>
            </w:r>
            <w:proofErr w:type="spellEnd"/>
            <w:r w:rsidRPr="00834345">
              <w:rPr>
                <w:color w:val="000000"/>
                <w:sz w:val="20"/>
                <w:szCs w:val="20"/>
              </w:rPr>
              <w:t xml:space="preserve"> spodem. Środek torby wykończony materiałem wodoodpornym WDP, bardzo łatwo zmywalnym. Z przodu torby duża zewnętrzna kieszeń z uchwytami z taśmy gumowej utrzymująca przedmioty o różnych gabarytach oraz kieszeń z siatki.</w:t>
            </w:r>
            <w:r w:rsidRPr="00834345">
              <w:rPr>
                <w:color w:val="000000"/>
                <w:sz w:val="20"/>
                <w:szCs w:val="20"/>
              </w:rPr>
              <w:br/>
              <w:t>Uchwyt ręczny i pas nośny na ramię odpinany.</w:t>
            </w:r>
          </w:p>
          <w:p w14:paraId="4415B9AE" w14:textId="77777777" w:rsidR="00A56CC2" w:rsidRPr="00834345" w:rsidRDefault="00A56CC2" w:rsidP="00A56CC2">
            <w:pPr>
              <w:rPr>
                <w:b/>
                <w:bCs/>
                <w:i/>
                <w:iCs/>
                <w:color w:val="000000"/>
                <w:sz w:val="20"/>
                <w:szCs w:val="20"/>
              </w:rPr>
            </w:pPr>
          </w:p>
        </w:tc>
        <w:tc>
          <w:tcPr>
            <w:tcW w:w="491" w:type="pct"/>
            <w:vAlign w:val="center"/>
          </w:tcPr>
          <w:p w14:paraId="10810E6C" w14:textId="77777777" w:rsidR="00A56CC2" w:rsidRPr="00834345" w:rsidRDefault="00A56CC2" w:rsidP="00D63BC0">
            <w:pPr>
              <w:pStyle w:val="Nagwek2"/>
              <w:jc w:val="left"/>
              <w:rPr>
                <w:sz w:val="20"/>
                <w:szCs w:val="20"/>
              </w:rPr>
            </w:pPr>
          </w:p>
        </w:tc>
        <w:tc>
          <w:tcPr>
            <w:tcW w:w="461" w:type="pct"/>
            <w:vAlign w:val="center"/>
          </w:tcPr>
          <w:p w14:paraId="42130047" w14:textId="77777777" w:rsidR="00A56CC2" w:rsidRPr="00834345" w:rsidRDefault="00A56CC2" w:rsidP="00D63BC0">
            <w:pPr>
              <w:pStyle w:val="Nagwek2"/>
              <w:jc w:val="left"/>
              <w:rPr>
                <w:sz w:val="20"/>
                <w:szCs w:val="20"/>
              </w:rPr>
            </w:pPr>
          </w:p>
        </w:tc>
        <w:tc>
          <w:tcPr>
            <w:tcW w:w="533" w:type="pct"/>
            <w:vAlign w:val="center"/>
          </w:tcPr>
          <w:p w14:paraId="6DFE82BA" w14:textId="688C3F4B" w:rsidR="00A56CC2" w:rsidRPr="00834345" w:rsidRDefault="00A56CC2" w:rsidP="00D63BC0">
            <w:pPr>
              <w:pStyle w:val="Nagwek2"/>
              <w:jc w:val="left"/>
              <w:rPr>
                <w:sz w:val="20"/>
                <w:szCs w:val="20"/>
              </w:rPr>
            </w:pPr>
            <w:r w:rsidRPr="00834345">
              <w:rPr>
                <w:sz w:val="20"/>
                <w:szCs w:val="20"/>
              </w:rPr>
              <w:t>3 szt.</w:t>
            </w:r>
          </w:p>
        </w:tc>
        <w:tc>
          <w:tcPr>
            <w:tcW w:w="423" w:type="pct"/>
            <w:vAlign w:val="center"/>
          </w:tcPr>
          <w:p w14:paraId="57E9F8BA" w14:textId="77777777" w:rsidR="00A56CC2" w:rsidRPr="00834345" w:rsidRDefault="00A56CC2" w:rsidP="00D63BC0">
            <w:pPr>
              <w:pStyle w:val="Nagwek2"/>
              <w:jc w:val="left"/>
              <w:rPr>
                <w:sz w:val="20"/>
                <w:szCs w:val="20"/>
              </w:rPr>
            </w:pPr>
          </w:p>
        </w:tc>
        <w:tc>
          <w:tcPr>
            <w:tcW w:w="434" w:type="pct"/>
            <w:vAlign w:val="center"/>
          </w:tcPr>
          <w:p w14:paraId="45F7EBC9" w14:textId="77777777" w:rsidR="00A56CC2" w:rsidRPr="00834345" w:rsidRDefault="00A56CC2" w:rsidP="00D63BC0">
            <w:pPr>
              <w:pStyle w:val="Nagwek2"/>
              <w:jc w:val="left"/>
              <w:rPr>
                <w:sz w:val="20"/>
                <w:szCs w:val="20"/>
              </w:rPr>
            </w:pPr>
          </w:p>
        </w:tc>
      </w:tr>
      <w:tr w:rsidR="00A703FD" w:rsidRPr="00834345" w14:paraId="51010B7B" w14:textId="77777777" w:rsidTr="00A703FD">
        <w:tc>
          <w:tcPr>
            <w:tcW w:w="315" w:type="pct"/>
            <w:vAlign w:val="center"/>
          </w:tcPr>
          <w:p w14:paraId="54C9515F" w14:textId="77777777" w:rsidR="00A56CC2" w:rsidRPr="00834345" w:rsidRDefault="00A56CC2" w:rsidP="00D63BC0">
            <w:pPr>
              <w:pStyle w:val="Nagwek2"/>
              <w:numPr>
                <w:ilvl w:val="0"/>
                <w:numId w:val="21"/>
              </w:numPr>
              <w:ind w:left="567" w:right="352"/>
              <w:jc w:val="left"/>
              <w:rPr>
                <w:sz w:val="20"/>
                <w:szCs w:val="20"/>
              </w:rPr>
            </w:pPr>
          </w:p>
        </w:tc>
        <w:tc>
          <w:tcPr>
            <w:tcW w:w="2342" w:type="pct"/>
            <w:vAlign w:val="center"/>
          </w:tcPr>
          <w:p w14:paraId="3FF32BAE" w14:textId="77777777" w:rsidR="00A56CC2" w:rsidRPr="00834345" w:rsidRDefault="00A56CC2" w:rsidP="00A56CC2">
            <w:pPr>
              <w:rPr>
                <w:b/>
                <w:bCs/>
                <w:i/>
                <w:iCs/>
                <w:color w:val="000000"/>
                <w:sz w:val="20"/>
                <w:szCs w:val="20"/>
              </w:rPr>
            </w:pPr>
            <w:r w:rsidRPr="00834345">
              <w:rPr>
                <w:b/>
                <w:bCs/>
                <w:i/>
                <w:iCs/>
                <w:color w:val="000000"/>
                <w:sz w:val="20"/>
                <w:szCs w:val="20"/>
              </w:rPr>
              <w:t xml:space="preserve">Ciśnieniomierz automatyczny naramienny </w:t>
            </w:r>
            <w:r w:rsidRPr="00834345">
              <w:rPr>
                <w:b/>
                <w:bCs/>
                <w:i/>
                <w:iCs/>
                <w:color w:val="000000"/>
                <w:sz w:val="20"/>
                <w:szCs w:val="20"/>
              </w:rPr>
              <w:br/>
            </w:r>
            <w:r w:rsidRPr="00834345">
              <w:rPr>
                <w:color w:val="000000"/>
                <w:sz w:val="20"/>
                <w:szCs w:val="20"/>
              </w:rPr>
              <w:t>Właściwości:</w:t>
            </w:r>
            <w:r w:rsidRPr="00834345">
              <w:rPr>
                <w:color w:val="000000"/>
                <w:sz w:val="20"/>
                <w:szCs w:val="20"/>
              </w:rPr>
              <w:br/>
              <w:t>• Jeden przycisk sterowania</w:t>
            </w:r>
            <w:r w:rsidRPr="00834345">
              <w:rPr>
                <w:color w:val="000000"/>
                <w:sz w:val="20"/>
                <w:szCs w:val="20"/>
              </w:rPr>
              <w:br/>
              <w:t>• Wykrywanie arytmii</w:t>
            </w:r>
            <w:r w:rsidRPr="00834345">
              <w:rPr>
                <w:color w:val="000000"/>
                <w:sz w:val="20"/>
                <w:szCs w:val="20"/>
              </w:rPr>
              <w:br/>
              <w:t>• Klasyfikacja zgodnie z wytycznymi WHO</w:t>
            </w:r>
            <w:r w:rsidRPr="00834345">
              <w:rPr>
                <w:color w:val="000000"/>
                <w:sz w:val="20"/>
                <w:szCs w:val="20"/>
              </w:rPr>
              <w:br/>
              <w:t>• Wyświetlanie średniej wartości</w:t>
            </w:r>
            <w:r w:rsidRPr="00834345">
              <w:rPr>
                <w:color w:val="000000"/>
                <w:sz w:val="20"/>
                <w:szCs w:val="20"/>
              </w:rPr>
              <w:br/>
              <w:t>• W pełni automatyczny</w:t>
            </w:r>
            <w:r w:rsidRPr="00834345">
              <w:rPr>
                <w:color w:val="000000"/>
                <w:sz w:val="20"/>
                <w:szCs w:val="20"/>
              </w:rPr>
              <w:br/>
              <w:t>• 3 x 30 miejsc w pamięci</w:t>
            </w:r>
            <w:r w:rsidRPr="00834345">
              <w:rPr>
                <w:color w:val="000000"/>
                <w:sz w:val="20"/>
                <w:szCs w:val="20"/>
              </w:rPr>
              <w:br/>
              <w:t>• Zmywalny mankiet (dostępny również w rozmiarze XL)</w:t>
            </w:r>
            <w:r w:rsidRPr="00834345">
              <w:rPr>
                <w:color w:val="000000"/>
                <w:sz w:val="20"/>
                <w:szCs w:val="20"/>
              </w:rPr>
              <w:br/>
              <w:t>• Praktyczny pokrowiec w zestawie</w:t>
            </w:r>
          </w:p>
          <w:p w14:paraId="4A438AD8" w14:textId="77777777" w:rsidR="00A56CC2" w:rsidRPr="00834345" w:rsidRDefault="00A56CC2" w:rsidP="00A56CC2">
            <w:pPr>
              <w:rPr>
                <w:b/>
                <w:bCs/>
                <w:i/>
                <w:iCs/>
                <w:color w:val="000000"/>
                <w:sz w:val="20"/>
                <w:szCs w:val="20"/>
              </w:rPr>
            </w:pPr>
          </w:p>
        </w:tc>
        <w:tc>
          <w:tcPr>
            <w:tcW w:w="491" w:type="pct"/>
            <w:vAlign w:val="center"/>
          </w:tcPr>
          <w:p w14:paraId="1C325870" w14:textId="77777777" w:rsidR="00A56CC2" w:rsidRPr="00834345" w:rsidRDefault="00A56CC2" w:rsidP="00D63BC0">
            <w:pPr>
              <w:pStyle w:val="Nagwek2"/>
              <w:jc w:val="left"/>
              <w:rPr>
                <w:sz w:val="20"/>
                <w:szCs w:val="20"/>
              </w:rPr>
            </w:pPr>
          </w:p>
        </w:tc>
        <w:tc>
          <w:tcPr>
            <w:tcW w:w="461" w:type="pct"/>
            <w:vAlign w:val="center"/>
          </w:tcPr>
          <w:p w14:paraId="52777D9A" w14:textId="77777777" w:rsidR="00A56CC2" w:rsidRPr="00834345" w:rsidRDefault="00A56CC2" w:rsidP="00D63BC0">
            <w:pPr>
              <w:pStyle w:val="Nagwek2"/>
              <w:jc w:val="left"/>
              <w:rPr>
                <w:sz w:val="20"/>
                <w:szCs w:val="20"/>
              </w:rPr>
            </w:pPr>
          </w:p>
        </w:tc>
        <w:tc>
          <w:tcPr>
            <w:tcW w:w="533" w:type="pct"/>
            <w:vAlign w:val="center"/>
          </w:tcPr>
          <w:p w14:paraId="4D1A70A2" w14:textId="5C39C1B0" w:rsidR="00A56CC2" w:rsidRPr="00834345" w:rsidRDefault="00A56CC2" w:rsidP="00D63BC0">
            <w:pPr>
              <w:pStyle w:val="Nagwek2"/>
              <w:jc w:val="left"/>
              <w:rPr>
                <w:sz w:val="20"/>
                <w:szCs w:val="20"/>
              </w:rPr>
            </w:pPr>
            <w:r w:rsidRPr="00834345">
              <w:rPr>
                <w:sz w:val="20"/>
                <w:szCs w:val="20"/>
              </w:rPr>
              <w:t>3 szt.</w:t>
            </w:r>
          </w:p>
        </w:tc>
        <w:tc>
          <w:tcPr>
            <w:tcW w:w="423" w:type="pct"/>
            <w:vAlign w:val="center"/>
          </w:tcPr>
          <w:p w14:paraId="0A5FE214" w14:textId="77777777" w:rsidR="00A56CC2" w:rsidRPr="00834345" w:rsidRDefault="00A56CC2" w:rsidP="00D63BC0">
            <w:pPr>
              <w:pStyle w:val="Nagwek2"/>
              <w:jc w:val="left"/>
              <w:rPr>
                <w:sz w:val="20"/>
                <w:szCs w:val="20"/>
              </w:rPr>
            </w:pPr>
          </w:p>
        </w:tc>
        <w:tc>
          <w:tcPr>
            <w:tcW w:w="434" w:type="pct"/>
            <w:vAlign w:val="center"/>
          </w:tcPr>
          <w:p w14:paraId="1B70C9F9" w14:textId="77777777" w:rsidR="00A56CC2" w:rsidRPr="00834345" w:rsidRDefault="00A56CC2" w:rsidP="00D63BC0">
            <w:pPr>
              <w:pStyle w:val="Nagwek2"/>
              <w:jc w:val="left"/>
              <w:rPr>
                <w:sz w:val="20"/>
                <w:szCs w:val="20"/>
              </w:rPr>
            </w:pPr>
          </w:p>
        </w:tc>
      </w:tr>
      <w:tr w:rsidR="00A703FD" w:rsidRPr="00834345" w14:paraId="6F36D266" w14:textId="77777777" w:rsidTr="00A703FD">
        <w:tc>
          <w:tcPr>
            <w:tcW w:w="315" w:type="pct"/>
            <w:vAlign w:val="center"/>
          </w:tcPr>
          <w:p w14:paraId="0A6D190A" w14:textId="77777777" w:rsidR="00A56CC2" w:rsidRPr="00834345" w:rsidRDefault="00A56CC2" w:rsidP="00D63BC0">
            <w:pPr>
              <w:pStyle w:val="Nagwek2"/>
              <w:numPr>
                <w:ilvl w:val="0"/>
                <w:numId w:val="21"/>
              </w:numPr>
              <w:ind w:left="567" w:right="352"/>
              <w:jc w:val="left"/>
              <w:rPr>
                <w:sz w:val="20"/>
                <w:szCs w:val="20"/>
              </w:rPr>
            </w:pPr>
          </w:p>
        </w:tc>
        <w:tc>
          <w:tcPr>
            <w:tcW w:w="2342" w:type="pct"/>
            <w:vAlign w:val="center"/>
          </w:tcPr>
          <w:p w14:paraId="088BD578" w14:textId="19E1302B" w:rsidR="00A56CC2" w:rsidRPr="00834345" w:rsidRDefault="00A56CC2" w:rsidP="00A56CC2">
            <w:pPr>
              <w:rPr>
                <w:color w:val="000000"/>
                <w:sz w:val="20"/>
                <w:szCs w:val="20"/>
              </w:rPr>
            </w:pPr>
            <w:r w:rsidRPr="00834345">
              <w:rPr>
                <w:b/>
                <w:bCs/>
                <w:i/>
                <w:iCs/>
                <w:color w:val="000000"/>
                <w:sz w:val="20"/>
                <w:szCs w:val="20"/>
              </w:rPr>
              <w:t>Termometr elektroniczny</w:t>
            </w:r>
            <w:r w:rsidRPr="00834345">
              <w:rPr>
                <w:b/>
                <w:bCs/>
                <w:i/>
                <w:iCs/>
                <w:color w:val="000000"/>
                <w:sz w:val="20"/>
                <w:szCs w:val="20"/>
              </w:rPr>
              <w:br/>
            </w:r>
            <w:r w:rsidRPr="00834345">
              <w:rPr>
                <w:color w:val="000000"/>
                <w:sz w:val="20"/>
                <w:szCs w:val="20"/>
              </w:rPr>
              <w:t>Termometr elektroniczny z twardą końcówką i czytelnym wyświetlaczem.</w:t>
            </w:r>
            <w:r w:rsidRPr="00834345">
              <w:rPr>
                <w:color w:val="000000"/>
                <w:sz w:val="20"/>
                <w:szCs w:val="20"/>
              </w:rPr>
              <w:br/>
            </w:r>
            <w:r w:rsidRPr="00834345">
              <w:rPr>
                <w:color w:val="000000"/>
                <w:sz w:val="20"/>
                <w:szCs w:val="20"/>
              </w:rPr>
              <w:br/>
              <w:t>Właściwości:</w:t>
            </w:r>
            <w:r w:rsidRPr="00834345">
              <w:rPr>
                <w:color w:val="000000"/>
                <w:sz w:val="20"/>
                <w:szCs w:val="20"/>
              </w:rPr>
              <w:br/>
              <w:t>- czytelny wyświetlacz ciekłokrystaliczny</w:t>
            </w:r>
            <w:r w:rsidRPr="00834345">
              <w:rPr>
                <w:color w:val="000000"/>
                <w:sz w:val="20"/>
                <w:szCs w:val="20"/>
              </w:rPr>
              <w:br/>
              <w:t>- sygnał dźwiękowy informujący o zakończeniu pomiaru</w:t>
            </w:r>
            <w:r w:rsidRPr="00834345">
              <w:rPr>
                <w:color w:val="000000"/>
                <w:sz w:val="20"/>
                <w:szCs w:val="20"/>
              </w:rPr>
              <w:br/>
              <w:t>- pamięć ostatniego pomiaru</w:t>
            </w:r>
            <w:r w:rsidRPr="00834345">
              <w:rPr>
                <w:color w:val="000000"/>
                <w:sz w:val="20"/>
                <w:szCs w:val="20"/>
              </w:rPr>
              <w:br/>
              <w:t>- automatyczny wyłącznik</w:t>
            </w:r>
            <w:r w:rsidRPr="00834345">
              <w:rPr>
                <w:color w:val="000000"/>
                <w:sz w:val="20"/>
                <w:szCs w:val="20"/>
              </w:rPr>
              <w:br/>
              <w:t>- żywotność baterii do ok. 200 godzin</w:t>
            </w:r>
            <w:r w:rsidRPr="00834345">
              <w:rPr>
                <w:color w:val="000000"/>
                <w:sz w:val="20"/>
                <w:szCs w:val="20"/>
              </w:rPr>
              <w:br/>
              <w:t xml:space="preserve">Pomiaru temperatury ciała można dokonać w ustach, pod pachą lub metodą </w:t>
            </w:r>
            <w:proofErr w:type="spellStart"/>
            <w:r w:rsidRPr="00834345">
              <w:rPr>
                <w:color w:val="000000"/>
                <w:sz w:val="20"/>
                <w:szCs w:val="20"/>
              </w:rPr>
              <w:t>rektalną</w:t>
            </w:r>
            <w:proofErr w:type="spellEnd"/>
            <w:r w:rsidRPr="00834345">
              <w:rPr>
                <w:color w:val="000000"/>
                <w:sz w:val="20"/>
                <w:szCs w:val="20"/>
              </w:rPr>
              <w:t>.</w:t>
            </w:r>
          </w:p>
          <w:p w14:paraId="16664F88" w14:textId="77777777" w:rsidR="00A56CC2" w:rsidRPr="00834345" w:rsidRDefault="00A56CC2" w:rsidP="00A56CC2">
            <w:pPr>
              <w:rPr>
                <w:b/>
                <w:bCs/>
                <w:i/>
                <w:iCs/>
                <w:color w:val="000000"/>
                <w:sz w:val="20"/>
                <w:szCs w:val="20"/>
              </w:rPr>
            </w:pPr>
          </w:p>
        </w:tc>
        <w:tc>
          <w:tcPr>
            <w:tcW w:w="491" w:type="pct"/>
            <w:vAlign w:val="center"/>
          </w:tcPr>
          <w:p w14:paraId="6E05CA8A" w14:textId="77777777" w:rsidR="00A56CC2" w:rsidRPr="00834345" w:rsidRDefault="00A56CC2" w:rsidP="00D63BC0">
            <w:pPr>
              <w:pStyle w:val="Nagwek2"/>
              <w:jc w:val="left"/>
              <w:rPr>
                <w:sz w:val="20"/>
                <w:szCs w:val="20"/>
              </w:rPr>
            </w:pPr>
          </w:p>
        </w:tc>
        <w:tc>
          <w:tcPr>
            <w:tcW w:w="461" w:type="pct"/>
            <w:vAlign w:val="center"/>
          </w:tcPr>
          <w:p w14:paraId="6F38062E" w14:textId="77777777" w:rsidR="00A56CC2" w:rsidRPr="00834345" w:rsidRDefault="00A56CC2" w:rsidP="00D63BC0">
            <w:pPr>
              <w:pStyle w:val="Nagwek2"/>
              <w:jc w:val="left"/>
              <w:rPr>
                <w:sz w:val="20"/>
                <w:szCs w:val="20"/>
              </w:rPr>
            </w:pPr>
          </w:p>
        </w:tc>
        <w:tc>
          <w:tcPr>
            <w:tcW w:w="533" w:type="pct"/>
            <w:vAlign w:val="center"/>
          </w:tcPr>
          <w:p w14:paraId="53520679" w14:textId="24FD03B7" w:rsidR="00A56CC2" w:rsidRPr="00834345" w:rsidRDefault="00A56CC2" w:rsidP="00D63BC0">
            <w:pPr>
              <w:pStyle w:val="Nagwek2"/>
              <w:jc w:val="left"/>
              <w:rPr>
                <w:sz w:val="20"/>
                <w:szCs w:val="20"/>
              </w:rPr>
            </w:pPr>
            <w:r w:rsidRPr="00834345">
              <w:rPr>
                <w:sz w:val="20"/>
                <w:szCs w:val="20"/>
              </w:rPr>
              <w:t>3 szt.</w:t>
            </w:r>
          </w:p>
        </w:tc>
        <w:tc>
          <w:tcPr>
            <w:tcW w:w="423" w:type="pct"/>
            <w:vAlign w:val="center"/>
          </w:tcPr>
          <w:p w14:paraId="0CCF423A" w14:textId="77777777" w:rsidR="00A56CC2" w:rsidRPr="00834345" w:rsidRDefault="00A56CC2" w:rsidP="00D63BC0">
            <w:pPr>
              <w:pStyle w:val="Nagwek2"/>
              <w:jc w:val="left"/>
              <w:rPr>
                <w:sz w:val="20"/>
                <w:szCs w:val="20"/>
              </w:rPr>
            </w:pPr>
          </w:p>
        </w:tc>
        <w:tc>
          <w:tcPr>
            <w:tcW w:w="434" w:type="pct"/>
            <w:vAlign w:val="center"/>
          </w:tcPr>
          <w:p w14:paraId="062C5EA0" w14:textId="77777777" w:rsidR="00A56CC2" w:rsidRPr="00834345" w:rsidRDefault="00A56CC2" w:rsidP="00D63BC0">
            <w:pPr>
              <w:pStyle w:val="Nagwek2"/>
              <w:jc w:val="left"/>
              <w:rPr>
                <w:sz w:val="20"/>
                <w:szCs w:val="20"/>
              </w:rPr>
            </w:pPr>
          </w:p>
        </w:tc>
      </w:tr>
      <w:tr w:rsidR="00A703FD" w:rsidRPr="00834345" w14:paraId="3A5AB54A" w14:textId="77777777" w:rsidTr="00B92E62">
        <w:trPr>
          <w:trHeight w:val="4436"/>
        </w:trPr>
        <w:tc>
          <w:tcPr>
            <w:tcW w:w="315" w:type="pct"/>
            <w:vAlign w:val="center"/>
          </w:tcPr>
          <w:p w14:paraId="64B1E6D1" w14:textId="77777777" w:rsidR="00A56CC2" w:rsidRPr="00834345" w:rsidRDefault="00A56CC2" w:rsidP="00D63BC0">
            <w:pPr>
              <w:pStyle w:val="Nagwek2"/>
              <w:numPr>
                <w:ilvl w:val="0"/>
                <w:numId w:val="21"/>
              </w:numPr>
              <w:ind w:left="567" w:right="352"/>
              <w:jc w:val="left"/>
              <w:rPr>
                <w:sz w:val="20"/>
                <w:szCs w:val="20"/>
              </w:rPr>
            </w:pPr>
          </w:p>
        </w:tc>
        <w:tc>
          <w:tcPr>
            <w:tcW w:w="2342" w:type="pct"/>
            <w:vAlign w:val="center"/>
          </w:tcPr>
          <w:p w14:paraId="05AF1F79" w14:textId="77777777" w:rsidR="00A56CC2" w:rsidRPr="00834345" w:rsidRDefault="00A56CC2" w:rsidP="00A56CC2">
            <w:pPr>
              <w:rPr>
                <w:color w:val="000000"/>
                <w:sz w:val="20"/>
                <w:szCs w:val="20"/>
              </w:rPr>
            </w:pPr>
            <w:r w:rsidRPr="00834345">
              <w:rPr>
                <w:b/>
                <w:bCs/>
                <w:i/>
                <w:iCs/>
                <w:color w:val="000000"/>
                <w:sz w:val="20"/>
                <w:szCs w:val="20"/>
              </w:rPr>
              <w:t>Koncentrator tlenu</w:t>
            </w:r>
            <w:r w:rsidRPr="00834345">
              <w:rPr>
                <w:b/>
                <w:bCs/>
                <w:i/>
                <w:iCs/>
                <w:color w:val="000000"/>
                <w:sz w:val="20"/>
                <w:szCs w:val="20"/>
              </w:rPr>
              <w:br/>
            </w:r>
            <w:r w:rsidRPr="00834345">
              <w:rPr>
                <w:color w:val="000000"/>
                <w:sz w:val="20"/>
                <w:szCs w:val="20"/>
              </w:rPr>
              <w:t xml:space="preserve">Wysokiej jakości sprzęt medyczny dedykowany dla pacjentów dla których tlenoterapia jest źródłem życia. Posiada wbudowane dwa filtry - </w:t>
            </w:r>
            <w:proofErr w:type="spellStart"/>
            <w:r w:rsidRPr="00834345">
              <w:rPr>
                <w:color w:val="000000"/>
                <w:sz w:val="20"/>
                <w:szCs w:val="20"/>
              </w:rPr>
              <w:t>antbakteryjny</w:t>
            </w:r>
            <w:proofErr w:type="spellEnd"/>
            <w:r w:rsidRPr="00834345">
              <w:rPr>
                <w:color w:val="000000"/>
                <w:sz w:val="20"/>
                <w:szCs w:val="20"/>
              </w:rPr>
              <w:t xml:space="preserve"> oraz filtr wewnętrzny cząstek stałych (odpowiada za filtrację kurzy i większych zanieczyszczeń).</w:t>
            </w:r>
            <w:r w:rsidRPr="00834345">
              <w:rPr>
                <w:color w:val="000000"/>
                <w:sz w:val="20"/>
                <w:szCs w:val="20"/>
              </w:rPr>
              <w:br/>
              <w:t>DANE TECHNICZNE</w:t>
            </w:r>
            <w:r w:rsidRPr="00834345">
              <w:rPr>
                <w:color w:val="000000"/>
                <w:sz w:val="20"/>
                <w:szCs w:val="20"/>
              </w:rPr>
              <w:br/>
              <w:t>• Wymiary: 58,4 x 38,1 x 24</w:t>
            </w:r>
            <w:r w:rsidRPr="00834345">
              <w:rPr>
                <w:color w:val="000000"/>
                <w:sz w:val="20"/>
                <w:szCs w:val="20"/>
              </w:rPr>
              <w:br/>
              <w:t>• Waga urządzenia: 14 kg</w:t>
            </w:r>
            <w:r w:rsidRPr="00834345">
              <w:rPr>
                <w:color w:val="000000"/>
                <w:sz w:val="20"/>
                <w:szCs w:val="20"/>
              </w:rPr>
              <w:br/>
              <w:t>• Napięcie zasilania: 230 VAC +/- 10%</w:t>
            </w:r>
            <w:r w:rsidRPr="00834345">
              <w:rPr>
                <w:color w:val="000000"/>
                <w:sz w:val="20"/>
                <w:szCs w:val="20"/>
              </w:rPr>
              <w:br/>
              <w:t>• Pobór mocy: &lt; 360 W</w:t>
            </w:r>
            <w:r w:rsidRPr="00834345">
              <w:rPr>
                <w:color w:val="000000"/>
                <w:sz w:val="20"/>
                <w:szCs w:val="20"/>
              </w:rPr>
              <w:br/>
              <w:t>• Koncentracja tlenu: 90 - 96%</w:t>
            </w:r>
            <w:r w:rsidRPr="00834345">
              <w:rPr>
                <w:color w:val="000000"/>
                <w:sz w:val="20"/>
                <w:szCs w:val="20"/>
              </w:rPr>
              <w:br/>
              <w:t xml:space="preserve">• Głośność: 43 </w:t>
            </w:r>
            <w:proofErr w:type="spellStart"/>
            <w:r w:rsidRPr="00834345">
              <w:rPr>
                <w:color w:val="000000"/>
                <w:sz w:val="20"/>
                <w:szCs w:val="20"/>
              </w:rPr>
              <w:t>dBA</w:t>
            </w:r>
            <w:proofErr w:type="spellEnd"/>
            <w:r w:rsidRPr="00834345">
              <w:rPr>
                <w:color w:val="000000"/>
                <w:sz w:val="20"/>
                <w:szCs w:val="20"/>
              </w:rPr>
              <w:br/>
              <w:t>• OPI (Wskaźnik procent tlenu): Niski tlen: 82%, Bardzo niski tlen: &lt; 70%</w:t>
            </w:r>
            <w:r w:rsidRPr="00834345">
              <w:rPr>
                <w:color w:val="000000"/>
                <w:sz w:val="20"/>
                <w:szCs w:val="20"/>
              </w:rPr>
              <w:br/>
              <w:t>• Ciśnienie wyjściowe: 5 - 7 psi (0,34 - 0,48 Bar)</w:t>
            </w:r>
            <w:r w:rsidRPr="00834345">
              <w:rPr>
                <w:color w:val="000000"/>
                <w:sz w:val="20"/>
                <w:szCs w:val="20"/>
              </w:rPr>
              <w:br/>
              <w:t xml:space="preserve">• Trwałość użycia: 25 </w:t>
            </w:r>
            <w:proofErr w:type="spellStart"/>
            <w:r w:rsidRPr="00834345">
              <w:rPr>
                <w:color w:val="000000"/>
                <w:sz w:val="20"/>
                <w:szCs w:val="20"/>
              </w:rPr>
              <w:t>tys</w:t>
            </w:r>
            <w:proofErr w:type="spellEnd"/>
            <w:r w:rsidRPr="00834345">
              <w:rPr>
                <w:color w:val="000000"/>
                <w:sz w:val="20"/>
                <w:szCs w:val="20"/>
              </w:rPr>
              <w:t xml:space="preserve"> godzin</w:t>
            </w:r>
            <w:r w:rsidRPr="00834345">
              <w:rPr>
                <w:color w:val="000000"/>
                <w:sz w:val="20"/>
                <w:szCs w:val="20"/>
              </w:rPr>
              <w:br/>
              <w:t>• Przepływ: 0.5-5 litra na minut</w:t>
            </w:r>
            <w:r w:rsidRPr="00834345">
              <w:rPr>
                <w:color w:val="000000"/>
                <w:sz w:val="20"/>
                <w:szCs w:val="20"/>
              </w:rPr>
              <w:br/>
              <w:t>• Certyfikat HME</w:t>
            </w:r>
            <w:r w:rsidRPr="00834345">
              <w:rPr>
                <w:color w:val="000000"/>
                <w:sz w:val="20"/>
                <w:szCs w:val="20"/>
              </w:rPr>
              <w:br/>
              <w:t>• Gwarancja: 3 lata od daty zakupu+B33</w:t>
            </w:r>
            <w:r w:rsidRPr="00834345">
              <w:rPr>
                <w:color w:val="000000"/>
                <w:sz w:val="20"/>
                <w:szCs w:val="20"/>
              </w:rPr>
              <w:br/>
              <w:t>W zestawie :cewnik do podawania tlenu przez nos, nawilżacz, dren.</w:t>
            </w:r>
          </w:p>
          <w:p w14:paraId="17F0DD22" w14:textId="77777777" w:rsidR="00A56CC2" w:rsidRPr="00834345" w:rsidRDefault="00A56CC2" w:rsidP="00A56CC2">
            <w:pPr>
              <w:rPr>
                <w:b/>
                <w:bCs/>
                <w:i/>
                <w:iCs/>
                <w:color w:val="000000"/>
                <w:sz w:val="20"/>
                <w:szCs w:val="20"/>
              </w:rPr>
            </w:pPr>
          </w:p>
        </w:tc>
        <w:tc>
          <w:tcPr>
            <w:tcW w:w="491" w:type="pct"/>
            <w:vAlign w:val="center"/>
          </w:tcPr>
          <w:p w14:paraId="0E6028D6" w14:textId="77777777" w:rsidR="00A56CC2" w:rsidRPr="00834345" w:rsidRDefault="00A56CC2" w:rsidP="00D63BC0">
            <w:pPr>
              <w:pStyle w:val="Nagwek2"/>
              <w:jc w:val="left"/>
              <w:rPr>
                <w:sz w:val="20"/>
                <w:szCs w:val="20"/>
              </w:rPr>
            </w:pPr>
          </w:p>
        </w:tc>
        <w:tc>
          <w:tcPr>
            <w:tcW w:w="461" w:type="pct"/>
            <w:vAlign w:val="center"/>
          </w:tcPr>
          <w:p w14:paraId="1A0B5829" w14:textId="77777777" w:rsidR="00A56CC2" w:rsidRPr="00834345" w:rsidRDefault="00A56CC2" w:rsidP="00D63BC0">
            <w:pPr>
              <w:pStyle w:val="Nagwek2"/>
              <w:jc w:val="left"/>
              <w:rPr>
                <w:sz w:val="20"/>
                <w:szCs w:val="20"/>
              </w:rPr>
            </w:pPr>
          </w:p>
        </w:tc>
        <w:tc>
          <w:tcPr>
            <w:tcW w:w="533" w:type="pct"/>
            <w:vAlign w:val="center"/>
          </w:tcPr>
          <w:p w14:paraId="4041DC22" w14:textId="70CA208B" w:rsidR="00A56CC2" w:rsidRPr="00834345" w:rsidRDefault="00A56CC2" w:rsidP="00D63BC0">
            <w:pPr>
              <w:pStyle w:val="Nagwek2"/>
              <w:jc w:val="left"/>
              <w:rPr>
                <w:sz w:val="20"/>
                <w:szCs w:val="20"/>
              </w:rPr>
            </w:pPr>
            <w:r w:rsidRPr="00834345">
              <w:rPr>
                <w:sz w:val="20"/>
                <w:szCs w:val="20"/>
              </w:rPr>
              <w:t>1 szt.</w:t>
            </w:r>
          </w:p>
        </w:tc>
        <w:tc>
          <w:tcPr>
            <w:tcW w:w="423" w:type="pct"/>
            <w:vAlign w:val="center"/>
          </w:tcPr>
          <w:p w14:paraId="39A6E9E1" w14:textId="77777777" w:rsidR="00A56CC2" w:rsidRPr="00834345" w:rsidRDefault="00A56CC2" w:rsidP="00D63BC0">
            <w:pPr>
              <w:pStyle w:val="Nagwek2"/>
              <w:jc w:val="left"/>
              <w:rPr>
                <w:sz w:val="20"/>
                <w:szCs w:val="20"/>
              </w:rPr>
            </w:pPr>
          </w:p>
        </w:tc>
        <w:tc>
          <w:tcPr>
            <w:tcW w:w="434" w:type="pct"/>
            <w:vAlign w:val="center"/>
          </w:tcPr>
          <w:p w14:paraId="53673B4C" w14:textId="77777777" w:rsidR="00A56CC2" w:rsidRPr="00834345" w:rsidRDefault="00A56CC2" w:rsidP="00D63BC0">
            <w:pPr>
              <w:pStyle w:val="Nagwek2"/>
              <w:jc w:val="left"/>
              <w:rPr>
                <w:sz w:val="20"/>
                <w:szCs w:val="20"/>
              </w:rPr>
            </w:pPr>
          </w:p>
        </w:tc>
      </w:tr>
      <w:tr w:rsidR="00A703FD" w:rsidRPr="00834345" w14:paraId="0BA2A238" w14:textId="77777777" w:rsidTr="00A703FD">
        <w:tc>
          <w:tcPr>
            <w:tcW w:w="315" w:type="pct"/>
            <w:vAlign w:val="center"/>
          </w:tcPr>
          <w:p w14:paraId="32C80E77" w14:textId="77777777" w:rsidR="00A56CC2" w:rsidRPr="00834345" w:rsidRDefault="00A56CC2" w:rsidP="00D63BC0">
            <w:pPr>
              <w:pStyle w:val="Nagwek2"/>
              <w:numPr>
                <w:ilvl w:val="0"/>
                <w:numId w:val="21"/>
              </w:numPr>
              <w:ind w:left="567" w:right="352"/>
              <w:jc w:val="left"/>
              <w:rPr>
                <w:sz w:val="20"/>
                <w:szCs w:val="20"/>
              </w:rPr>
            </w:pPr>
          </w:p>
        </w:tc>
        <w:tc>
          <w:tcPr>
            <w:tcW w:w="2342" w:type="pct"/>
            <w:vAlign w:val="center"/>
          </w:tcPr>
          <w:p w14:paraId="073E7E68" w14:textId="344BEAE7" w:rsidR="00A56CC2" w:rsidRPr="00834345" w:rsidRDefault="00A56CC2" w:rsidP="00A56CC2">
            <w:pPr>
              <w:rPr>
                <w:b/>
                <w:bCs/>
                <w:i/>
                <w:iCs/>
                <w:color w:val="000000"/>
                <w:sz w:val="20"/>
                <w:szCs w:val="20"/>
              </w:rPr>
            </w:pPr>
            <w:r w:rsidRPr="00834345">
              <w:rPr>
                <w:b/>
                <w:bCs/>
                <w:i/>
                <w:iCs/>
                <w:color w:val="000000"/>
                <w:sz w:val="20"/>
                <w:szCs w:val="20"/>
              </w:rPr>
              <w:t xml:space="preserve">Kubek do </w:t>
            </w:r>
            <w:r w:rsidR="005627C1" w:rsidRPr="00834345">
              <w:rPr>
                <w:b/>
                <w:bCs/>
                <w:i/>
                <w:iCs/>
                <w:color w:val="000000"/>
                <w:sz w:val="20"/>
                <w:szCs w:val="20"/>
              </w:rPr>
              <w:t>płukania</w:t>
            </w:r>
            <w:r w:rsidRPr="00834345">
              <w:rPr>
                <w:b/>
                <w:bCs/>
                <w:i/>
                <w:iCs/>
                <w:color w:val="000000"/>
                <w:sz w:val="20"/>
                <w:szCs w:val="20"/>
              </w:rPr>
              <w:t xml:space="preserve"> zębów</w:t>
            </w:r>
            <w:r w:rsidRPr="00834345">
              <w:rPr>
                <w:b/>
                <w:bCs/>
                <w:i/>
                <w:iCs/>
                <w:color w:val="000000"/>
                <w:sz w:val="20"/>
                <w:szCs w:val="20"/>
              </w:rPr>
              <w:br/>
            </w:r>
            <w:r w:rsidRPr="00834345">
              <w:rPr>
                <w:color w:val="000000"/>
                <w:sz w:val="20"/>
                <w:szCs w:val="20"/>
              </w:rPr>
              <w:t>Plastikowy kubek do płukania zębów</w:t>
            </w:r>
          </w:p>
          <w:p w14:paraId="3FDFC2BF" w14:textId="77777777" w:rsidR="00A56CC2" w:rsidRPr="00834345" w:rsidRDefault="00A56CC2" w:rsidP="00A56CC2">
            <w:pPr>
              <w:rPr>
                <w:b/>
                <w:bCs/>
                <w:i/>
                <w:iCs/>
                <w:color w:val="000000"/>
                <w:sz w:val="20"/>
                <w:szCs w:val="20"/>
              </w:rPr>
            </w:pPr>
          </w:p>
        </w:tc>
        <w:tc>
          <w:tcPr>
            <w:tcW w:w="491" w:type="pct"/>
            <w:vAlign w:val="center"/>
          </w:tcPr>
          <w:p w14:paraId="063EF939" w14:textId="77777777" w:rsidR="00A56CC2" w:rsidRPr="00834345" w:rsidRDefault="00A56CC2" w:rsidP="00D63BC0">
            <w:pPr>
              <w:pStyle w:val="Nagwek2"/>
              <w:jc w:val="left"/>
              <w:rPr>
                <w:sz w:val="20"/>
                <w:szCs w:val="20"/>
              </w:rPr>
            </w:pPr>
          </w:p>
        </w:tc>
        <w:tc>
          <w:tcPr>
            <w:tcW w:w="461" w:type="pct"/>
            <w:vAlign w:val="center"/>
          </w:tcPr>
          <w:p w14:paraId="38EBBF66" w14:textId="77777777" w:rsidR="00A56CC2" w:rsidRPr="00834345" w:rsidRDefault="00A56CC2" w:rsidP="00D63BC0">
            <w:pPr>
              <w:pStyle w:val="Nagwek2"/>
              <w:jc w:val="left"/>
              <w:rPr>
                <w:sz w:val="20"/>
                <w:szCs w:val="20"/>
              </w:rPr>
            </w:pPr>
          </w:p>
        </w:tc>
        <w:tc>
          <w:tcPr>
            <w:tcW w:w="533" w:type="pct"/>
            <w:vAlign w:val="center"/>
          </w:tcPr>
          <w:p w14:paraId="471A6EAA" w14:textId="160B5E31" w:rsidR="00A56CC2" w:rsidRPr="00834345" w:rsidRDefault="00A56CC2" w:rsidP="00D63BC0">
            <w:pPr>
              <w:pStyle w:val="Nagwek2"/>
              <w:jc w:val="left"/>
              <w:rPr>
                <w:sz w:val="20"/>
                <w:szCs w:val="20"/>
              </w:rPr>
            </w:pPr>
            <w:r w:rsidRPr="00834345">
              <w:rPr>
                <w:sz w:val="20"/>
                <w:szCs w:val="20"/>
              </w:rPr>
              <w:t>8 szt.</w:t>
            </w:r>
          </w:p>
        </w:tc>
        <w:tc>
          <w:tcPr>
            <w:tcW w:w="423" w:type="pct"/>
            <w:vAlign w:val="center"/>
          </w:tcPr>
          <w:p w14:paraId="5C145BF4" w14:textId="77777777" w:rsidR="00A56CC2" w:rsidRPr="00834345" w:rsidRDefault="00A56CC2" w:rsidP="00D63BC0">
            <w:pPr>
              <w:pStyle w:val="Nagwek2"/>
              <w:jc w:val="left"/>
              <w:rPr>
                <w:sz w:val="20"/>
                <w:szCs w:val="20"/>
              </w:rPr>
            </w:pPr>
          </w:p>
        </w:tc>
        <w:tc>
          <w:tcPr>
            <w:tcW w:w="434" w:type="pct"/>
            <w:vAlign w:val="center"/>
          </w:tcPr>
          <w:p w14:paraId="14188492" w14:textId="77777777" w:rsidR="00A56CC2" w:rsidRPr="00834345" w:rsidRDefault="00A56CC2" w:rsidP="00D63BC0">
            <w:pPr>
              <w:pStyle w:val="Nagwek2"/>
              <w:jc w:val="left"/>
              <w:rPr>
                <w:sz w:val="20"/>
                <w:szCs w:val="20"/>
              </w:rPr>
            </w:pPr>
          </w:p>
        </w:tc>
      </w:tr>
      <w:tr w:rsidR="00A703FD" w:rsidRPr="00834345" w14:paraId="1E308F2A" w14:textId="77777777" w:rsidTr="00A703FD">
        <w:tc>
          <w:tcPr>
            <w:tcW w:w="315" w:type="pct"/>
            <w:vAlign w:val="center"/>
          </w:tcPr>
          <w:p w14:paraId="75EC76C6" w14:textId="77777777" w:rsidR="00A56CC2" w:rsidRPr="00834345" w:rsidRDefault="00A56CC2" w:rsidP="00D63BC0">
            <w:pPr>
              <w:pStyle w:val="Nagwek2"/>
              <w:numPr>
                <w:ilvl w:val="0"/>
                <w:numId w:val="21"/>
              </w:numPr>
              <w:ind w:left="567" w:right="352"/>
              <w:jc w:val="left"/>
              <w:rPr>
                <w:sz w:val="20"/>
                <w:szCs w:val="20"/>
              </w:rPr>
            </w:pPr>
          </w:p>
        </w:tc>
        <w:tc>
          <w:tcPr>
            <w:tcW w:w="2342" w:type="pct"/>
            <w:vAlign w:val="center"/>
          </w:tcPr>
          <w:p w14:paraId="471BDFFB" w14:textId="77777777" w:rsidR="00A56CC2" w:rsidRPr="00834345" w:rsidRDefault="00A56CC2" w:rsidP="00A56CC2">
            <w:pPr>
              <w:rPr>
                <w:color w:val="000000"/>
                <w:sz w:val="20"/>
                <w:szCs w:val="20"/>
              </w:rPr>
            </w:pPr>
            <w:r w:rsidRPr="00834345">
              <w:rPr>
                <w:b/>
                <w:bCs/>
                <w:i/>
                <w:iCs/>
                <w:color w:val="000000"/>
                <w:sz w:val="20"/>
                <w:szCs w:val="20"/>
              </w:rPr>
              <w:t>Butelka o pojemności 250 ml z profesjonalnym kosmetycznym atomizerem</w:t>
            </w:r>
            <w:r w:rsidRPr="00834345">
              <w:rPr>
                <w:color w:val="000000"/>
                <w:sz w:val="20"/>
                <w:szCs w:val="20"/>
              </w:rPr>
              <w:br/>
              <w:t>• Doskonała środków do dezynfekcji rąk oraz powierzchni. Łatwa w uzupełnianiu z większych pojemników,</w:t>
            </w:r>
            <w:r w:rsidRPr="00834345">
              <w:rPr>
                <w:color w:val="000000"/>
                <w:sz w:val="20"/>
                <w:szCs w:val="20"/>
              </w:rPr>
              <w:br/>
              <w:t xml:space="preserve">• Kolor przeźroczysty </w:t>
            </w:r>
          </w:p>
          <w:p w14:paraId="0B956E43" w14:textId="77777777" w:rsidR="00A56CC2" w:rsidRPr="00834345" w:rsidRDefault="00A56CC2" w:rsidP="00A56CC2">
            <w:pPr>
              <w:rPr>
                <w:b/>
                <w:bCs/>
                <w:i/>
                <w:iCs/>
                <w:color w:val="000000"/>
                <w:sz w:val="20"/>
                <w:szCs w:val="20"/>
              </w:rPr>
            </w:pPr>
          </w:p>
        </w:tc>
        <w:tc>
          <w:tcPr>
            <w:tcW w:w="491" w:type="pct"/>
            <w:vAlign w:val="center"/>
          </w:tcPr>
          <w:p w14:paraId="7EB3BC34" w14:textId="77777777" w:rsidR="00A56CC2" w:rsidRPr="00834345" w:rsidRDefault="00A56CC2" w:rsidP="00D63BC0">
            <w:pPr>
              <w:pStyle w:val="Nagwek2"/>
              <w:jc w:val="left"/>
              <w:rPr>
                <w:sz w:val="20"/>
                <w:szCs w:val="20"/>
              </w:rPr>
            </w:pPr>
          </w:p>
        </w:tc>
        <w:tc>
          <w:tcPr>
            <w:tcW w:w="461" w:type="pct"/>
            <w:vAlign w:val="center"/>
          </w:tcPr>
          <w:p w14:paraId="50481C1D" w14:textId="77777777" w:rsidR="00A56CC2" w:rsidRPr="00834345" w:rsidRDefault="00A56CC2" w:rsidP="00D63BC0">
            <w:pPr>
              <w:pStyle w:val="Nagwek2"/>
              <w:jc w:val="left"/>
              <w:rPr>
                <w:sz w:val="20"/>
                <w:szCs w:val="20"/>
              </w:rPr>
            </w:pPr>
          </w:p>
        </w:tc>
        <w:tc>
          <w:tcPr>
            <w:tcW w:w="533" w:type="pct"/>
            <w:vAlign w:val="center"/>
          </w:tcPr>
          <w:p w14:paraId="796B5CDF" w14:textId="18532537" w:rsidR="00A56CC2" w:rsidRPr="00834345" w:rsidRDefault="00A56CC2" w:rsidP="00D63BC0">
            <w:pPr>
              <w:pStyle w:val="Nagwek2"/>
              <w:jc w:val="left"/>
              <w:rPr>
                <w:sz w:val="20"/>
                <w:szCs w:val="20"/>
              </w:rPr>
            </w:pPr>
            <w:r w:rsidRPr="00834345">
              <w:rPr>
                <w:sz w:val="20"/>
                <w:szCs w:val="20"/>
              </w:rPr>
              <w:t>50 szt.</w:t>
            </w:r>
          </w:p>
        </w:tc>
        <w:tc>
          <w:tcPr>
            <w:tcW w:w="423" w:type="pct"/>
            <w:vAlign w:val="center"/>
          </w:tcPr>
          <w:p w14:paraId="26D6DD23" w14:textId="77777777" w:rsidR="00A56CC2" w:rsidRPr="00834345" w:rsidRDefault="00A56CC2" w:rsidP="00D63BC0">
            <w:pPr>
              <w:pStyle w:val="Nagwek2"/>
              <w:jc w:val="left"/>
              <w:rPr>
                <w:sz w:val="20"/>
                <w:szCs w:val="20"/>
              </w:rPr>
            </w:pPr>
          </w:p>
        </w:tc>
        <w:tc>
          <w:tcPr>
            <w:tcW w:w="434" w:type="pct"/>
            <w:vAlign w:val="center"/>
          </w:tcPr>
          <w:p w14:paraId="1BEE4097" w14:textId="77777777" w:rsidR="00A56CC2" w:rsidRPr="00834345" w:rsidRDefault="00A56CC2" w:rsidP="00D63BC0">
            <w:pPr>
              <w:pStyle w:val="Nagwek2"/>
              <w:jc w:val="left"/>
              <w:rPr>
                <w:sz w:val="20"/>
                <w:szCs w:val="20"/>
              </w:rPr>
            </w:pPr>
          </w:p>
        </w:tc>
      </w:tr>
      <w:tr w:rsidR="00A703FD" w:rsidRPr="00834345" w14:paraId="2180016C" w14:textId="77777777" w:rsidTr="00A703FD">
        <w:tc>
          <w:tcPr>
            <w:tcW w:w="315" w:type="pct"/>
            <w:vAlign w:val="center"/>
          </w:tcPr>
          <w:p w14:paraId="422A410E" w14:textId="77777777" w:rsidR="00A703FD" w:rsidRPr="00834345" w:rsidRDefault="00A703FD" w:rsidP="00A703FD">
            <w:pPr>
              <w:pStyle w:val="Nagwek2"/>
              <w:ind w:left="567" w:right="352"/>
              <w:jc w:val="left"/>
              <w:rPr>
                <w:sz w:val="20"/>
                <w:szCs w:val="20"/>
              </w:rPr>
            </w:pPr>
          </w:p>
        </w:tc>
        <w:tc>
          <w:tcPr>
            <w:tcW w:w="2342" w:type="pct"/>
            <w:vAlign w:val="center"/>
          </w:tcPr>
          <w:p w14:paraId="6A0E9D09" w14:textId="3AD98AF3" w:rsidR="00A703FD" w:rsidRPr="00834345" w:rsidRDefault="00A703FD" w:rsidP="00A703FD">
            <w:pPr>
              <w:jc w:val="right"/>
              <w:rPr>
                <w:b/>
                <w:bCs/>
                <w:i/>
                <w:iCs/>
                <w:color w:val="000000"/>
                <w:sz w:val="20"/>
                <w:szCs w:val="20"/>
              </w:rPr>
            </w:pPr>
            <w:r w:rsidRPr="00A703FD">
              <w:rPr>
                <w:b/>
                <w:bCs/>
                <w:i/>
                <w:iCs/>
                <w:color w:val="000000"/>
                <w:sz w:val="28"/>
                <w:szCs w:val="28"/>
              </w:rPr>
              <w:t>SUMA</w:t>
            </w:r>
            <w:r>
              <w:rPr>
                <w:b/>
                <w:bCs/>
                <w:i/>
                <w:iCs/>
                <w:color w:val="000000"/>
                <w:sz w:val="28"/>
                <w:szCs w:val="28"/>
              </w:rPr>
              <w:t xml:space="preserve">: </w:t>
            </w:r>
            <w:r>
              <w:rPr>
                <w:b/>
                <w:bCs/>
                <w:i/>
                <w:iCs/>
                <w:color w:val="000000"/>
                <w:sz w:val="20"/>
                <w:szCs w:val="20"/>
              </w:rPr>
              <w:t xml:space="preserve"> </w:t>
            </w:r>
          </w:p>
        </w:tc>
        <w:tc>
          <w:tcPr>
            <w:tcW w:w="491" w:type="pct"/>
            <w:vAlign w:val="center"/>
          </w:tcPr>
          <w:p w14:paraId="4DAB5223" w14:textId="77777777" w:rsidR="00A703FD" w:rsidRPr="00834345" w:rsidRDefault="00A703FD" w:rsidP="00D63BC0">
            <w:pPr>
              <w:pStyle w:val="Nagwek2"/>
              <w:jc w:val="left"/>
              <w:rPr>
                <w:sz w:val="20"/>
                <w:szCs w:val="20"/>
              </w:rPr>
            </w:pPr>
          </w:p>
        </w:tc>
        <w:tc>
          <w:tcPr>
            <w:tcW w:w="461" w:type="pct"/>
            <w:vAlign w:val="center"/>
          </w:tcPr>
          <w:p w14:paraId="407AE9D2" w14:textId="77777777" w:rsidR="00A703FD" w:rsidRPr="00834345" w:rsidRDefault="00A703FD" w:rsidP="00D63BC0">
            <w:pPr>
              <w:pStyle w:val="Nagwek2"/>
              <w:jc w:val="left"/>
              <w:rPr>
                <w:sz w:val="20"/>
                <w:szCs w:val="20"/>
              </w:rPr>
            </w:pPr>
          </w:p>
        </w:tc>
        <w:tc>
          <w:tcPr>
            <w:tcW w:w="533" w:type="pct"/>
            <w:vAlign w:val="center"/>
          </w:tcPr>
          <w:p w14:paraId="466906B7" w14:textId="77777777" w:rsidR="00A703FD" w:rsidRPr="00834345" w:rsidRDefault="00A703FD" w:rsidP="00D63BC0">
            <w:pPr>
              <w:pStyle w:val="Nagwek2"/>
              <w:jc w:val="left"/>
              <w:rPr>
                <w:sz w:val="20"/>
                <w:szCs w:val="20"/>
              </w:rPr>
            </w:pPr>
          </w:p>
        </w:tc>
        <w:tc>
          <w:tcPr>
            <w:tcW w:w="423" w:type="pct"/>
            <w:vAlign w:val="center"/>
          </w:tcPr>
          <w:p w14:paraId="463363C3" w14:textId="77777777" w:rsidR="00A703FD" w:rsidRPr="00834345" w:rsidRDefault="00A703FD" w:rsidP="00D63BC0">
            <w:pPr>
              <w:pStyle w:val="Nagwek2"/>
              <w:jc w:val="left"/>
              <w:rPr>
                <w:sz w:val="20"/>
                <w:szCs w:val="20"/>
              </w:rPr>
            </w:pPr>
          </w:p>
        </w:tc>
        <w:tc>
          <w:tcPr>
            <w:tcW w:w="434" w:type="pct"/>
            <w:vAlign w:val="center"/>
          </w:tcPr>
          <w:p w14:paraId="3C86FC0B" w14:textId="77777777" w:rsidR="00A703FD" w:rsidRPr="00834345" w:rsidRDefault="00A703FD" w:rsidP="00D63BC0">
            <w:pPr>
              <w:pStyle w:val="Nagwek2"/>
              <w:jc w:val="left"/>
              <w:rPr>
                <w:sz w:val="20"/>
                <w:szCs w:val="20"/>
              </w:rPr>
            </w:pPr>
          </w:p>
        </w:tc>
      </w:tr>
    </w:tbl>
    <w:p w14:paraId="2EADE3A1" w14:textId="13AB6249" w:rsidR="00BD5B5D" w:rsidRDefault="00BD5B5D">
      <w:pPr>
        <w:rPr>
          <w:b/>
          <w:bCs/>
          <w:sz w:val="20"/>
          <w:szCs w:val="20"/>
        </w:rPr>
      </w:pPr>
    </w:p>
    <w:p w14:paraId="30E645F0" w14:textId="0D15E39A" w:rsidR="00AE4D49" w:rsidRDefault="00AE4D49">
      <w:pPr>
        <w:rPr>
          <w:b/>
          <w:bCs/>
          <w:sz w:val="20"/>
          <w:szCs w:val="20"/>
        </w:rPr>
      </w:pPr>
    </w:p>
    <w:p w14:paraId="1BC95580" w14:textId="15E1DF14" w:rsidR="00AE4D49" w:rsidRDefault="00AE4D49">
      <w:pPr>
        <w:rPr>
          <w:b/>
          <w:bCs/>
          <w:sz w:val="20"/>
          <w:szCs w:val="20"/>
        </w:rPr>
      </w:pPr>
    </w:p>
    <w:p w14:paraId="1537B1FF" w14:textId="14B4522A" w:rsidR="00AE4D49" w:rsidRDefault="00AE4D49">
      <w:pPr>
        <w:rPr>
          <w:b/>
          <w:bCs/>
          <w:sz w:val="20"/>
          <w:szCs w:val="20"/>
        </w:rPr>
      </w:pPr>
    </w:p>
    <w:p w14:paraId="64C0D685" w14:textId="54F28E2C" w:rsidR="00AE4D49" w:rsidRDefault="00AE4D49">
      <w:pPr>
        <w:rPr>
          <w:b/>
          <w:bCs/>
          <w:sz w:val="20"/>
          <w:szCs w:val="20"/>
        </w:rPr>
      </w:pPr>
    </w:p>
    <w:p w14:paraId="7845105D" w14:textId="0C91AC96" w:rsidR="00AE4D49" w:rsidRDefault="00AE4D49">
      <w:pPr>
        <w:rPr>
          <w:b/>
          <w:bCs/>
          <w:sz w:val="20"/>
          <w:szCs w:val="20"/>
        </w:rPr>
      </w:pPr>
    </w:p>
    <w:p w14:paraId="4B96A014" w14:textId="6C87F1D6" w:rsidR="00AE4D49" w:rsidRDefault="00AE4D49">
      <w:pPr>
        <w:rPr>
          <w:b/>
          <w:bCs/>
          <w:sz w:val="20"/>
          <w:szCs w:val="20"/>
        </w:rPr>
      </w:pPr>
    </w:p>
    <w:p w14:paraId="36557F07" w14:textId="08F6F2C2" w:rsidR="00AE4D49" w:rsidRDefault="00AE4D49">
      <w:pPr>
        <w:rPr>
          <w:b/>
          <w:bCs/>
          <w:sz w:val="20"/>
          <w:szCs w:val="20"/>
        </w:rPr>
      </w:pPr>
    </w:p>
    <w:p w14:paraId="04CBAD55" w14:textId="14C559D8" w:rsidR="00AE4D49" w:rsidRDefault="00AE4D49">
      <w:pPr>
        <w:rPr>
          <w:b/>
          <w:bCs/>
          <w:sz w:val="20"/>
          <w:szCs w:val="20"/>
        </w:rPr>
      </w:pPr>
    </w:p>
    <w:p w14:paraId="72145D47" w14:textId="124B5446" w:rsidR="00AE4D49" w:rsidRDefault="00AE4D49">
      <w:pPr>
        <w:rPr>
          <w:b/>
          <w:bCs/>
          <w:sz w:val="20"/>
          <w:szCs w:val="20"/>
        </w:rPr>
      </w:pPr>
    </w:p>
    <w:p w14:paraId="6EECAF0F" w14:textId="0904C40B" w:rsidR="00AE4D49" w:rsidRDefault="00AE4D49">
      <w:pPr>
        <w:rPr>
          <w:b/>
          <w:bCs/>
          <w:sz w:val="20"/>
          <w:szCs w:val="20"/>
        </w:rPr>
      </w:pPr>
    </w:p>
    <w:p w14:paraId="16E19B90" w14:textId="68199450" w:rsidR="00AE4D49" w:rsidRDefault="00AE4D49">
      <w:pPr>
        <w:rPr>
          <w:b/>
          <w:bCs/>
          <w:sz w:val="20"/>
          <w:szCs w:val="20"/>
        </w:rPr>
      </w:pPr>
    </w:p>
    <w:p w14:paraId="385BB953" w14:textId="31E16D16" w:rsidR="00AE4D49" w:rsidRDefault="00AE4D49">
      <w:pPr>
        <w:rPr>
          <w:b/>
          <w:bCs/>
          <w:sz w:val="20"/>
          <w:szCs w:val="20"/>
        </w:rPr>
      </w:pPr>
    </w:p>
    <w:p w14:paraId="79E64619" w14:textId="7F525E1A" w:rsidR="00AE4D49" w:rsidRPr="00AE4D49" w:rsidRDefault="00AE4D49">
      <w:pPr>
        <w:rPr>
          <w:b/>
          <w:bCs/>
        </w:rPr>
      </w:pPr>
      <w:r w:rsidRPr="00AE4D49">
        <w:rPr>
          <w:b/>
          <w:bCs/>
        </w:rPr>
        <w:t>Dot. DAG/4</w:t>
      </w:r>
      <w:r w:rsidR="00271014">
        <w:rPr>
          <w:b/>
          <w:bCs/>
        </w:rPr>
        <w:t>4</w:t>
      </w:r>
      <w:bookmarkStart w:id="0" w:name="_GoBack"/>
      <w:bookmarkEnd w:id="0"/>
      <w:r w:rsidRPr="00AE4D49">
        <w:rPr>
          <w:b/>
          <w:bCs/>
        </w:rPr>
        <w:t xml:space="preserve">/09/21 </w:t>
      </w:r>
    </w:p>
    <w:sectPr w:rsidR="00AE4D49" w:rsidRPr="00AE4D49" w:rsidSect="00B92E62">
      <w:pgSz w:w="16838" w:h="11906" w:orient="landscape"/>
      <w:pgMar w:top="568" w:right="1418"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26ED4" w14:textId="77777777" w:rsidR="00036342" w:rsidRDefault="00036342" w:rsidP="00A703FD">
      <w:r>
        <w:separator/>
      </w:r>
    </w:p>
  </w:endnote>
  <w:endnote w:type="continuationSeparator" w:id="0">
    <w:p w14:paraId="79E691A5" w14:textId="77777777" w:rsidR="00036342" w:rsidRDefault="00036342" w:rsidP="00A7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826D3" w14:textId="77777777" w:rsidR="00036342" w:rsidRDefault="00036342" w:rsidP="00A703FD">
      <w:r>
        <w:separator/>
      </w:r>
    </w:p>
  </w:footnote>
  <w:footnote w:type="continuationSeparator" w:id="0">
    <w:p w14:paraId="31570881" w14:textId="77777777" w:rsidR="00036342" w:rsidRDefault="00036342" w:rsidP="00A7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286"/>
    <w:multiLevelType w:val="multilevel"/>
    <w:tmpl w:val="4386D9A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0A315BF"/>
    <w:multiLevelType w:val="hybridMultilevel"/>
    <w:tmpl w:val="DC0897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CF461A"/>
    <w:multiLevelType w:val="hybridMultilevel"/>
    <w:tmpl w:val="07EAE9FA"/>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3" w15:restartNumberingAfterBreak="0">
    <w:nsid w:val="046719AA"/>
    <w:multiLevelType w:val="hybridMultilevel"/>
    <w:tmpl w:val="6D76AF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24B70F4"/>
    <w:multiLevelType w:val="multilevel"/>
    <w:tmpl w:val="36E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A3712"/>
    <w:multiLevelType w:val="multilevel"/>
    <w:tmpl w:val="BFDA8A62"/>
    <w:lvl w:ilvl="0">
      <w:start w:val="1"/>
      <w:numFmt w:val="bullet"/>
      <w:lvlText w:val=""/>
      <w:lvlJc w:val="left"/>
      <w:pPr>
        <w:tabs>
          <w:tab w:val="num" w:pos="536"/>
        </w:tabs>
        <w:ind w:left="53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C13F0"/>
    <w:multiLevelType w:val="hybridMultilevel"/>
    <w:tmpl w:val="39804596"/>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7" w15:restartNumberingAfterBreak="0">
    <w:nsid w:val="207158FC"/>
    <w:multiLevelType w:val="hybridMultilevel"/>
    <w:tmpl w:val="F34E7B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CF74488"/>
    <w:multiLevelType w:val="hybridMultilevel"/>
    <w:tmpl w:val="D136C2C8"/>
    <w:lvl w:ilvl="0" w:tplc="CC882532">
      <w:start w:val="1"/>
      <w:numFmt w:val="decimal"/>
      <w:lvlText w:val="%1."/>
      <w:lvlJc w:val="left"/>
      <w:pPr>
        <w:tabs>
          <w:tab w:val="num" w:pos="454"/>
        </w:tabs>
        <w:ind w:left="454" w:hanging="397"/>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E860F61"/>
    <w:multiLevelType w:val="multilevel"/>
    <w:tmpl w:val="6A02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74BA7"/>
    <w:multiLevelType w:val="hybridMultilevel"/>
    <w:tmpl w:val="AEFA22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A6D3129"/>
    <w:multiLevelType w:val="multilevel"/>
    <w:tmpl w:val="6068ED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5BAC2291"/>
    <w:multiLevelType w:val="hybridMultilevel"/>
    <w:tmpl w:val="95C87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3AE5CA1"/>
    <w:multiLevelType w:val="multilevel"/>
    <w:tmpl w:val="C112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663C44"/>
    <w:multiLevelType w:val="multilevel"/>
    <w:tmpl w:val="57A6DECE"/>
    <w:lvl w:ilvl="0">
      <w:start w:val="1"/>
      <w:numFmt w:val="bullet"/>
      <w:lvlText w:val=""/>
      <w:lvlJc w:val="left"/>
      <w:pPr>
        <w:tabs>
          <w:tab w:val="num" w:pos="536"/>
        </w:tabs>
        <w:ind w:left="53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297C90"/>
    <w:multiLevelType w:val="hybridMultilevel"/>
    <w:tmpl w:val="D9680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AA22CC"/>
    <w:multiLevelType w:val="hybridMultilevel"/>
    <w:tmpl w:val="43603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1134C8"/>
    <w:multiLevelType w:val="multilevel"/>
    <w:tmpl w:val="659462FE"/>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18" w15:restartNumberingAfterBreak="0">
    <w:nsid w:val="7603118D"/>
    <w:multiLevelType w:val="hybridMultilevel"/>
    <w:tmpl w:val="E6028920"/>
    <w:lvl w:ilvl="0" w:tplc="04150001">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19" w15:restartNumberingAfterBreak="0">
    <w:nsid w:val="781D3AF5"/>
    <w:multiLevelType w:val="hybridMultilevel"/>
    <w:tmpl w:val="CD106A06"/>
    <w:lvl w:ilvl="0" w:tplc="CC882532">
      <w:start w:val="1"/>
      <w:numFmt w:val="decimal"/>
      <w:lvlText w:val="%1."/>
      <w:lvlJc w:val="left"/>
      <w:pPr>
        <w:tabs>
          <w:tab w:val="num" w:pos="454"/>
        </w:tabs>
        <w:ind w:left="454" w:hanging="397"/>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F971BA9"/>
    <w:multiLevelType w:val="hybridMultilevel"/>
    <w:tmpl w:val="D136C2C8"/>
    <w:lvl w:ilvl="0" w:tplc="CC882532">
      <w:start w:val="1"/>
      <w:numFmt w:val="decimal"/>
      <w:lvlText w:val="%1."/>
      <w:lvlJc w:val="left"/>
      <w:pPr>
        <w:tabs>
          <w:tab w:val="num" w:pos="454"/>
        </w:tabs>
        <w:ind w:left="454" w:hanging="397"/>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8"/>
  </w:num>
  <w:num w:numId="2">
    <w:abstractNumId w:val="0"/>
  </w:num>
  <w:num w:numId="3">
    <w:abstractNumId w:val="12"/>
  </w:num>
  <w:num w:numId="4">
    <w:abstractNumId w:val="7"/>
  </w:num>
  <w:num w:numId="5">
    <w:abstractNumId w:val="17"/>
  </w:num>
  <w:num w:numId="6">
    <w:abstractNumId w:val="14"/>
  </w:num>
  <w:num w:numId="7">
    <w:abstractNumId w:val="5"/>
  </w:num>
  <w:num w:numId="8">
    <w:abstractNumId w:val="18"/>
  </w:num>
  <w:num w:numId="9">
    <w:abstractNumId w:val="6"/>
  </w:num>
  <w:num w:numId="10">
    <w:abstractNumId w:val="1"/>
  </w:num>
  <w:num w:numId="11">
    <w:abstractNumId w:val="2"/>
  </w:num>
  <w:num w:numId="12">
    <w:abstractNumId w:val="11"/>
  </w:num>
  <w:num w:numId="13">
    <w:abstractNumId w:val="13"/>
  </w:num>
  <w:num w:numId="14">
    <w:abstractNumId w:val="15"/>
  </w:num>
  <w:num w:numId="15">
    <w:abstractNumId w:val="10"/>
  </w:num>
  <w:num w:numId="16">
    <w:abstractNumId w:val="3"/>
  </w:num>
  <w:num w:numId="17">
    <w:abstractNumId w:val="19"/>
  </w:num>
  <w:num w:numId="18">
    <w:abstractNumId w:val="20"/>
  </w:num>
  <w:num w:numId="19">
    <w:abstractNumId w:val="9"/>
  </w:num>
  <w:num w:numId="20">
    <w:abstractNumId w:val="4"/>
  </w:num>
  <w:num w:numId="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CF"/>
    <w:rsid w:val="00005EA7"/>
    <w:rsid w:val="0001729D"/>
    <w:rsid w:val="00020689"/>
    <w:rsid w:val="00022790"/>
    <w:rsid w:val="00026A99"/>
    <w:rsid w:val="0003497C"/>
    <w:rsid w:val="00035124"/>
    <w:rsid w:val="00036342"/>
    <w:rsid w:val="000507A5"/>
    <w:rsid w:val="000507CD"/>
    <w:rsid w:val="00061061"/>
    <w:rsid w:val="0006447C"/>
    <w:rsid w:val="00080673"/>
    <w:rsid w:val="00083D15"/>
    <w:rsid w:val="000A5BC0"/>
    <w:rsid w:val="000A724A"/>
    <w:rsid w:val="000A7488"/>
    <w:rsid w:val="000C0CAB"/>
    <w:rsid w:val="000C4EE8"/>
    <w:rsid w:val="000D11DB"/>
    <w:rsid w:val="000D159B"/>
    <w:rsid w:val="000E023B"/>
    <w:rsid w:val="000E0CE0"/>
    <w:rsid w:val="000E294A"/>
    <w:rsid w:val="000F274B"/>
    <w:rsid w:val="00100339"/>
    <w:rsid w:val="0010275F"/>
    <w:rsid w:val="001131BA"/>
    <w:rsid w:val="00123CB7"/>
    <w:rsid w:val="001250E3"/>
    <w:rsid w:val="00127609"/>
    <w:rsid w:val="00136FC7"/>
    <w:rsid w:val="00143D54"/>
    <w:rsid w:val="00145747"/>
    <w:rsid w:val="001676C4"/>
    <w:rsid w:val="00170960"/>
    <w:rsid w:val="001744B9"/>
    <w:rsid w:val="001808C6"/>
    <w:rsid w:val="00185F45"/>
    <w:rsid w:val="001B6F59"/>
    <w:rsid w:val="001C2257"/>
    <w:rsid w:val="001F52F1"/>
    <w:rsid w:val="00211182"/>
    <w:rsid w:val="00232C09"/>
    <w:rsid w:val="002344B7"/>
    <w:rsid w:val="002368DE"/>
    <w:rsid w:val="00242E2E"/>
    <w:rsid w:val="002466B0"/>
    <w:rsid w:val="0025727A"/>
    <w:rsid w:val="00265CF7"/>
    <w:rsid w:val="00271014"/>
    <w:rsid w:val="00271040"/>
    <w:rsid w:val="0027380E"/>
    <w:rsid w:val="00290A49"/>
    <w:rsid w:val="00292A89"/>
    <w:rsid w:val="00295BD6"/>
    <w:rsid w:val="002963FB"/>
    <w:rsid w:val="00297894"/>
    <w:rsid w:val="002A2C6E"/>
    <w:rsid w:val="002A3B94"/>
    <w:rsid w:val="002C4BD4"/>
    <w:rsid w:val="002F07C6"/>
    <w:rsid w:val="002F36ED"/>
    <w:rsid w:val="002F658C"/>
    <w:rsid w:val="002F669F"/>
    <w:rsid w:val="002F6A5F"/>
    <w:rsid w:val="00303AB9"/>
    <w:rsid w:val="00306FAD"/>
    <w:rsid w:val="0031045E"/>
    <w:rsid w:val="003425B5"/>
    <w:rsid w:val="003431D5"/>
    <w:rsid w:val="00344B0D"/>
    <w:rsid w:val="00355408"/>
    <w:rsid w:val="00365593"/>
    <w:rsid w:val="00370D4E"/>
    <w:rsid w:val="003741FE"/>
    <w:rsid w:val="00375018"/>
    <w:rsid w:val="003833DC"/>
    <w:rsid w:val="0038732B"/>
    <w:rsid w:val="003900D1"/>
    <w:rsid w:val="0039477E"/>
    <w:rsid w:val="003A31A3"/>
    <w:rsid w:val="003A7391"/>
    <w:rsid w:val="003B1F1C"/>
    <w:rsid w:val="003C56DC"/>
    <w:rsid w:val="003C6528"/>
    <w:rsid w:val="003D4D34"/>
    <w:rsid w:val="003D7166"/>
    <w:rsid w:val="003E4BC8"/>
    <w:rsid w:val="003E5799"/>
    <w:rsid w:val="00410D66"/>
    <w:rsid w:val="004125F3"/>
    <w:rsid w:val="004215A5"/>
    <w:rsid w:val="00421BFF"/>
    <w:rsid w:val="00422E4F"/>
    <w:rsid w:val="004263F5"/>
    <w:rsid w:val="004400D4"/>
    <w:rsid w:val="00445D59"/>
    <w:rsid w:val="00451410"/>
    <w:rsid w:val="00453B90"/>
    <w:rsid w:val="00461777"/>
    <w:rsid w:val="00462EBB"/>
    <w:rsid w:val="00463F32"/>
    <w:rsid w:val="0048386B"/>
    <w:rsid w:val="0048784B"/>
    <w:rsid w:val="00491AA7"/>
    <w:rsid w:val="00491DBB"/>
    <w:rsid w:val="00491DDE"/>
    <w:rsid w:val="0049249B"/>
    <w:rsid w:val="004A1DE7"/>
    <w:rsid w:val="004A46B6"/>
    <w:rsid w:val="004C7B27"/>
    <w:rsid w:val="004D2D0D"/>
    <w:rsid w:val="004D4CCA"/>
    <w:rsid w:val="004E0F8E"/>
    <w:rsid w:val="004E24B6"/>
    <w:rsid w:val="004E4083"/>
    <w:rsid w:val="004F78C5"/>
    <w:rsid w:val="00500249"/>
    <w:rsid w:val="00503107"/>
    <w:rsid w:val="00504538"/>
    <w:rsid w:val="00505FDD"/>
    <w:rsid w:val="005147FE"/>
    <w:rsid w:val="005214D7"/>
    <w:rsid w:val="0052414C"/>
    <w:rsid w:val="00524A96"/>
    <w:rsid w:val="00537817"/>
    <w:rsid w:val="005461BA"/>
    <w:rsid w:val="005627C1"/>
    <w:rsid w:val="00571050"/>
    <w:rsid w:val="00573A32"/>
    <w:rsid w:val="0057753B"/>
    <w:rsid w:val="00582C5C"/>
    <w:rsid w:val="00583CA1"/>
    <w:rsid w:val="0059126F"/>
    <w:rsid w:val="00595FEB"/>
    <w:rsid w:val="00597852"/>
    <w:rsid w:val="005A2941"/>
    <w:rsid w:val="005A6FBB"/>
    <w:rsid w:val="005B077E"/>
    <w:rsid w:val="005B21E2"/>
    <w:rsid w:val="005B2743"/>
    <w:rsid w:val="005C62DC"/>
    <w:rsid w:val="005D04CA"/>
    <w:rsid w:val="005D2E6A"/>
    <w:rsid w:val="005E2814"/>
    <w:rsid w:val="005E4A33"/>
    <w:rsid w:val="005F1424"/>
    <w:rsid w:val="005F1669"/>
    <w:rsid w:val="005F1B69"/>
    <w:rsid w:val="005F3488"/>
    <w:rsid w:val="00602F7F"/>
    <w:rsid w:val="0064468F"/>
    <w:rsid w:val="00657B0D"/>
    <w:rsid w:val="00662BC5"/>
    <w:rsid w:val="0066436C"/>
    <w:rsid w:val="00666853"/>
    <w:rsid w:val="006754EA"/>
    <w:rsid w:val="00680E8A"/>
    <w:rsid w:val="0068177C"/>
    <w:rsid w:val="006973DD"/>
    <w:rsid w:val="006A0A03"/>
    <w:rsid w:val="006A2C38"/>
    <w:rsid w:val="006B1D96"/>
    <w:rsid w:val="006C070E"/>
    <w:rsid w:val="006D7CDB"/>
    <w:rsid w:val="006F45DC"/>
    <w:rsid w:val="006F541D"/>
    <w:rsid w:val="0070098F"/>
    <w:rsid w:val="007029D1"/>
    <w:rsid w:val="00715A50"/>
    <w:rsid w:val="0071640B"/>
    <w:rsid w:val="007169FB"/>
    <w:rsid w:val="00717F0B"/>
    <w:rsid w:val="00723DFC"/>
    <w:rsid w:val="007260C7"/>
    <w:rsid w:val="00732CDB"/>
    <w:rsid w:val="00741418"/>
    <w:rsid w:val="00742A82"/>
    <w:rsid w:val="00742C2D"/>
    <w:rsid w:val="0074749A"/>
    <w:rsid w:val="00755156"/>
    <w:rsid w:val="00757248"/>
    <w:rsid w:val="00760592"/>
    <w:rsid w:val="00764262"/>
    <w:rsid w:val="00767B2E"/>
    <w:rsid w:val="007727AA"/>
    <w:rsid w:val="007808B9"/>
    <w:rsid w:val="00786733"/>
    <w:rsid w:val="00787B70"/>
    <w:rsid w:val="007A4F48"/>
    <w:rsid w:val="007A7E84"/>
    <w:rsid w:val="007B3E00"/>
    <w:rsid w:val="007B4E03"/>
    <w:rsid w:val="007B6F93"/>
    <w:rsid w:val="007C581C"/>
    <w:rsid w:val="007D4518"/>
    <w:rsid w:val="007D69D8"/>
    <w:rsid w:val="007D6E6F"/>
    <w:rsid w:val="007E363B"/>
    <w:rsid w:val="007F30F7"/>
    <w:rsid w:val="007F6C9F"/>
    <w:rsid w:val="007F74C3"/>
    <w:rsid w:val="007F7DBE"/>
    <w:rsid w:val="008022EB"/>
    <w:rsid w:val="00807B5E"/>
    <w:rsid w:val="00811ADB"/>
    <w:rsid w:val="00813263"/>
    <w:rsid w:val="00815846"/>
    <w:rsid w:val="00817992"/>
    <w:rsid w:val="0082080A"/>
    <w:rsid w:val="00822FED"/>
    <w:rsid w:val="008248A0"/>
    <w:rsid w:val="00830BE7"/>
    <w:rsid w:val="00834345"/>
    <w:rsid w:val="00835C70"/>
    <w:rsid w:val="008360D1"/>
    <w:rsid w:val="008649CE"/>
    <w:rsid w:val="00871E39"/>
    <w:rsid w:val="008733CB"/>
    <w:rsid w:val="008740CE"/>
    <w:rsid w:val="00895B69"/>
    <w:rsid w:val="008A40AD"/>
    <w:rsid w:val="008A7C54"/>
    <w:rsid w:val="008B1B36"/>
    <w:rsid w:val="008B1CF4"/>
    <w:rsid w:val="008C09AF"/>
    <w:rsid w:val="008C1618"/>
    <w:rsid w:val="008C7350"/>
    <w:rsid w:val="008D097D"/>
    <w:rsid w:val="008D1738"/>
    <w:rsid w:val="008D6EC2"/>
    <w:rsid w:val="008E15F8"/>
    <w:rsid w:val="008F085B"/>
    <w:rsid w:val="008F7E9F"/>
    <w:rsid w:val="009124D4"/>
    <w:rsid w:val="00914CAB"/>
    <w:rsid w:val="00917109"/>
    <w:rsid w:val="00931DDA"/>
    <w:rsid w:val="00943F39"/>
    <w:rsid w:val="009556FF"/>
    <w:rsid w:val="00966C58"/>
    <w:rsid w:val="00973C71"/>
    <w:rsid w:val="0098330A"/>
    <w:rsid w:val="009A1B51"/>
    <w:rsid w:val="009A3DB1"/>
    <w:rsid w:val="009A737B"/>
    <w:rsid w:val="009B44BF"/>
    <w:rsid w:val="009B7248"/>
    <w:rsid w:val="009C74D3"/>
    <w:rsid w:val="009D6B2D"/>
    <w:rsid w:val="009E3120"/>
    <w:rsid w:val="009E4070"/>
    <w:rsid w:val="009E664F"/>
    <w:rsid w:val="00A14052"/>
    <w:rsid w:val="00A1436F"/>
    <w:rsid w:val="00A15A7C"/>
    <w:rsid w:val="00A2284A"/>
    <w:rsid w:val="00A25CAA"/>
    <w:rsid w:val="00A31B69"/>
    <w:rsid w:val="00A431B8"/>
    <w:rsid w:val="00A549CF"/>
    <w:rsid w:val="00A56CC2"/>
    <w:rsid w:val="00A65B91"/>
    <w:rsid w:val="00A703FD"/>
    <w:rsid w:val="00A746CD"/>
    <w:rsid w:val="00A75E5D"/>
    <w:rsid w:val="00A82EA0"/>
    <w:rsid w:val="00A861FC"/>
    <w:rsid w:val="00A935EA"/>
    <w:rsid w:val="00A95AB1"/>
    <w:rsid w:val="00AD1281"/>
    <w:rsid w:val="00AD21C3"/>
    <w:rsid w:val="00AD7149"/>
    <w:rsid w:val="00AD7566"/>
    <w:rsid w:val="00AE0716"/>
    <w:rsid w:val="00AE0754"/>
    <w:rsid w:val="00AE318D"/>
    <w:rsid w:val="00AE4D49"/>
    <w:rsid w:val="00AE727E"/>
    <w:rsid w:val="00B021DC"/>
    <w:rsid w:val="00B14773"/>
    <w:rsid w:val="00B20D5E"/>
    <w:rsid w:val="00B2624A"/>
    <w:rsid w:val="00B27298"/>
    <w:rsid w:val="00B31EAB"/>
    <w:rsid w:val="00B3442B"/>
    <w:rsid w:val="00B444FD"/>
    <w:rsid w:val="00B44D84"/>
    <w:rsid w:val="00B50665"/>
    <w:rsid w:val="00B50DF9"/>
    <w:rsid w:val="00B53D9D"/>
    <w:rsid w:val="00B54DB9"/>
    <w:rsid w:val="00B640FA"/>
    <w:rsid w:val="00B722C0"/>
    <w:rsid w:val="00B73C4D"/>
    <w:rsid w:val="00B90706"/>
    <w:rsid w:val="00B92E62"/>
    <w:rsid w:val="00BA12D7"/>
    <w:rsid w:val="00BB1B1F"/>
    <w:rsid w:val="00BC24D5"/>
    <w:rsid w:val="00BD5B5D"/>
    <w:rsid w:val="00BD7BE7"/>
    <w:rsid w:val="00BE126A"/>
    <w:rsid w:val="00BE1730"/>
    <w:rsid w:val="00BE2C2B"/>
    <w:rsid w:val="00BE500D"/>
    <w:rsid w:val="00BF05AA"/>
    <w:rsid w:val="00BF1AF9"/>
    <w:rsid w:val="00BF323A"/>
    <w:rsid w:val="00C03B62"/>
    <w:rsid w:val="00C04C94"/>
    <w:rsid w:val="00C10613"/>
    <w:rsid w:val="00C10C9B"/>
    <w:rsid w:val="00C42B21"/>
    <w:rsid w:val="00C50835"/>
    <w:rsid w:val="00C554A6"/>
    <w:rsid w:val="00C75B28"/>
    <w:rsid w:val="00C76131"/>
    <w:rsid w:val="00C8096E"/>
    <w:rsid w:val="00C8103A"/>
    <w:rsid w:val="00CA1444"/>
    <w:rsid w:val="00CA3F5C"/>
    <w:rsid w:val="00CB0100"/>
    <w:rsid w:val="00CB45BC"/>
    <w:rsid w:val="00CB4F3D"/>
    <w:rsid w:val="00CB7102"/>
    <w:rsid w:val="00CC4E4A"/>
    <w:rsid w:val="00CE5FC3"/>
    <w:rsid w:val="00CE73F2"/>
    <w:rsid w:val="00CF044C"/>
    <w:rsid w:val="00CF5E26"/>
    <w:rsid w:val="00D06B57"/>
    <w:rsid w:val="00D11E4E"/>
    <w:rsid w:val="00D14C31"/>
    <w:rsid w:val="00D158CD"/>
    <w:rsid w:val="00D21683"/>
    <w:rsid w:val="00D265EC"/>
    <w:rsid w:val="00D40F7C"/>
    <w:rsid w:val="00D60F68"/>
    <w:rsid w:val="00D63BC0"/>
    <w:rsid w:val="00D769A6"/>
    <w:rsid w:val="00D80409"/>
    <w:rsid w:val="00D8084B"/>
    <w:rsid w:val="00D84409"/>
    <w:rsid w:val="00D854AE"/>
    <w:rsid w:val="00D85A97"/>
    <w:rsid w:val="00D86E22"/>
    <w:rsid w:val="00D96573"/>
    <w:rsid w:val="00DA7943"/>
    <w:rsid w:val="00DB6C2E"/>
    <w:rsid w:val="00DC1196"/>
    <w:rsid w:val="00DE1C1D"/>
    <w:rsid w:val="00DF2EF7"/>
    <w:rsid w:val="00E021A9"/>
    <w:rsid w:val="00E174D4"/>
    <w:rsid w:val="00E23F71"/>
    <w:rsid w:val="00E24598"/>
    <w:rsid w:val="00E25D31"/>
    <w:rsid w:val="00E32F7C"/>
    <w:rsid w:val="00E40216"/>
    <w:rsid w:val="00E51692"/>
    <w:rsid w:val="00E517E3"/>
    <w:rsid w:val="00E52FA5"/>
    <w:rsid w:val="00E5487F"/>
    <w:rsid w:val="00E5514C"/>
    <w:rsid w:val="00E57584"/>
    <w:rsid w:val="00E65F60"/>
    <w:rsid w:val="00E7351C"/>
    <w:rsid w:val="00E75B48"/>
    <w:rsid w:val="00E75C47"/>
    <w:rsid w:val="00E764C9"/>
    <w:rsid w:val="00E818CD"/>
    <w:rsid w:val="00E83CAE"/>
    <w:rsid w:val="00E87764"/>
    <w:rsid w:val="00EB3370"/>
    <w:rsid w:val="00ED386E"/>
    <w:rsid w:val="00ED4EDA"/>
    <w:rsid w:val="00ED53FD"/>
    <w:rsid w:val="00ED5781"/>
    <w:rsid w:val="00ED648C"/>
    <w:rsid w:val="00EE2A7F"/>
    <w:rsid w:val="00EE5319"/>
    <w:rsid w:val="00F012C4"/>
    <w:rsid w:val="00F0324E"/>
    <w:rsid w:val="00F126F0"/>
    <w:rsid w:val="00F12817"/>
    <w:rsid w:val="00F174BA"/>
    <w:rsid w:val="00F20BC8"/>
    <w:rsid w:val="00F5586B"/>
    <w:rsid w:val="00F613A7"/>
    <w:rsid w:val="00F63B65"/>
    <w:rsid w:val="00F70F33"/>
    <w:rsid w:val="00F71078"/>
    <w:rsid w:val="00F83DB1"/>
    <w:rsid w:val="00F854CD"/>
    <w:rsid w:val="00F96633"/>
    <w:rsid w:val="00F97835"/>
    <w:rsid w:val="00FC08D6"/>
    <w:rsid w:val="00FC2DF6"/>
    <w:rsid w:val="00FC5B99"/>
    <w:rsid w:val="00FC6990"/>
    <w:rsid w:val="00FD004D"/>
    <w:rsid w:val="00FE1F26"/>
    <w:rsid w:val="00FE2EE7"/>
    <w:rsid w:val="00FF1464"/>
    <w:rsid w:val="00FF3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73A5C"/>
  <w15:docId w15:val="{5E331F2D-759B-4059-8ADB-13403673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30F7"/>
    <w:rPr>
      <w:sz w:val="24"/>
      <w:szCs w:val="24"/>
    </w:rPr>
  </w:style>
  <w:style w:type="paragraph" w:styleId="Nagwek1">
    <w:name w:val="heading 1"/>
    <w:basedOn w:val="Normalny"/>
    <w:next w:val="Normalny"/>
    <w:link w:val="Nagwek1Znak"/>
    <w:uiPriority w:val="99"/>
    <w:qFormat/>
    <w:rsid w:val="007F30F7"/>
    <w:pPr>
      <w:keepNext/>
      <w:jc w:val="center"/>
      <w:outlineLvl w:val="0"/>
    </w:pPr>
    <w:rPr>
      <w:b/>
      <w:bCs/>
    </w:rPr>
  </w:style>
  <w:style w:type="paragraph" w:styleId="Nagwek2">
    <w:name w:val="heading 2"/>
    <w:basedOn w:val="Normalny"/>
    <w:next w:val="Normalny"/>
    <w:link w:val="Nagwek2Znak"/>
    <w:qFormat/>
    <w:rsid w:val="007F30F7"/>
    <w:pPr>
      <w:keepNext/>
      <w:jc w:val="center"/>
      <w:outlineLvl w:val="1"/>
    </w:pPr>
    <w:rPr>
      <w:b/>
      <w:bCs/>
      <w:sz w:val="22"/>
      <w:szCs w:val="22"/>
    </w:rPr>
  </w:style>
  <w:style w:type="paragraph" w:styleId="Nagwek3">
    <w:name w:val="heading 3"/>
    <w:basedOn w:val="Normalny"/>
    <w:next w:val="Normalny"/>
    <w:link w:val="Nagwek3Znak"/>
    <w:uiPriority w:val="99"/>
    <w:qFormat/>
    <w:rsid w:val="007F30F7"/>
    <w:pPr>
      <w:keepNext/>
      <w:outlineLvl w:val="2"/>
    </w:pPr>
    <w:rPr>
      <w:b/>
      <w:bCs/>
      <w:sz w:val="22"/>
      <w:szCs w:val="22"/>
    </w:rPr>
  </w:style>
  <w:style w:type="paragraph" w:styleId="Nagwek4">
    <w:name w:val="heading 4"/>
    <w:basedOn w:val="Normalny"/>
    <w:next w:val="Normalny"/>
    <w:link w:val="Nagwek4Znak"/>
    <w:uiPriority w:val="99"/>
    <w:qFormat/>
    <w:rsid w:val="007F30F7"/>
    <w:pPr>
      <w:keepNext/>
      <w:outlineLvl w:val="3"/>
    </w:pPr>
    <w:rPr>
      <w:b/>
      <w:bCs/>
    </w:rPr>
  </w:style>
  <w:style w:type="paragraph" w:styleId="Nagwek5">
    <w:name w:val="heading 5"/>
    <w:basedOn w:val="Normalny"/>
    <w:next w:val="Normalny"/>
    <w:link w:val="Nagwek5Znak"/>
    <w:uiPriority w:val="9"/>
    <w:semiHidden/>
    <w:unhideWhenUsed/>
    <w:qFormat/>
    <w:rsid w:val="00A75E5D"/>
    <w:pPr>
      <w:keepNext/>
      <w:keepLines/>
      <w:spacing w:before="200"/>
      <w:outlineLvl w:val="4"/>
    </w:pPr>
    <w:rPr>
      <w:rFonts w:ascii="Cambria"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53B90"/>
    <w:rPr>
      <w:b/>
      <w:bCs/>
      <w:sz w:val="24"/>
      <w:szCs w:val="24"/>
    </w:rPr>
  </w:style>
  <w:style w:type="character" w:customStyle="1" w:styleId="Nagwek2Znak">
    <w:name w:val="Nagłówek 2 Znak"/>
    <w:basedOn w:val="Domylnaczcionkaakapitu"/>
    <w:link w:val="Nagwek2"/>
    <w:uiPriority w:val="9"/>
    <w:semiHidden/>
    <w:rsid w:val="00B75FDA"/>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B75FDA"/>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B75FDA"/>
    <w:rPr>
      <w:rFonts w:ascii="Calibri" w:eastAsia="Times New Roman" w:hAnsi="Calibri" w:cs="Times New Roman"/>
      <w:b/>
      <w:bCs/>
      <w:sz w:val="28"/>
      <w:szCs w:val="28"/>
    </w:rPr>
  </w:style>
  <w:style w:type="character" w:customStyle="1" w:styleId="produktnazwa">
    <w:name w:val="produkt_nazwa"/>
    <w:basedOn w:val="Domylnaczcionkaakapitu"/>
    <w:uiPriority w:val="99"/>
    <w:rsid w:val="007F30F7"/>
  </w:style>
  <w:style w:type="character" w:styleId="Pogrubienie">
    <w:name w:val="Strong"/>
    <w:basedOn w:val="Domylnaczcionkaakapitu"/>
    <w:uiPriority w:val="22"/>
    <w:qFormat/>
    <w:rsid w:val="007F30F7"/>
    <w:rPr>
      <w:b/>
      <w:bCs/>
    </w:rPr>
  </w:style>
  <w:style w:type="paragraph" w:styleId="NormalnyWeb">
    <w:name w:val="Normal (Web)"/>
    <w:basedOn w:val="Normalny"/>
    <w:uiPriority w:val="99"/>
    <w:rsid w:val="007F30F7"/>
    <w:pPr>
      <w:spacing w:before="100" w:beforeAutospacing="1" w:after="100" w:afterAutospacing="1"/>
    </w:pPr>
  </w:style>
  <w:style w:type="character" w:styleId="Hipercze">
    <w:name w:val="Hyperlink"/>
    <w:basedOn w:val="Domylnaczcionkaakapitu"/>
    <w:uiPriority w:val="99"/>
    <w:semiHidden/>
    <w:rsid w:val="007F30F7"/>
    <w:rPr>
      <w:color w:val="0000FF"/>
      <w:u w:val="single"/>
    </w:rPr>
  </w:style>
  <w:style w:type="character" w:styleId="UyteHipercze">
    <w:name w:val="FollowedHyperlink"/>
    <w:basedOn w:val="Domylnaczcionkaakapitu"/>
    <w:uiPriority w:val="99"/>
    <w:semiHidden/>
    <w:rsid w:val="007F30F7"/>
    <w:rPr>
      <w:color w:val="800080"/>
      <w:u w:val="single"/>
    </w:rPr>
  </w:style>
  <w:style w:type="paragraph" w:styleId="Tekstpodstawowy">
    <w:name w:val="Body Text"/>
    <w:basedOn w:val="Normalny"/>
    <w:link w:val="TekstpodstawowyZnak"/>
    <w:uiPriority w:val="99"/>
    <w:semiHidden/>
    <w:rsid w:val="007F30F7"/>
    <w:rPr>
      <w:sz w:val="20"/>
      <w:szCs w:val="20"/>
    </w:rPr>
  </w:style>
  <w:style w:type="character" w:customStyle="1" w:styleId="TekstpodstawowyZnak">
    <w:name w:val="Tekst podstawowy Znak"/>
    <w:basedOn w:val="Domylnaczcionkaakapitu"/>
    <w:link w:val="Tekstpodstawowy"/>
    <w:uiPriority w:val="99"/>
    <w:semiHidden/>
    <w:rsid w:val="00B75FDA"/>
    <w:rPr>
      <w:sz w:val="24"/>
      <w:szCs w:val="24"/>
    </w:rPr>
  </w:style>
  <w:style w:type="character" w:customStyle="1" w:styleId="content">
    <w:name w:val="content"/>
    <w:basedOn w:val="Domylnaczcionkaakapitu"/>
    <w:uiPriority w:val="99"/>
    <w:rsid w:val="007F30F7"/>
  </w:style>
  <w:style w:type="character" w:customStyle="1" w:styleId="tyt2">
    <w:name w:val="tyt2"/>
    <w:basedOn w:val="Domylnaczcionkaakapitu"/>
    <w:uiPriority w:val="99"/>
    <w:rsid w:val="007F30F7"/>
  </w:style>
  <w:style w:type="character" w:styleId="Uwydatnienie">
    <w:name w:val="Emphasis"/>
    <w:basedOn w:val="Domylnaczcionkaakapitu"/>
    <w:uiPriority w:val="20"/>
    <w:qFormat/>
    <w:rsid w:val="007F30F7"/>
    <w:rPr>
      <w:i/>
      <w:iCs/>
    </w:rPr>
  </w:style>
  <w:style w:type="character" w:customStyle="1" w:styleId="longtext">
    <w:name w:val="long_text"/>
    <w:basedOn w:val="Domylnaczcionkaakapitu"/>
    <w:uiPriority w:val="99"/>
    <w:rsid w:val="00503107"/>
  </w:style>
  <w:style w:type="character" w:customStyle="1" w:styleId="item-prop-headline">
    <w:name w:val="item-prop-headline"/>
    <w:basedOn w:val="Domylnaczcionkaakapitu"/>
    <w:rsid w:val="00A75E5D"/>
  </w:style>
  <w:style w:type="paragraph" w:styleId="Akapitzlist">
    <w:name w:val="List Paragraph"/>
    <w:basedOn w:val="Normalny"/>
    <w:uiPriority w:val="34"/>
    <w:qFormat/>
    <w:rsid w:val="00A75E5D"/>
    <w:pPr>
      <w:ind w:left="720"/>
      <w:contextualSpacing/>
    </w:pPr>
  </w:style>
  <w:style w:type="character" w:customStyle="1" w:styleId="Nagwek5Znak">
    <w:name w:val="Nagłówek 5 Znak"/>
    <w:basedOn w:val="Domylnaczcionkaakapitu"/>
    <w:link w:val="Nagwek5"/>
    <w:uiPriority w:val="9"/>
    <w:semiHidden/>
    <w:rsid w:val="00A75E5D"/>
    <w:rPr>
      <w:rFonts w:ascii="Cambria" w:eastAsia="Times New Roman" w:hAnsi="Cambria" w:cs="Times New Roman"/>
      <w:color w:val="243F60"/>
      <w:sz w:val="24"/>
      <w:szCs w:val="24"/>
    </w:rPr>
  </w:style>
  <w:style w:type="character" w:customStyle="1" w:styleId="hps">
    <w:name w:val="hps"/>
    <w:basedOn w:val="Domylnaczcionkaakapitu"/>
    <w:rsid w:val="00A75E5D"/>
  </w:style>
  <w:style w:type="paragraph" w:styleId="Zagicieodgryformularza">
    <w:name w:val="HTML Top of Form"/>
    <w:basedOn w:val="Normalny"/>
    <w:next w:val="Normalny"/>
    <w:link w:val="ZagicieodgryformularzaZnak"/>
    <w:hidden/>
    <w:uiPriority w:val="99"/>
    <w:semiHidden/>
    <w:unhideWhenUsed/>
    <w:rsid w:val="00A75E5D"/>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75E5D"/>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75E5D"/>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75E5D"/>
    <w:rPr>
      <w:rFonts w:ascii="Arial" w:hAnsi="Arial" w:cs="Arial"/>
      <w:vanish/>
      <w:sz w:val="16"/>
      <w:szCs w:val="16"/>
    </w:rPr>
  </w:style>
  <w:style w:type="paragraph" w:customStyle="1" w:styleId="Default">
    <w:name w:val="Default"/>
    <w:rsid w:val="00265CF7"/>
    <w:pPr>
      <w:autoSpaceDE w:val="0"/>
      <w:autoSpaceDN w:val="0"/>
      <w:adjustRightInd w:val="0"/>
    </w:pPr>
    <w:rPr>
      <w:rFonts w:ascii="Tahoma" w:eastAsiaTheme="minorHAnsi" w:hAnsi="Tahoma" w:cs="Tahoma"/>
      <w:color w:val="000000"/>
      <w:sz w:val="24"/>
      <w:szCs w:val="24"/>
      <w:lang w:eastAsia="en-US"/>
    </w:rPr>
  </w:style>
  <w:style w:type="paragraph" w:customStyle="1" w:styleId="Standard">
    <w:name w:val="Standard"/>
    <w:rsid w:val="00265CF7"/>
    <w:pPr>
      <w:widowControl w:val="0"/>
      <w:suppressAutoHyphens/>
      <w:autoSpaceDN w:val="0"/>
      <w:textAlignment w:val="baseline"/>
    </w:pPr>
    <w:rPr>
      <w:rFonts w:eastAsia="Andale Sans UI" w:cs="Tahoma"/>
      <w:kern w:val="3"/>
      <w:sz w:val="24"/>
      <w:szCs w:val="24"/>
      <w:lang w:val="de-DE" w:eastAsia="ja-JP" w:bidi="fa-IR"/>
    </w:rPr>
  </w:style>
  <w:style w:type="paragraph" w:styleId="HTML-wstpniesformatowany">
    <w:name w:val="HTML Preformatted"/>
    <w:basedOn w:val="Normalny"/>
    <w:link w:val="HTML-wstpniesformatowanyZnak"/>
    <w:uiPriority w:val="99"/>
    <w:semiHidden/>
    <w:unhideWhenUsed/>
    <w:rsid w:val="0034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344B0D"/>
    <w:rPr>
      <w:rFonts w:ascii="Courier New" w:hAnsi="Courier New" w:cs="Courier New"/>
    </w:rPr>
  </w:style>
  <w:style w:type="character" w:styleId="Odwoaniedokomentarza">
    <w:name w:val="annotation reference"/>
    <w:basedOn w:val="Domylnaczcionkaakapitu"/>
    <w:uiPriority w:val="99"/>
    <w:semiHidden/>
    <w:unhideWhenUsed/>
    <w:rsid w:val="003A7391"/>
    <w:rPr>
      <w:sz w:val="16"/>
      <w:szCs w:val="16"/>
    </w:rPr>
  </w:style>
  <w:style w:type="paragraph" w:styleId="Tekstkomentarza">
    <w:name w:val="annotation text"/>
    <w:basedOn w:val="Normalny"/>
    <w:link w:val="TekstkomentarzaZnak"/>
    <w:uiPriority w:val="99"/>
    <w:semiHidden/>
    <w:unhideWhenUsed/>
    <w:rsid w:val="003A7391"/>
    <w:rPr>
      <w:sz w:val="20"/>
      <w:szCs w:val="20"/>
    </w:rPr>
  </w:style>
  <w:style w:type="character" w:customStyle="1" w:styleId="TekstkomentarzaZnak">
    <w:name w:val="Tekst komentarza Znak"/>
    <w:basedOn w:val="Domylnaczcionkaakapitu"/>
    <w:link w:val="Tekstkomentarza"/>
    <w:uiPriority w:val="99"/>
    <w:semiHidden/>
    <w:rsid w:val="003A7391"/>
  </w:style>
  <w:style w:type="paragraph" w:styleId="Tematkomentarza">
    <w:name w:val="annotation subject"/>
    <w:basedOn w:val="Tekstkomentarza"/>
    <w:next w:val="Tekstkomentarza"/>
    <w:link w:val="TematkomentarzaZnak"/>
    <w:uiPriority w:val="99"/>
    <w:semiHidden/>
    <w:unhideWhenUsed/>
    <w:rsid w:val="003A7391"/>
    <w:rPr>
      <w:b/>
      <w:bCs/>
    </w:rPr>
  </w:style>
  <w:style w:type="character" w:customStyle="1" w:styleId="TematkomentarzaZnak">
    <w:name w:val="Temat komentarza Znak"/>
    <w:basedOn w:val="TekstkomentarzaZnak"/>
    <w:link w:val="Tematkomentarza"/>
    <w:uiPriority w:val="99"/>
    <w:semiHidden/>
    <w:rsid w:val="003A7391"/>
    <w:rPr>
      <w:b/>
      <w:bCs/>
    </w:rPr>
  </w:style>
  <w:style w:type="paragraph" w:styleId="Tekstdymka">
    <w:name w:val="Balloon Text"/>
    <w:basedOn w:val="Normalny"/>
    <w:link w:val="TekstdymkaZnak"/>
    <w:uiPriority w:val="99"/>
    <w:semiHidden/>
    <w:unhideWhenUsed/>
    <w:rsid w:val="003A7391"/>
    <w:rPr>
      <w:rFonts w:ascii="Tahoma" w:hAnsi="Tahoma" w:cs="Tahoma"/>
      <w:sz w:val="16"/>
      <w:szCs w:val="16"/>
    </w:rPr>
  </w:style>
  <w:style w:type="character" w:customStyle="1" w:styleId="TekstdymkaZnak">
    <w:name w:val="Tekst dymka Znak"/>
    <w:basedOn w:val="Domylnaczcionkaakapitu"/>
    <w:link w:val="Tekstdymka"/>
    <w:uiPriority w:val="99"/>
    <w:semiHidden/>
    <w:rsid w:val="003A7391"/>
    <w:rPr>
      <w:rFonts w:ascii="Tahoma" w:hAnsi="Tahoma" w:cs="Tahoma"/>
      <w:sz w:val="16"/>
      <w:szCs w:val="16"/>
    </w:rPr>
  </w:style>
  <w:style w:type="paragraph" w:styleId="Nagwek">
    <w:name w:val="header"/>
    <w:basedOn w:val="Normalny"/>
    <w:link w:val="NagwekZnak"/>
    <w:uiPriority w:val="99"/>
    <w:unhideWhenUsed/>
    <w:rsid w:val="00A703FD"/>
    <w:pPr>
      <w:tabs>
        <w:tab w:val="center" w:pos="4536"/>
        <w:tab w:val="right" w:pos="9072"/>
      </w:tabs>
    </w:pPr>
  </w:style>
  <w:style w:type="character" w:customStyle="1" w:styleId="NagwekZnak">
    <w:name w:val="Nagłówek Znak"/>
    <w:basedOn w:val="Domylnaczcionkaakapitu"/>
    <w:link w:val="Nagwek"/>
    <w:uiPriority w:val="99"/>
    <w:rsid w:val="00A703FD"/>
    <w:rPr>
      <w:sz w:val="24"/>
      <w:szCs w:val="24"/>
    </w:rPr>
  </w:style>
  <w:style w:type="paragraph" w:styleId="Stopka">
    <w:name w:val="footer"/>
    <w:basedOn w:val="Normalny"/>
    <w:link w:val="StopkaZnak"/>
    <w:uiPriority w:val="99"/>
    <w:unhideWhenUsed/>
    <w:rsid w:val="00A703FD"/>
    <w:pPr>
      <w:tabs>
        <w:tab w:val="center" w:pos="4536"/>
        <w:tab w:val="right" w:pos="9072"/>
      </w:tabs>
    </w:pPr>
  </w:style>
  <w:style w:type="character" w:customStyle="1" w:styleId="StopkaZnak">
    <w:name w:val="Stopka Znak"/>
    <w:basedOn w:val="Domylnaczcionkaakapitu"/>
    <w:link w:val="Stopka"/>
    <w:uiPriority w:val="99"/>
    <w:rsid w:val="00A703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026">
      <w:bodyDiv w:val="1"/>
      <w:marLeft w:val="0"/>
      <w:marRight w:val="0"/>
      <w:marTop w:val="0"/>
      <w:marBottom w:val="0"/>
      <w:divBdr>
        <w:top w:val="none" w:sz="0" w:space="0" w:color="auto"/>
        <w:left w:val="none" w:sz="0" w:space="0" w:color="auto"/>
        <w:bottom w:val="none" w:sz="0" w:space="0" w:color="auto"/>
        <w:right w:val="none" w:sz="0" w:space="0" w:color="auto"/>
      </w:divBdr>
    </w:div>
    <w:div w:id="95446145">
      <w:bodyDiv w:val="1"/>
      <w:marLeft w:val="0"/>
      <w:marRight w:val="0"/>
      <w:marTop w:val="0"/>
      <w:marBottom w:val="0"/>
      <w:divBdr>
        <w:top w:val="none" w:sz="0" w:space="0" w:color="auto"/>
        <w:left w:val="none" w:sz="0" w:space="0" w:color="auto"/>
        <w:bottom w:val="none" w:sz="0" w:space="0" w:color="auto"/>
        <w:right w:val="none" w:sz="0" w:space="0" w:color="auto"/>
      </w:divBdr>
    </w:div>
    <w:div w:id="118039219">
      <w:bodyDiv w:val="1"/>
      <w:marLeft w:val="0"/>
      <w:marRight w:val="0"/>
      <w:marTop w:val="0"/>
      <w:marBottom w:val="0"/>
      <w:divBdr>
        <w:top w:val="none" w:sz="0" w:space="0" w:color="auto"/>
        <w:left w:val="none" w:sz="0" w:space="0" w:color="auto"/>
        <w:bottom w:val="none" w:sz="0" w:space="0" w:color="auto"/>
        <w:right w:val="none" w:sz="0" w:space="0" w:color="auto"/>
      </w:divBdr>
    </w:div>
    <w:div w:id="169179426">
      <w:bodyDiv w:val="1"/>
      <w:marLeft w:val="0"/>
      <w:marRight w:val="0"/>
      <w:marTop w:val="0"/>
      <w:marBottom w:val="0"/>
      <w:divBdr>
        <w:top w:val="none" w:sz="0" w:space="0" w:color="auto"/>
        <w:left w:val="none" w:sz="0" w:space="0" w:color="auto"/>
        <w:bottom w:val="none" w:sz="0" w:space="0" w:color="auto"/>
        <w:right w:val="none" w:sz="0" w:space="0" w:color="auto"/>
      </w:divBdr>
    </w:div>
    <w:div w:id="193035495">
      <w:bodyDiv w:val="1"/>
      <w:marLeft w:val="0"/>
      <w:marRight w:val="0"/>
      <w:marTop w:val="0"/>
      <w:marBottom w:val="0"/>
      <w:divBdr>
        <w:top w:val="none" w:sz="0" w:space="0" w:color="auto"/>
        <w:left w:val="none" w:sz="0" w:space="0" w:color="auto"/>
        <w:bottom w:val="none" w:sz="0" w:space="0" w:color="auto"/>
        <w:right w:val="none" w:sz="0" w:space="0" w:color="auto"/>
      </w:divBdr>
    </w:div>
    <w:div w:id="221333452">
      <w:bodyDiv w:val="1"/>
      <w:marLeft w:val="0"/>
      <w:marRight w:val="0"/>
      <w:marTop w:val="0"/>
      <w:marBottom w:val="0"/>
      <w:divBdr>
        <w:top w:val="none" w:sz="0" w:space="0" w:color="auto"/>
        <w:left w:val="none" w:sz="0" w:space="0" w:color="auto"/>
        <w:bottom w:val="none" w:sz="0" w:space="0" w:color="auto"/>
        <w:right w:val="none" w:sz="0" w:space="0" w:color="auto"/>
      </w:divBdr>
    </w:div>
    <w:div w:id="418598353">
      <w:bodyDiv w:val="1"/>
      <w:marLeft w:val="0"/>
      <w:marRight w:val="0"/>
      <w:marTop w:val="0"/>
      <w:marBottom w:val="0"/>
      <w:divBdr>
        <w:top w:val="none" w:sz="0" w:space="0" w:color="auto"/>
        <w:left w:val="none" w:sz="0" w:space="0" w:color="auto"/>
        <w:bottom w:val="none" w:sz="0" w:space="0" w:color="auto"/>
        <w:right w:val="none" w:sz="0" w:space="0" w:color="auto"/>
      </w:divBdr>
    </w:div>
    <w:div w:id="421337084">
      <w:bodyDiv w:val="1"/>
      <w:marLeft w:val="0"/>
      <w:marRight w:val="0"/>
      <w:marTop w:val="0"/>
      <w:marBottom w:val="0"/>
      <w:divBdr>
        <w:top w:val="none" w:sz="0" w:space="0" w:color="auto"/>
        <w:left w:val="none" w:sz="0" w:space="0" w:color="auto"/>
        <w:bottom w:val="none" w:sz="0" w:space="0" w:color="auto"/>
        <w:right w:val="none" w:sz="0" w:space="0" w:color="auto"/>
      </w:divBdr>
    </w:div>
    <w:div w:id="478109519">
      <w:bodyDiv w:val="1"/>
      <w:marLeft w:val="0"/>
      <w:marRight w:val="0"/>
      <w:marTop w:val="0"/>
      <w:marBottom w:val="0"/>
      <w:divBdr>
        <w:top w:val="none" w:sz="0" w:space="0" w:color="auto"/>
        <w:left w:val="none" w:sz="0" w:space="0" w:color="auto"/>
        <w:bottom w:val="none" w:sz="0" w:space="0" w:color="auto"/>
        <w:right w:val="none" w:sz="0" w:space="0" w:color="auto"/>
      </w:divBdr>
    </w:div>
    <w:div w:id="502858596">
      <w:bodyDiv w:val="1"/>
      <w:marLeft w:val="0"/>
      <w:marRight w:val="0"/>
      <w:marTop w:val="0"/>
      <w:marBottom w:val="0"/>
      <w:divBdr>
        <w:top w:val="none" w:sz="0" w:space="0" w:color="auto"/>
        <w:left w:val="none" w:sz="0" w:space="0" w:color="auto"/>
        <w:bottom w:val="none" w:sz="0" w:space="0" w:color="auto"/>
        <w:right w:val="none" w:sz="0" w:space="0" w:color="auto"/>
      </w:divBdr>
    </w:div>
    <w:div w:id="514199340">
      <w:bodyDiv w:val="1"/>
      <w:marLeft w:val="0"/>
      <w:marRight w:val="0"/>
      <w:marTop w:val="0"/>
      <w:marBottom w:val="0"/>
      <w:divBdr>
        <w:top w:val="none" w:sz="0" w:space="0" w:color="auto"/>
        <w:left w:val="none" w:sz="0" w:space="0" w:color="auto"/>
        <w:bottom w:val="none" w:sz="0" w:space="0" w:color="auto"/>
        <w:right w:val="none" w:sz="0" w:space="0" w:color="auto"/>
      </w:divBdr>
    </w:div>
    <w:div w:id="543056736">
      <w:bodyDiv w:val="1"/>
      <w:marLeft w:val="0"/>
      <w:marRight w:val="0"/>
      <w:marTop w:val="0"/>
      <w:marBottom w:val="0"/>
      <w:divBdr>
        <w:top w:val="none" w:sz="0" w:space="0" w:color="auto"/>
        <w:left w:val="none" w:sz="0" w:space="0" w:color="auto"/>
        <w:bottom w:val="none" w:sz="0" w:space="0" w:color="auto"/>
        <w:right w:val="none" w:sz="0" w:space="0" w:color="auto"/>
      </w:divBdr>
    </w:div>
    <w:div w:id="552355253">
      <w:bodyDiv w:val="1"/>
      <w:marLeft w:val="0"/>
      <w:marRight w:val="0"/>
      <w:marTop w:val="0"/>
      <w:marBottom w:val="0"/>
      <w:divBdr>
        <w:top w:val="none" w:sz="0" w:space="0" w:color="auto"/>
        <w:left w:val="none" w:sz="0" w:space="0" w:color="auto"/>
        <w:bottom w:val="none" w:sz="0" w:space="0" w:color="auto"/>
        <w:right w:val="none" w:sz="0" w:space="0" w:color="auto"/>
      </w:divBdr>
    </w:div>
    <w:div w:id="584538005">
      <w:bodyDiv w:val="1"/>
      <w:marLeft w:val="0"/>
      <w:marRight w:val="0"/>
      <w:marTop w:val="0"/>
      <w:marBottom w:val="0"/>
      <w:divBdr>
        <w:top w:val="none" w:sz="0" w:space="0" w:color="auto"/>
        <w:left w:val="none" w:sz="0" w:space="0" w:color="auto"/>
        <w:bottom w:val="none" w:sz="0" w:space="0" w:color="auto"/>
        <w:right w:val="none" w:sz="0" w:space="0" w:color="auto"/>
      </w:divBdr>
    </w:div>
    <w:div w:id="586427184">
      <w:bodyDiv w:val="1"/>
      <w:marLeft w:val="0"/>
      <w:marRight w:val="0"/>
      <w:marTop w:val="0"/>
      <w:marBottom w:val="0"/>
      <w:divBdr>
        <w:top w:val="none" w:sz="0" w:space="0" w:color="auto"/>
        <w:left w:val="none" w:sz="0" w:space="0" w:color="auto"/>
        <w:bottom w:val="none" w:sz="0" w:space="0" w:color="auto"/>
        <w:right w:val="none" w:sz="0" w:space="0" w:color="auto"/>
      </w:divBdr>
    </w:div>
    <w:div w:id="597055924">
      <w:bodyDiv w:val="1"/>
      <w:marLeft w:val="0"/>
      <w:marRight w:val="0"/>
      <w:marTop w:val="0"/>
      <w:marBottom w:val="0"/>
      <w:divBdr>
        <w:top w:val="none" w:sz="0" w:space="0" w:color="auto"/>
        <w:left w:val="none" w:sz="0" w:space="0" w:color="auto"/>
        <w:bottom w:val="none" w:sz="0" w:space="0" w:color="auto"/>
        <w:right w:val="none" w:sz="0" w:space="0" w:color="auto"/>
      </w:divBdr>
    </w:div>
    <w:div w:id="627972906">
      <w:bodyDiv w:val="1"/>
      <w:marLeft w:val="0"/>
      <w:marRight w:val="0"/>
      <w:marTop w:val="0"/>
      <w:marBottom w:val="0"/>
      <w:divBdr>
        <w:top w:val="none" w:sz="0" w:space="0" w:color="auto"/>
        <w:left w:val="none" w:sz="0" w:space="0" w:color="auto"/>
        <w:bottom w:val="none" w:sz="0" w:space="0" w:color="auto"/>
        <w:right w:val="none" w:sz="0" w:space="0" w:color="auto"/>
      </w:divBdr>
    </w:div>
    <w:div w:id="693846563">
      <w:bodyDiv w:val="1"/>
      <w:marLeft w:val="0"/>
      <w:marRight w:val="0"/>
      <w:marTop w:val="0"/>
      <w:marBottom w:val="0"/>
      <w:divBdr>
        <w:top w:val="none" w:sz="0" w:space="0" w:color="auto"/>
        <w:left w:val="none" w:sz="0" w:space="0" w:color="auto"/>
        <w:bottom w:val="none" w:sz="0" w:space="0" w:color="auto"/>
        <w:right w:val="none" w:sz="0" w:space="0" w:color="auto"/>
      </w:divBdr>
    </w:div>
    <w:div w:id="717633092">
      <w:bodyDiv w:val="1"/>
      <w:marLeft w:val="0"/>
      <w:marRight w:val="0"/>
      <w:marTop w:val="0"/>
      <w:marBottom w:val="0"/>
      <w:divBdr>
        <w:top w:val="none" w:sz="0" w:space="0" w:color="auto"/>
        <w:left w:val="none" w:sz="0" w:space="0" w:color="auto"/>
        <w:bottom w:val="none" w:sz="0" w:space="0" w:color="auto"/>
        <w:right w:val="none" w:sz="0" w:space="0" w:color="auto"/>
      </w:divBdr>
    </w:div>
    <w:div w:id="728961597">
      <w:bodyDiv w:val="1"/>
      <w:marLeft w:val="0"/>
      <w:marRight w:val="0"/>
      <w:marTop w:val="0"/>
      <w:marBottom w:val="0"/>
      <w:divBdr>
        <w:top w:val="none" w:sz="0" w:space="0" w:color="auto"/>
        <w:left w:val="none" w:sz="0" w:space="0" w:color="auto"/>
        <w:bottom w:val="none" w:sz="0" w:space="0" w:color="auto"/>
        <w:right w:val="none" w:sz="0" w:space="0" w:color="auto"/>
      </w:divBdr>
    </w:div>
    <w:div w:id="747310913">
      <w:bodyDiv w:val="1"/>
      <w:marLeft w:val="0"/>
      <w:marRight w:val="0"/>
      <w:marTop w:val="0"/>
      <w:marBottom w:val="0"/>
      <w:divBdr>
        <w:top w:val="none" w:sz="0" w:space="0" w:color="auto"/>
        <w:left w:val="none" w:sz="0" w:space="0" w:color="auto"/>
        <w:bottom w:val="none" w:sz="0" w:space="0" w:color="auto"/>
        <w:right w:val="none" w:sz="0" w:space="0" w:color="auto"/>
      </w:divBdr>
    </w:div>
    <w:div w:id="763645565">
      <w:bodyDiv w:val="1"/>
      <w:marLeft w:val="0"/>
      <w:marRight w:val="0"/>
      <w:marTop w:val="0"/>
      <w:marBottom w:val="0"/>
      <w:divBdr>
        <w:top w:val="none" w:sz="0" w:space="0" w:color="auto"/>
        <w:left w:val="none" w:sz="0" w:space="0" w:color="auto"/>
        <w:bottom w:val="none" w:sz="0" w:space="0" w:color="auto"/>
        <w:right w:val="none" w:sz="0" w:space="0" w:color="auto"/>
      </w:divBdr>
    </w:div>
    <w:div w:id="781263735">
      <w:bodyDiv w:val="1"/>
      <w:marLeft w:val="0"/>
      <w:marRight w:val="0"/>
      <w:marTop w:val="0"/>
      <w:marBottom w:val="0"/>
      <w:divBdr>
        <w:top w:val="none" w:sz="0" w:space="0" w:color="auto"/>
        <w:left w:val="none" w:sz="0" w:space="0" w:color="auto"/>
        <w:bottom w:val="none" w:sz="0" w:space="0" w:color="auto"/>
        <w:right w:val="none" w:sz="0" w:space="0" w:color="auto"/>
      </w:divBdr>
    </w:div>
    <w:div w:id="827399676">
      <w:bodyDiv w:val="1"/>
      <w:marLeft w:val="0"/>
      <w:marRight w:val="0"/>
      <w:marTop w:val="0"/>
      <w:marBottom w:val="0"/>
      <w:divBdr>
        <w:top w:val="none" w:sz="0" w:space="0" w:color="auto"/>
        <w:left w:val="none" w:sz="0" w:space="0" w:color="auto"/>
        <w:bottom w:val="none" w:sz="0" w:space="0" w:color="auto"/>
        <w:right w:val="none" w:sz="0" w:space="0" w:color="auto"/>
      </w:divBdr>
    </w:div>
    <w:div w:id="834490536">
      <w:bodyDiv w:val="1"/>
      <w:marLeft w:val="0"/>
      <w:marRight w:val="0"/>
      <w:marTop w:val="0"/>
      <w:marBottom w:val="0"/>
      <w:divBdr>
        <w:top w:val="none" w:sz="0" w:space="0" w:color="auto"/>
        <w:left w:val="none" w:sz="0" w:space="0" w:color="auto"/>
        <w:bottom w:val="none" w:sz="0" w:space="0" w:color="auto"/>
        <w:right w:val="none" w:sz="0" w:space="0" w:color="auto"/>
      </w:divBdr>
    </w:div>
    <w:div w:id="867645176">
      <w:bodyDiv w:val="1"/>
      <w:marLeft w:val="0"/>
      <w:marRight w:val="0"/>
      <w:marTop w:val="0"/>
      <w:marBottom w:val="0"/>
      <w:divBdr>
        <w:top w:val="none" w:sz="0" w:space="0" w:color="auto"/>
        <w:left w:val="none" w:sz="0" w:space="0" w:color="auto"/>
        <w:bottom w:val="none" w:sz="0" w:space="0" w:color="auto"/>
        <w:right w:val="none" w:sz="0" w:space="0" w:color="auto"/>
      </w:divBdr>
    </w:div>
    <w:div w:id="875001180">
      <w:bodyDiv w:val="1"/>
      <w:marLeft w:val="0"/>
      <w:marRight w:val="0"/>
      <w:marTop w:val="0"/>
      <w:marBottom w:val="0"/>
      <w:divBdr>
        <w:top w:val="none" w:sz="0" w:space="0" w:color="auto"/>
        <w:left w:val="none" w:sz="0" w:space="0" w:color="auto"/>
        <w:bottom w:val="none" w:sz="0" w:space="0" w:color="auto"/>
        <w:right w:val="none" w:sz="0" w:space="0" w:color="auto"/>
      </w:divBdr>
    </w:div>
    <w:div w:id="896622714">
      <w:bodyDiv w:val="1"/>
      <w:marLeft w:val="0"/>
      <w:marRight w:val="0"/>
      <w:marTop w:val="0"/>
      <w:marBottom w:val="0"/>
      <w:divBdr>
        <w:top w:val="none" w:sz="0" w:space="0" w:color="auto"/>
        <w:left w:val="none" w:sz="0" w:space="0" w:color="auto"/>
        <w:bottom w:val="none" w:sz="0" w:space="0" w:color="auto"/>
        <w:right w:val="none" w:sz="0" w:space="0" w:color="auto"/>
      </w:divBdr>
    </w:div>
    <w:div w:id="910888988">
      <w:bodyDiv w:val="1"/>
      <w:marLeft w:val="0"/>
      <w:marRight w:val="0"/>
      <w:marTop w:val="0"/>
      <w:marBottom w:val="0"/>
      <w:divBdr>
        <w:top w:val="none" w:sz="0" w:space="0" w:color="auto"/>
        <w:left w:val="none" w:sz="0" w:space="0" w:color="auto"/>
        <w:bottom w:val="none" w:sz="0" w:space="0" w:color="auto"/>
        <w:right w:val="none" w:sz="0" w:space="0" w:color="auto"/>
      </w:divBdr>
    </w:div>
    <w:div w:id="912399841">
      <w:bodyDiv w:val="1"/>
      <w:marLeft w:val="0"/>
      <w:marRight w:val="0"/>
      <w:marTop w:val="0"/>
      <w:marBottom w:val="0"/>
      <w:divBdr>
        <w:top w:val="none" w:sz="0" w:space="0" w:color="auto"/>
        <w:left w:val="none" w:sz="0" w:space="0" w:color="auto"/>
        <w:bottom w:val="none" w:sz="0" w:space="0" w:color="auto"/>
        <w:right w:val="none" w:sz="0" w:space="0" w:color="auto"/>
      </w:divBdr>
    </w:div>
    <w:div w:id="949748238">
      <w:bodyDiv w:val="1"/>
      <w:marLeft w:val="0"/>
      <w:marRight w:val="0"/>
      <w:marTop w:val="0"/>
      <w:marBottom w:val="0"/>
      <w:divBdr>
        <w:top w:val="none" w:sz="0" w:space="0" w:color="auto"/>
        <w:left w:val="none" w:sz="0" w:space="0" w:color="auto"/>
        <w:bottom w:val="none" w:sz="0" w:space="0" w:color="auto"/>
        <w:right w:val="none" w:sz="0" w:space="0" w:color="auto"/>
      </w:divBdr>
    </w:div>
    <w:div w:id="966550534">
      <w:bodyDiv w:val="1"/>
      <w:marLeft w:val="0"/>
      <w:marRight w:val="0"/>
      <w:marTop w:val="0"/>
      <w:marBottom w:val="0"/>
      <w:divBdr>
        <w:top w:val="none" w:sz="0" w:space="0" w:color="auto"/>
        <w:left w:val="none" w:sz="0" w:space="0" w:color="auto"/>
        <w:bottom w:val="none" w:sz="0" w:space="0" w:color="auto"/>
        <w:right w:val="none" w:sz="0" w:space="0" w:color="auto"/>
      </w:divBdr>
    </w:div>
    <w:div w:id="991523961">
      <w:bodyDiv w:val="1"/>
      <w:marLeft w:val="0"/>
      <w:marRight w:val="0"/>
      <w:marTop w:val="0"/>
      <w:marBottom w:val="0"/>
      <w:divBdr>
        <w:top w:val="none" w:sz="0" w:space="0" w:color="auto"/>
        <w:left w:val="none" w:sz="0" w:space="0" w:color="auto"/>
        <w:bottom w:val="none" w:sz="0" w:space="0" w:color="auto"/>
        <w:right w:val="none" w:sz="0" w:space="0" w:color="auto"/>
      </w:divBdr>
    </w:div>
    <w:div w:id="1173451497">
      <w:bodyDiv w:val="1"/>
      <w:marLeft w:val="0"/>
      <w:marRight w:val="0"/>
      <w:marTop w:val="0"/>
      <w:marBottom w:val="0"/>
      <w:divBdr>
        <w:top w:val="none" w:sz="0" w:space="0" w:color="auto"/>
        <w:left w:val="none" w:sz="0" w:space="0" w:color="auto"/>
        <w:bottom w:val="none" w:sz="0" w:space="0" w:color="auto"/>
        <w:right w:val="none" w:sz="0" w:space="0" w:color="auto"/>
      </w:divBdr>
    </w:div>
    <w:div w:id="1174807645">
      <w:bodyDiv w:val="1"/>
      <w:marLeft w:val="0"/>
      <w:marRight w:val="0"/>
      <w:marTop w:val="0"/>
      <w:marBottom w:val="0"/>
      <w:divBdr>
        <w:top w:val="none" w:sz="0" w:space="0" w:color="auto"/>
        <w:left w:val="none" w:sz="0" w:space="0" w:color="auto"/>
        <w:bottom w:val="none" w:sz="0" w:space="0" w:color="auto"/>
        <w:right w:val="none" w:sz="0" w:space="0" w:color="auto"/>
      </w:divBdr>
    </w:div>
    <w:div w:id="1175656924">
      <w:bodyDiv w:val="1"/>
      <w:marLeft w:val="0"/>
      <w:marRight w:val="0"/>
      <w:marTop w:val="0"/>
      <w:marBottom w:val="0"/>
      <w:divBdr>
        <w:top w:val="none" w:sz="0" w:space="0" w:color="auto"/>
        <w:left w:val="none" w:sz="0" w:space="0" w:color="auto"/>
        <w:bottom w:val="none" w:sz="0" w:space="0" w:color="auto"/>
        <w:right w:val="none" w:sz="0" w:space="0" w:color="auto"/>
      </w:divBdr>
    </w:div>
    <w:div w:id="1183546593">
      <w:bodyDiv w:val="1"/>
      <w:marLeft w:val="0"/>
      <w:marRight w:val="0"/>
      <w:marTop w:val="0"/>
      <w:marBottom w:val="0"/>
      <w:divBdr>
        <w:top w:val="none" w:sz="0" w:space="0" w:color="auto"/>
        <w:left w:val="none" w:sz="0" w:space="0" w:color="auto"/>
        <w:bottom w:val="none" w:sz="0" w:space="0" w:color="auto"/>
        <w:right w:val="none" w:sz="0" w:space="0" w:color="auto"/>
      </w:divBdr>
    </w:div>
    <w:div w:id="1200896383">
      <w:bodyDiv w:val="1"/>
      <w:marLeft w:val="0"/>
      <w:marRight w:val="0"/>
      <w:marTop w:val="0"/>
      <w:marBottom w:val="0"/>
      <w:divBdr>
        <w:top w:val="none" w:sz="0" w:space="0" w:color="auto"/>
        <w:left w:val="none" w:sz="0" w:space="0" w:color="auto"/>
        <w:bottom w:val="none" w:sz="0" w:space="0" w:color="auto"/>
        <w:right w:val="none" w:sz="0" w:space="0" w:color="auto"/>
      </w:divBdr>
    </w:div>
    <w:div w:id="1296135839">
      <w:bodyDiv w:val="1"/>
      <w:marLeft w:val="0"/>
      <w:marRight w:val="0"/>
      <w:marTop w:val="0"/>
      <w:marBottom w:val="0"/>
      <w:divBdr>
        <w:top w:val="none" w:sz="0" w:space="0" w:color="auto"/>
        <w:left w:val="none" w:sz="0" w:space="0" w:color="auto"/>
        <w:bottom w:val="none" w:sz="0" w:space="0" w:color="auto"/>
        <w:right w:val="none" w:sz="0" w:space="0" w:color="auto"/>
      </w:divBdr>
    </w:div>
    <w:div w:id="1297175279">
      <w:bodyDiv w:val="1"/>
      <w:marLeft w:val="0"/>
      <w:marRight w:val="0"/>
      <w:marTop w:val="0"/>
      <w:marBottom w:val="0"/>
      <w:divBdr>
        <w:top w:val="none" w:sz="0" w:space="0" w:color="auto"/>
        <w:left w:val="none" w:sz="0" w:space="0" w:color="auto"/>
        <w:bottom w:val="none" w:sz="0" w:space="0" w:color="auto"/>
        <w:right w:val="none" w:sz="0" w:space="0" w:color="auto"/>
      </w:divBdr>
    </w:div>
    <w:div w:id="1326587218">
      <w:bodyDiv w:val="1"/>
      <w:marLeft w:val="0"/>
      <w:marRight w:val="0"/>
      <w:marTop w:val="0"/>
      <w:marBottom w:val="0"/>
      <w:divBdr>
        <w:top w:val="none" w:sz="0" w:space="0" w:color="auto"/>
        <w:left w:val="none" w:sz="0" w:space="0" w:color="auto"/>
        <w:bottom w:val="none" w:sz="0" w:space="0" w:color="auto"/>
        <w:right w:val="none" w:sz="0" w:space="0" w:color="auto"/>
      </w:divBdr>
    </w:div>
    <w:div w:id="1352610348">
      <w:bodyDiv w:val="1"/>
      <w:marLeft w:val="0"/>
      <w:marRight w:val="0"/>
      <w:marTop w:val="0"/>
      <w:marBottom w:val="0"/>
      <w:divBdr>
        <w:top w:val="none" w:sz="0" w:space="0" w:color="auto"/>
        <w:left w:val="none" w:sz="0" w:space="0" w:color="auto"/>
        <w:bottom w:val="none" w:sz="0" w:space="0" w:color="auto"/>
        <w:right w:val="none" w:sz="0" w:space="0" w:color="auto"/>
      </w:divBdr>
    </w:div>
    <w:div w:id="1377318379">
      <w:bodyDiv w:val="1"/>
      <w:marLeft w:val="0"/>
      <w:marRight w:val="0"/>
      <w:marTop w:val="0"/>
      <w:marBottom w:val="0"/>
      <w:divBdr>
        <w:top w:val="none" w:sz="0" w:space="0" w:color="auto"/>
        <w:left w:val="none" w:sz="0" w:space="0" w:color="auto"/>
        <w:bottom w:val="none" w:sz="0" w:space="0" w:color="auto"/>
        <w:right w:val="none" w:sz="0" w:space="0" w:color="auto"/>
      </w:divBdr>
    </w:div>
    <w:div w:id="1380325627">
      <w:bodyDiv w:val="1"/>
      <w:marLeft w:val="0"/>
      <w:marRight w:val="0"/>
      <w:marTop w:val="0"/>
      <w:marBottom w:val="0"/>
      <w:divBdr>
        <w:top w:val="none" w:sz="0" w:space="0" w:color="auto"/>
        <w:left w:val="none" w:sz="0" w:space="0" w:color="auto"/>
        <w:bottom w:val="none" w:sz="0" w:space="0" w:color="auto"/>
        <w:right w:val="none" w:sz="0" w:space="0" w:color="auto"/>
      </w:divBdr>
    </w:div>
    <w:div w:id="1432623594">
      <w:bodyDiv w:val="1"/>
      <w:marLeft w:val="0"/>
      <w:marRight w:val="0"/>
      <w:marTop w:val="0"/>
      <w:marBottom w:val="0"/>
      <w:divBdr>
        <w:top w:val="none" w:sz="0" w:space="0" w:color="auto"/>
        <w:left w:val="none" w:sz="0" w:space="0" w:color="auto"/>
        <w:bottom w:val="none" w:sz="0" w:space="0" w:color="auto"/>
        <w:right w:val="none" w:sz="0" w:space="0" w:color="auto"/>
      </w:divBdr>
    </w:div>
    <w:div w:id="1472945285">
      <w:bodyDiv w:val="1"/>
      <w:marLeft w:val="0"/>
      <w:marRight w:val="0"/>
      <w:marTop w:val="0"/>
      <w:marBottom w:val="0"/>
      <w:divBdr>
        <w:top w:val="none" w:sz="0" w:space="0" w:color="auto"/>
        <w:left w:val="none" w:sz="0" w:space="0" w:color="auto"/>
        <w:bottom w:val="none" w:sz="0" w:space="0" w:color="auto"/>
        <w:right w:val="none" w:sz="0" w:space="0" w:color="auto"/>
      </w:divBdr>
    </w:div>
    <w:div w:id="1550921685">
      <w:bodyDiv w:val="1"/>
      <w:marLeft w:val="0"/>
      <w:marRight w:val="0"/>
      <w:marTop w:val="0"/>
      <w:marBottom w:val="0"/>
      <w:divBdr>
        <w:top w:val="none" w:sz="0" w:space="0" w:color="auto"/>
        <w:left w:val="none" w:sz="0" w:space="0" w:color="auto"/>
        <w:bottom w:val="none" w:sz="0" w:space="0" w:color="auto"/>
        <w:right w:val="none" w:sz="0" w:space="0" w:color="auto"/>
      </w:divBdr>
    </w:div>
    <w:div w:id="1561987482">
      <w:bodyDiv w:val="1"/>
      <w:marLeft w:val="0"/>
      <w:marRight w:val="0"/>
      <w:marTop w:val="0"/>
      <w:marBottom w:val="0"/>
      <w:divBdr>
        <w:top w:val="none" w:sz="0" w:space="0" w:color="auto"/>
        <w:left w:val="none" w:sz="0" w:space="0" w:color="auto"/>
        <w:bottom w:val="none" w:sz="0" w:space="0" w:color="auto"/>
        <w:right w:val="none" w:sz="0" w:space="0" w:color="auto"/>
      </w:divBdr>
    </w:div>
    <w:div w:id="1572815423">
      <w:bodyDiv w:val="1"/>
      <w:marLeft w:val="0"/>
      <w:marRight w:val="0"/>
      <w:marTop w:val="0"/>
      <w:marBottom w:val="0"/>
      <w:divBdr>
        <w:top w:val="none" w:sz="0" w:space="0" w:color="auto"/>
        <w:left w:val="none" w:sz="0" w:space="0" w:color="auto"/>
        <w:bottom w:val="none" w:sz="0" w:space="0" w:color="auto"/>
        <w:right w:val="none" w:sz="0" w:space="0" w:color="auto"/>
      </w:divBdr>
    </w:div>
    <w:div w:id="1616982174">
      <w:bodyDiv w:val="1"/>
      <w:marLeft w:val="0"/>
      <w:marRight w:val="0"/>
      <w:marTop w:val="0"/>
      <w:marBottom w:val="0"/>
      <w:divBdr>
        <w:top w:val="none" w:sz="0" w:space="0" w:color="auto"/>
        <w:left w:val="none" w:sz="0" w:space="0" w:color="auto"/>
        <w:bottom w:val="none" w:sz="0" w:space="0" w:color="auto"/>
        <w:right w:val="none" w:sz="0" w:space="0" w:color="auto"/>
      </w:divBdr>
    </w:div>
    <w:div w:id="1678463924">
      <w:bodyDiv w:val="1"/>
      <w:marLeft w:val="0"/>
      <w:marRight w:val="0"/>
      <w:marTop w:val="0"/>
      <w:marBottom w:val="0"/>
      <w:divBdr>
        <w:top w:val="none" w:sz="0" w:space="0" w:color="auto"/>
        <w:left w:val="none" w:sz="0" w:space="0" w:color="auto"/>
        <w:bottom w:val="none" w:sz="0" w:space="0" w:color="auto"/>
        <w:right w:val="none" w:sz="0" w:space="0" w:color="auto"/>
      </w:divBdr>
    </w:div>
    <w:div w:id="1708677866">
      <w:bodyDiv w:val="1"/>
      <w:marLeft w:val="0"/>
      <w:marRight w:val="0"/>
      <w:marTop w:val="0"/>
      <w:marBottom w:val="0"/>
      <w:divBdr>
        <w:top w:val="none" w:sz="0" w:space="0" w:color="auto"/>
        <w:left w:val="none" w:sz="0" w:space="0" w:color="auto"/>
        <w:bottom w:val="none" w:sz="0" w:space="0" w:color="auto"/>
        <w:right w:val="none" w:sz="0" w:space="0" w:color="auto"/>
      </w:divBdr>
    </w:div>
    <w:div w:id="1835950793">
      <w:bodyDiv w:val="1"/>
      <w:marLeft w:val="0"/>
      <w:marRight w:val="0"/>
      <w:marTop w:val="0"/>
      <w:marBottom w:val="0"/>
      <w:divBdr>
        <w:top w:val="none" w:sz="0" w:space="0" w:color="auto"/>
        <w:left w:val="none" w:sz="0" w:space="0" w:color="auto"/>
        <w:bottom w:val="none" w:sz="0" w:space="0" w:color="auto"/>
        <w:right w:val="none" w:sz="0" w:space="0" w:color="auto"/>
      </w:divBdr>
    </w:div>
    <w:div w:id="1840190483">
      <w:bodyDiv w:val="1"/>
      <w:marLeft w:val="0"/>
      <w:marRight w:val="0"/>
      <w:marTop w:val="0"/>
      <w:marBottom w:val="0"/>
      <w:divBdr>
        <w:top w:val="none" w:sz="0" w:space="0" w:color="auto"/>
        <w:left w:val="none" w:sz="0" w:space="0" w:color="auto"/>
        <w:bottom w:val="none" w:sz="0" w:space="0" w:color="auto"/>
        <w:right w:val="none" w:sz="0" w:space="0" w:color="auto"/>
      </w:divBdr>
    </w:div>
    <w:div w:id="1842545747">
      <w:bodyDiv w:val="1"/>
      <w:marLeft w:val="0"/>
      <w:marRight w:val="0"/>
      <w:marTop w:val="0"/>
      <w:marBottom w:val="0"/>
      <w:divBdr>
        <w:top w:val="none" w:sz="0" w:space="0" w:color="auto"/>
        <w:left w:val="none" w:sz="0" w:space="0" w:color="auto"/>
        <w:bottom w:val="none" w:sz="0" w:space="0" w:color="auto"/>
        <w:right w:val="none" w:sz="0" w:space="0" w:color="auto"/>
      </w:divBdr>
    </w:div>
    <w:div w:id="1929777207">
      <w:bodyDiv w:val="1"/>
      <w:marLeft w:val="0"/>
      <w:marRight w:val="0"/>
      <w:marTop w:val="0"/>
      <w:marBottom w:val="0"/>
      <w:divBdr>
        <w:top w:val="none" w:sz="0" w:space="0" w:color="auto"/>
        <w:left w:val="none" w:sz="0" w:space="0" w:color="auto"/>
        <w:bottom w:val="none" w:sz="0" w:space="0" w:color="auto"/>
        <w:right w:val="none" w:sz="0" w:space="0" w:color="auto"/>
      </w:divBdr>
    </w:div>
    <w:div w:id="1930236619">
      <w:bodyDiv w:val="1"/>
      <w:marLeft w:val="0"/>
      <w:marRight w:val="0"/>
      <w:marTop w:val="0"/>
      <w:marBottom w:val="0"/>
      <w:divBdr>
        <w:top w:val="none" w:sz="0" w:space="0" w:color="auto"/>
        <w:left w:val="none" w:sz="0" w:space="0" w:color="auto"/>
        <w:bottom w:val="none" w:sz="0" w:space="0" w:color="auto"/>
        <w:right w:val="none" w:sz="0" w:space="0" w:color="auto"/>
      </w:divBdr>
    </w:div>
    <w:div w:id="1947735971">
      <w:bodyDiv w:val="1"/>
      <w:marLeft w:val="0"/>
      <w:marRight w:val="0"/>
      <w:marTop w:val="0"/>
      <w:marBottom w:val="0"/>
      <w:divBdr>
        <w:top w:val="none" w:sz="0" w:space="0" w:color="auto"/>
        <w:left w:val="none" w:sz="0" w:space="0" w:color="auto"/>
        <w:bottom w:val="none" w:sz="0" w:space="0" w:color="auto"/>
        <w:right w:val="none" w:sz="0" w:space="0" w:color="auto"/>
      </w:divBdr>
    </w:div>
    <w:div w:id="1952392548">
      <w:marLeft w:val="0"/>
      <w:marRight w:val="0"/>
      <w:marTop w:val="0"/>
      <w:marBottom w:val="0"/>
      <w:divBdr>
        <w:top w:val="none" w:sz="0" w:space="0" w:color="auto"/>
        <w:left w:val="none" w:sz="0" w:space="0" w:color="auto"/>
        <w:bottom w:val="none" w:sz="0" w:space="0" w:color="auto"/>
        <w:right w:val="none" w:sz="0" w:space="0" w:color="auto"/>
      </w:divBdr>
    </w:div>
    <w:div w:id="1952392549">
      <w:marLeft w:val="0"/>
      <w:marRight w:val="0"/>
      <w:marTop w:val="0"/>
      <w:marBottom w:val="0"/>
      <w:divBdr>
        <w:top w:val="none" w:sz="0" w:space="0" w:color="auto"/>
        <w:left w:val="none" w:sz="0" w:space="0" w:color="auto"/>
        <w:bottom w:val="none" w:sz="0" w:space="0" w:color="auto"/>
        <w:right w:val="none" w:sz="0" w:space="0" w:color="auto"/>
      </w:divBdr>
    </w:div>
    <w:div w:id="1952392550">
      <w:marLeft w:val="0"/>
      <w:marRight w:val="0"/>
      <w:marTop w:val="0"/>
      <w:marBottom w:val="0"/>
      <w:divBdr>
        <w:top w:val="none" w:sz="0" w:space="0" w:color="auto"/>
        <w:left w:val="none" w:sz="0" w:space="0" w:color="auto"/>
        <w:bottom w:val="none" w:sz="0" w:space="0" w:color="auto"/>
        <w:right w:val="none" w:sz="0" w:space="0" w:color="auto"/>
      </w:divBdr>
    </w:div>
    <w:div w:id="1952392551">
      <w:marLeft w:val="0"/>
      <w:marRight w:val="0"/>
      <w:marTop w:val="0"/>
      <w:marBottom w:val="0"/>
      <w:divBdr>
        <w:top w:val="none" w:sz="0" w:space="0" w:color="auto"/>
        <w:left w:val="none" w:sz="0" w:space="0" w:color="auto"/>
        <w:bottom w:val="none" w:sz="0" w:space="0" w:color="auto"/>
        <w:right w:val="none" w:sz="0" w:space="0" w:color="auto"/>
      </w:divBdr>
    </w:div>
    <w:div w:id="1952392552">
      <w:marLeft w:val="0"/>
      <w:marRight w:val="0"/>
      <w:marTop w:val="0"/>
      <w:marBottom w:val="0"/>
      <w:divBdr>
        <w:top w:val="none" w:sz="0" w:space="0" w:color="auto"/>
        <w:left w:val="none" w:sz="0" w:space="0" w:color="auto"/>
        <w:bottom w:val="none" w:sz="0" w:space="0" w:color="auto"/>
        <w:right w:val="none" w:sz="0" w:space="0" w:color="auto"/>
      </w:divBdr>
    </w:div>
    <w:div w:id="1952392553">
      <w:marLeft w:val="0"/>
      <w:marRight w:val="0"/>
      <w:marTop w:val="0"/>
      <w:marBottom w:val="0"/>
      <w:divBdr>
        <w:top w:val="none" w:sz="0" w:space="0" w:color="auto"/>
        <w:left w:val="none" w:sz="0" w:space="0" w:color="auto"/>
        <w:bottom w:val="none" w:sz="0" w:space="0" w:color="auto"/>
        <w:right w:val="none" w:sz="0" w:space="0" w:color="auto"/>
      </w:divBdr>
    </w:div>
    <w:div w:id="1952392554">
      <w:marLeft w:val="0"/>
      <w:marRight w:val="0"/>
      <w:marTop w:val="0"/>
      <w:marBottom w:val="0"/>
      <w:divBdr>
        <w:top w:val="none" w:sz="0" w:space="0" w:color="auto"/>
        <w:left w:val="none" w:sz="0" w:space="0" w:color="auto"/>
        <w:bottom w:val="none" w:sz="0" w:space="0" w:color="auto"/>
        <w:right w:val="none" w:sz="0" w:space="0" w:color="auto"/>
      </w:divBdr>
    </w:div>
    <w:div w:id="1952392556">
      <w:marLeft w:val="0"/>
      <w:marRight w:val="0"/>
      <w:marTop w:val="0"/>
      <w:marBottom w:val="0"/>
      <w:divBdr>
        <w:top w:val="none" w:sz="0" w:space="0" w:color="auto"/>
        <w:left w:val="none" w:sz="0" w:space="0" w:color="auto"/>
        <w:bottom w:val="none" w:sz="0" w:space="0" w:color="auto"/>
        <w:right w:val="none" w:sz="0" w:space="0" w:color="auto"/>
      </w:divBdr>
    </w:div>
    <w:div w:id="1952392557">
      <w:marLeft w:val="0"/>
      <w:marRight w:val="0"/>
      <w:marTop w:val="0"/>
      <w:marBottom w:val="0"/>
      <w:divBdr>
        <w:top w:val="none" w:sz="0" w:space="0" w:color="auto"/>
        <w:left w:val="none" w:sz="0" w:space="0" w:color="auto"/>
        <w:bottom w:val="none" w:sz="0" w:space="0" w:color="auto"/>
        <w:right w:val="none" w:sz="0" w:space="0" w:color="auto"/>
      </w:divBdr>
    </w:div>
    <w:div w:id="1952392560">
      <w:marLeft w:val="0"/>
      <w:marRight w:val="0"/>
      <w:marTop w:val="0"/>
      <w:marBottom w:val="0"/>
      <w:divBdr>
        <w:top w:val="none" w:sz="0" w:space="0" w:color="auto"/>
        <w:left w:val="none" w:sz="0" w:space="0" w:color="auto"/>
        <w:bottom w:val="none" w:sz="0" w:space="0" w:color="auto"/>
        <w:right w:val="none" w:sz="0" w:space="0" w:color="auto"/>
      </w:divBdr>
    </w:div>
    <w:div w:id="1952392561">
      <w:marLeft w:val="0"/>
      <w:marRight w:val="0"/>
      <w:marTop w:val="0"/>
      <w:marBottom w:val="0"/>
      <w:divBdr>
        <w:top w:val="none" w:sz="0" w:space="0" w:color="auto"/>
        <w:left w:val="none" w:sz="0" w:space="0" w:color="auto"/>
        <w:bottom w:val="none" w:sz="0" w:space="0" w:color="auto"/>
        <w:right w:val="none" w:sz="0" w:space="0" w:color="auto"/>
      </w:divBdr>
    </w:div>
    <w:div w:id="1952392562">
      <w:marLeft w:val="0"/>
      <w:marRight w:val="0"/>
      <w:marTop w:val="0"/>
      <w:marBottom w:val="0"/>
      <w:divBdr>
        <w:top w:val="none" w:sz="0" w:space="0" w:color="auto"/>
        <w:left w:val="none" w:sz="0" w:space="0" w:color="auto"/>
        <w:bottom w:val="none" w:sz="0" w:space="0" w:color="auto"/>
        <w:right w:val="none" w:sz="0" w:space="0" w:color="auto"/>
      </w:divBdr>
    </w:div>
    <w:div w:id="1952392564">
      <w:marLeft w:val="0"/>
      <w:marRight w:val="0"/>
      <w:marTop w:val="0"/>
      <w:marBottom w:val="0"/>
      <w:divBdr>
        <w:top w:val="none" w:sz="0" w:space="0" w:color="auto"/>
        <w:left w:val="none" w:sz="0" w:space="0" w:color="auto"/>
        <w:bottom w:val="none" w:sz="0" w:space="0" w:color="auto"/>
        <w:right w:val="none" w:sz="0" w:space="0" w:color="auto"/>
      </w:divBdr>
    </w:div>
    <w:div w:id="1952392565">
      <w:marLeft w:val="0"/>
      <w:marRight w:val="0"/>
      <w:marTop w:val="0"/>
      <w:marBottom w:val="0"/>
      <w:divBdr>
        <w:top w:val="none" w:sz="0" w:space="0" w:color="auto"/>
        <w:left w:val="none" w:sz="0" w:space="0" w:color="auto"/>
        <w:bottom w:val="none" w:sz="0" w:space="0" w:color="auto"/>
        <w:right w:val="none" w:sz="0" w:space="0" w:color="auto"/>
      </w:divBdr>
    </w:div>
    <w:div w:id="1952392566">
      <w:marLeft w:val="0"/>
      <w:marRight w:val="0"/>
      <w:marTop w:val="0"/>
      <w:marBottom w:val="0"/>
      <w:divBdr>
        <w:top w:val="none" w:sz="0" w:space="0" w:color="auto"/>
        <w:left w:val="none" w:sz="0" w:space="0" w:color="auto"/>
        <w:bottom w:val="none" w:sz="0" w:space="0" w:color="auto"/>
        <w:right w:val="none" w:sz="0" w:space="0" w:color="auto"/>
      </w:divBdr>
      <w:divsChild>
        <w:div w:id="1952392580">
          <w:marLeft w:val="0"/>
          <w:marRight w:val="0"/>
          <w:marTop w:val="0"/>
          <w:marBottom w:val="0"/>
          <w:divBdr>
            <w:top w:val="none" w:sz="0" w:space="0" w:color="auto"/>
            <w:left w:val="none" w:sz="0" w:space="0" w:color="auto"/>
            <w:bottom w:val="none" w:sz="0" w:space="0" w:color="auto"/>
            <w:right w:val="none" w:sz="0" w:space="0" w:color="auto"/>
          </w:divBdr>
        </w:div>
        <w:div w:id="1952392603">
          <w:marLeft w:val="0"/>
          <w:marRight w:val="0"/>
          <w:marTop w:val="0"/>
          <w:marBottom w:val="0"/>
          <w:divBdr>
            <w:top w:val="none" w:sz="0" w:space="0" w:color="auto"/>
            <w:left w:val="none" w:sz="0" w:space="0" w:color="auto"/>
            <w:bottom w:val="none" w:sz="0" w:space="0" w:color="auto"/>
            <w:right w:val="none" w:sz="0" w:space="0" w:color="auto"/>
          </w:divBdr>
        </w:div>
      </w:divsChild>
    </w:div>
    <w:div w:id="1952392567">
      <w:marLeft w:val="0"/>
      <w:marRight w:val="0"/>
      <w:marTop w:val="0"/>
      <w:marBottom w:val="0"/>
      <w:divBdr>
        <w:top w:val="none" w:sz="0" w:space="0" w:color="auto"/>
        <w:left w:val="none" w:sz="0" w:space="0" w:color="auto"/>
        <w:bottom w:val="none" w:sz="0" w:space="0" w:color="auto"/>
        <w:right w:val="none" w:sz="0" w:space="0" w:color="auto"/>
      </w:divBdr>
    </w:div>
    <w:div w:id="1952392568">
      <w:marLeft w:val="0"/>
      <w:marRight w:val="0"/>
      <w:marTop w:val="0"/>
      <w:marBottom w:val="0"/>
      <w:divBdr>
        <w:top w:val="none" w:sz="0" w:space="0" w:color="auto"/>
        <w:left w:val="none" w:sz="0" w:space="0" w:color="auto"/>
        <w:bottom w:val="none" w:sz="0" w:space="0" w:color="auto"/>
        <w:right w:val="none" w:sz="0" w:space="0" w:color="auto"/>
      </w:divBdr>
      <w:divsChild>
        <w:div w:id="1952392555">
          <w:marLeft w:val="0"/>
          <w:marRight w:val="0"/>
          <w:marTop w:val="0"/>
          <w:marBottom w:val="0"/>
          <w:divBdr>
            <w:top w:val="none" w:sz="0" w:space="0" w:color="auto"/>
            <w:left w:val="none" w:sz="0" w:space="0" w:color="auto"/>
            <w:bottom w:val="none" w:sz="0" w:space="0" w:color="auto"/>
            <w:right w:val="none" w:sz="0" w:space="0" w:color="auto"/>
          </w:divBdr>
        </w:div>
      </w:divsChild>
    </w:div>
    <w:div w:id="1952392569">
      <w:marLeft w:val="0"/>
      <w:marRight w:val="0"/>
      <w:marTop w:val="0"/>
      <w:marBottom w:val="0"/>
      <w:divBdr>
        <w:top w:val="none" w:sz="0" w:space="0" w:color="auto"/>
        <w:left w:val="none" w:sz="0" w:space="0" w:color="auto"/>
        <w:bottom w:val="none" w:sz="0" w:space="0" w:color="auto"/>
        <w:right w:val="none" w:sz="0" w:space="0" w:color="auto"/>
      </w:divBdr>
    </w:div>
    <w:div w:id="1952392570">
      <w:marLeft w:val="0"/>
      <w:marRight w:val="0"/>
      <w:marTop w:val="0"/>
      <w:marBottom w:val="0"/>
      <w:divBdr>
        <w:top w:val="none" w:sz="0" w:space="0" w:color="auto"/>
        <w:left w:val="none" w:sz="0" w:space="0" w:color="auto"/>
        <w:bottom w:val="none" w:sz="0" w:space="0" w:color="auto"/>
        <w:right w:val="none" w:sz="0" w:space="0" w:color="auto"/>
      </w:divBdr>
    </w:div>
    <w:div w:id="1952392572">
      <w:marLeft w:val="0"/>
      <w:marRight w:val="0"/>
      <w:marTop w:val="0"/>
      <w:marBottom w:val="0"/>
      <w:divBdr>
        <w:top w:val="none" w:sz="0" w:space="0" w:color="auto"/>
        <w:left w:val="none" w:sz="0" w:space="0" w:color="auto"/>
        <w:bottom w:val="none" w:sz="0" w:space="0" w:color="auto"/>
        <w:right w:val="none" w:sz="0" w:space="0" w:color="auto"/>
      </w:divBdr>
    </w:div>
    <w:div w:id="1952392573">
      <w:marLeft w:val="0"/>
      <w:marRight w:val="0"/>
      <w:marTop w:val="0"/>
      <w:marBottom w:val="0"/>
      <w:divBdr>
        <w:top w:val="none" w:sz="0" w:space="0" w:color="auto"/>
        <w:left w:val="none" w:sz="0" w:space="0" w:color="auto"/>
        <w:bottom w:val="none" w:sz="0" w:space="0" w:color="auto"/>
        <w:right w:val="none" w:sz="0" w:space="0" w:color="auto"/>
      </w:divBdr>
    </w:div>
    <w:div w:id="1952392574">
      <w:marLeft w:val="0"/>
      <w:marRight w:val="0"/>
      <w:marTop w:val="0"/>
      <w:marBottom w:val="0"/>
      <w:divBdr>
        <w:top w:val="none" w:sz="0" w:space="0" w:color="auto"/>
        <w:left w:val="none" w:sz="0" w:space="0" w:color="auto"/>
        <w:bottom w:val="none" w:sz="0" w:space="0" w:color="auto"/>
        <w:right w:val="none" w:sz="0" w:space="0" w:color="auto"/>
      </w:divBdr>
    </w:div>
    <w:div w:id="1952392575">
      <w:marLeft w:val="0"/>
      <w:marRight w:val="0"/>
      <w:marTop w:val="0"/>
      <w:marBottom w:val="0"/>
      <w:divBdr>
        <w:top w:val="none" w:sz="0" w:space="0" w:color="auto"/>
        <w:left w:val="none" w:sz="0" w:space="0" w:color="auto"/>
        <w:bottom w:val="none" w:sz="0" w:space="0" w:color="auto"/>
        <w:right w:val="none" w:sz="0" w:space="0" w:color="auto"/>
      </w:divBdr>
      <w:divsChild>
        <w:div w:id="1952392610">
          <w:marLeft w:val="0"/>
          <w:marRight w:val="0"/>
          <w:marTop w:val="0"/>
          <w:marBottom w:val="0"/>
          <w:divBdr>
            <w:top w:val="none" w:sz="0" w:space="0" w:color="auto"/>
            <w:left w:val="none" w:sz="0" w:space="0" w:color="auto"/>
            <w:bottom w:val="none" w:sz="0" w:space="0" w:color="auto"/>
            <w:right w:val="none" w:sz="0" w:space="0" w:color="auto"/>
          </w:divBdr>
        </w:div>
      </w:divsChild>
    </w:div>
    <w:div w:id="1952392576">
      <w:marLeft w:val="0"/>
      <w:marRight w:val="0"/>
      <w:marTop w:val="0"/>
      <w:marBottom w:val="0"/>
      <w:divBdr>
        <w:top w:val="none" w:sz="0" w:space="0" w:color="auto"/>
        <w:left w:val="none" w:sz="0" w:space="0" w:color="auto"/>
        <w:bottom w:val="none" w:sz="0" w:space="0" w:color="auto"/>
        <w:right w:val="none" w:sz="0" w:space="0" w:color="auto"/>
      </w:divBdr>
      <w:divsChild>
        <w:div w:id="1952392563">
          <w:marLeft w:val="0"/>
          <w:marRight w:val="0"/>
          <w:marTop w:val="0"/>
          <w:marBottom w:val="0"/>
          <w:divBdr>
            <w:top w:val="none" w:sz="0" w:space="0" w:color="auto"/>
            <w:left w:val="none" w:sz="0" w:space="0" w:color="auto"/>
            <w:bottom w:val="none" w:sz="0" w:space="0" w:color="auto"/>
            <w:right w:val="none" w:sz="0" w:space="0" w:color="auto"/>
          </w:divBdr>
          <w:divsChild>
            <w:div w:id="1952392571">
              <w:marLeft w:val="0"/>
              <w:marRight w:val="0"/>
              <w:marTop w:val="0"/>
              <w:marBottom w:val="0"/>
              <w:divBdr>
                <w:top w:val="none" w:sz="0" w:space="0" w:color="auto"/>
                <w:left w:val="none" w:sz="0" w:space="0" w:color="auto"/>
                <w:bottom w:val="none" w:sz="0" w:space="0" w:color="auto"/>
                <w:right w:val="none" w:sz="0" w:space="0" w:color="auto"/>
              </w:divBdr>
              <w:divsChild>
                <w:div w:id="1952392558">
                  <w:marLeft w:val="0"/>
                  <w:marRight w:val="0"/>
                  <w:marTop w:val="0"/>
                  <w:marBottom w:val="0"/>
                  <w:divBdr>
                    <w:top w:val="none" w:sz="0" w:space="0" w:color="auto"/>
                    <w:left w:val="none" w:sz="0" w:space="0" w:color="auto"/>
                    <w:bottom w:val="none" w:sz="0" w:space="0" w:color="auto"/>
                    <w:right w:val="none" w:sz="0" w:space="0" w:color="auto"/>
                  </w:divBdr>
                  <w:divsChild>
                    <w:div w:id="1952392559">
                      <w:marLeft w:val="0"/>
                      <w:marRight w:val="0"/>
                      <w:marTop w:val="0"/>
                      <w:marBottom w:val="0"/>
                      <w:divBdr>
                        <w:top w:val="none" w:sz="0" w:space="0" w:color="auto"/>
                        <w:left w:val="none" w:sz="0" w:space="0" w:color="auto"/>
                        <w:bottom w:val="none" w:sz="0" w:space="0" w:color="auto"/>
                        <w:right w:val="none" w:sz="0" w:space="0" w:color="auto"/>
                      </w:divBdr>
                    </w:div>
                    <w:div w:id="1952392588">
                      <w:marLeft w:val="0"/>
                      <w:marRight w:val="0"/>
                      <w:marTop w:val="0"/>
                      <w:marBottom w:val="0"/>
                      <w:divBdr>
                        <w:top w:val="none" w:sz="0" w:space="0" w:color="auto"/>
                        <w:left w:val="none" w:sz="0" w:space="0" w:color="auto"/>
                        <w:bottom w:val="none" w:sz="0" w:space="0" w:color="auto"/>
                        <w:right w:val="none" w:sz="0" w:space="0" w:color="auto"/>
                      </w:divBdr>
                    </w:div>
                    <w:div w:id="19523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92577">
      <w:marLeft w:val="0"/>
      <w:marRight w:val="0"/>
      <w:marTop w:val="0"/>
      <w:marBottom w:val="0"/>
      <w:divBdr>
        <w:top w:val="none" w:sz="0" w:space="0" w:color="auto"/>
        <w:left w:val="none" w:sz="0" w:space="0" w:color="auto"/>
        <w:bottom w:val="none" w:sz="0" w:space="0" w:color="auto"/>
        <w:right w:val="none" w:sz="0" w:space="0" w:color="auto"/>
      </w:divBdr>
      <w:divsChild>
        <w:div w:id="1952392584">
          <w:marLeft w:val="0"/>
          <w:marRight w:val="0"/>
          <w:marTop w:val="0"/>
          <w:marBottom w:val="0"/>
          <w:divBdr>
            <w:top w:val="none" w:sz="0" w:space="0" w:color="auto"/>
            <w:left w:val="none" w:sz="0" w:space="0" w:color="auto"/>
            <w:bottom w:val="none" w:sz="0" w:space="0" w:color="auto"/>
            <w:right w:val="none" w:sz="0" w:space="0" w:color="auto"/>
          </w:divBdr>
        </w:div>
      </w:divsChild>
    </w:div>
    <w:div w:id="1952392578">
      <w:marLeft w:val="0"/>
      <w:marRight w:val="0"/>
      <w:marTop w:val="0"/>
      <w:marBottom w:val="0"/>
      <w:divBdr>
        <w:top w:val="none" w:sz="0" w:space="0" w:color="auto"/>
        <w:left w:val="none" w:sz="0" w:space="0" w:color="auto"/>
        <w:bottom w:val="none" w:sz="0" w:space="0" w:color="auto"/>
        <w:right w:val="none" w:sz="0" w:space="0" w:color="auto"/>
      </w:divBdr>
    </w:div>
    <w:div w:id="1952392579">
      <w:marLeft w:val="0"/>
      <w:marRight w:val="0"/>
      <w:marTop w:val="0"/>
      <w:marBottom w:val="0"/>
      <w:divBdr>
        <w:top w:val="none" w:sz="0" w:space="0" w:color="auto"/>
        <w:left w:val="none" w:sz="0" w:space="0" w:color="auto"/>
        <w:bottom w:val="none" w:sz="0" w:space="0" w:color="auto"/>
        <w:right w:val="none" w:sz="0" w:space="0" w:color="auto"/>
      </w:divBdr>
    </w:div>
    <w:div w:id="1952392581">
      <w:marLeft w:val="0"/>
      <w:marRight w:val="0"/>
      <w:marTop w:val="0"/>
      <w:marBottom w:val="0"/>
      <w:divBdr>
        <w:top w:val="none" w:sz="0" w:space="0" w:color="auto"/>
        <w:left w:val="none" w:sz="0" w:space="0" w:color="auto"/>
        <w:bottom w:val="none" w:sz="0" w:space="0" w:color="auto"/>
        <w:right w:val="none" w:sz="0" w:space="0" w:color="auto"/>
      </w:divBdr>
    </w:div>
    <w:div w:id="1952392582">
      <w:marLeft w:val="0"/>
      <w:marRight w:val="0"/>
      <w:marTop w:val="0"/>
      <w:marBottom w:val="0"/>
      <w:divBdr>
        <w:top w:val="none" w:sz="0" w:space="0" w:color="auto"/>
        <w:left w:val="none" w:sz="0" w:space="0" w:color="auto"/>
        <w:bottom w:val="none" w:sz="0" w:space="0" w:color="auto"/>
        <w:right w:val="none" w:sz="0" w:space="0" w:color="auto"/>
      </w:divBdr>
    </w:div>
    <w:div w:id="1952392583">
      <w:marLeft w:val="0"/>
      <w:marRight w:val="0"/>
      <w:marTop w:val="0"/>
      <w:marBottom w:val="0"/>
      <w:divBdr>
        <w:top w:val="none" w:sz="0" w:space="0" w:color="auto"/>
        <w:left w:val="none" w:sz="0" w:space="0" w:color="auto"/>
        <w:bottom w:val="none" w:sz="0" w:space="0" w:color="auto"/>
        <w:right w:val="none" w:sz="0" w:space="0" w:color="auto"/>
      </w:divBdr>
    </w:div>
    <w:div w:id="1952392585">
      <w:marLeft w:val="0"/>
      <w:marRight w:val="0"/>
      <w:marTop w:val="0"/>
      <w:marBottom w:val="0"/>
      <w:divBdr>
        <w:top w:val="none" w:sz="0" w:space="0" w:color="auto"/>
        <w:left w:val="none" w:sz="0" w:space="0" w:color="auto"/>
        <w:bottom w:val="none" w:sz="0" w:space="0" w:color="auto"/>
        <w:right w:val="none" w:sz="0" w:space="0" w:color="auto"/>
      </w:divBdr>
    </w:div>
    <w:div w:id="1952392586">
      <w:marLeft w:val="0"/>
      <w:marRight w:val="0"/>
      <w:marTop w:val="0"/>
      <w:marBottom w:val="0"/>
      <w:divBdr>
        <w:top w:val="none" w:sz="0" w:space="0" w:color="auto"/>
        <w:left w:val="none" w:sz="0" w:space="0" w:color="auto"/>
        <w:bottom w:val="none" w:sz="0" w:space="0" w:color="auto"/>
        <w:right w:val="none" w:sz="0" w:space="0" w:color="auto"/>
      </w:divBdr>
    </w:div>
    <w:div w:id="1952392587">
      <w:marLeft w:val="0"/>
      <w:marRight w:val="0"/>
      <w:marTop w:val="0"/>
      <w:marBottom w:val="0"/>
      <w:divBdr>
        <w:top w:val="none" w:sz="0" w:space="0" w:color="auto"/>
        <w:left w:val="none" w:sz="0" w:space="0" w:color="auto"/>
        <w:bottom w:val="none" w:sz="0" w:space="0" w:color="auto"/>
        <w:right w:val="none" w:sz="0" w:space="0" w:color="auto"/>
      </w:divBdr>
    </w:div>
    <w:div w:id="1952392589">
      <w:marLeft w:val="0"/>
      <w:marRight w:val="0"/>
      <w:marTop w:val="0"/>
      <w:marBottom w:val="0"/>
      <w:divBdr>
        <w:top w:val="none" w:sz="0" w:space="0" w:color="auto"/>
        <w:left w:val="none" w:sz="0" w:space="0" w:color="auto"/>
        <w:bottom w:val="none" w:sz="0" w:space="0" w:color="auto"/>
        <w:right w:val="none" w:sz="0" w:space="0" w:color="auto"/>
      </w:divBdr>
    </w:div>
    <w:div w:id="1952392590">
      <w:marLeft w:val="0"/>
      <w:marRight w:val="0"/>
      <w:marTop w:val="0"/>
      <w:marBottom w:val="0"/>
      <w:divBdr>
        <w:top w:val="none" w:sz="0" w:space="0" w:color="auto"/>
        <w:left w:val="none" w:sz="0" w:space="0" w:color="auto"/>
        <w:bottom w:val="none" w:sz="0" w:space="0" w:color="auto"/>
        <w:right w:val="none" w:sz="0" w:space="0" w:color="auto"/>
      </w:divBdr>
    </w:div>
    <w:div w:id="1952392591">
      <w:marLeft w:val="0"/>
      <w:marRight w:val="0"/>
      <w:marTop w:val="0"/>
      <w:marBottom w:val="0"/>
      <w:divBdr>
        <w:top w:val="none" w:sz="0" w:space="0" w:color="auto"/>
        <w:left w:val="none" w:sz="0" w:space="0" w:color="auto"/>
        <w:bottom w:val="none" w:sz="0" w:space="0" w:color="auto"/>
        <w:right w:val="none" w:sz="0" w:space="0" w:color="auto"/>
      </w:divBdr>
    </w:div>
    <w:div w:id="1952392592">
      <w:marLeft w:val="0"/>
      <w:marRight w:val="0"/>
      <w:marTop w:val="0"/>
      <w:marBottom w:val="0"/>
      <w:divBdr>
        <w:top w:val="none" w:sz="0" w:space="0" w:color="auto"/>
        <w:left w:val="none" w:sz="0" w:space="0" w:color="auto"/>
        <w:bottom w:val="none" w:sz="0" w:space="0" w:color="auto"/>
        <w:right w:val="none" w:sz="0" w:space="0" w:color="auto"/>
      </w:divBdr>
    </w:div>
    <w:div w:id="1952392593">
      <w:marLeft w:val="0"/>
      <w:marRight w:val="0"/>
      <w:marTop w:val="0"/>
      <w:marBottom w:val="0"/>
      <w:divBdr>
        <w:top w:val="none" w:sz="0" w:space="0" w:color="auto"/>
        <w:left w:val="none" w:sz="0" w:space="0" w:color="auto"/>
        <w:bottom w:val="none" w:sz="0" w:space="0" w:color="auto"/>
        <w:right w:val="none" w:sz="0" w:space="0" w:color="auto"/>
      </w:divBdr>
      <w:divsChild>
        <w:div w:id="1952392605">
          <w:marLeft w:val="0"/>
          <w:marRight w:val="0"/>
          <w:marTop w:val="0"/>
          <w:marBottom w:val="0"/>
          <w:divBdr>
            <w:top w:val="none" w:sz="0" w:space="0" w:color="auto"/>
            <w:left w:val="none" w:sz="0" w:space="0" w:color="auto"/>
            <w:bottom w:val="none" w:sz="0" w:space="0" w:color="auto"/>
            <w:right w:val="none" w:sz="0" w:space="0" w:color="auto"/>
          </w:divBdr>
        </w:div>
      </w:divsChild>
    </w:div>
    <w:div w:id="1952392594">
      <w:marLeft w:val="0"/>
      <w:marRight w:val="0"/>
      <w:marTop w:val="0"/>
      <w:marBottom w:val="0"/>
      <w:divBdr>
        <w:top w:val="none" w:sz="0" w:space="0" w:color="auto"/>
        <w:left w:val="none" w:sz="0" w:space="0" w:color="auto"/>
        <w:bottom w:val="none" w:sz="0" w:space="0" w:color="auto"/>
        <w:right w:val="none" w:sz="0" w:space="0" w:color="auto"/>
      </w:divBdr>
    </w:div>
    <w:div w:id="1952392595">
      <w:marLeft w:val="0"/>
      <w:marRight w:val="0"/>
      <w:marTop w:val="0"/>
      <w:marBottom w:val="0"/>
      <w:divBdr>
        <w:top w:val="none" w:sz="0" w:space="0" w:color="auto"/>
        <w:left w:val="none" w:sz="0" w:space="0" w:color="auto"/>
        <w:bottom w:val="none" w:sz="0" w:space="0" w:color="auto"/>
        <w:right w:val="none" w:sz="0" w:space="0" w:color="auto"/>
      </w:divBdr>
    </w:div>
    <w:div w:id="1952392596">
      <w:marLeft w:val="0"/>
      <w:marRight w:val="0"/>
      <w:marTop w:val="0"/>
      <w:marBottom w:val="0"/>
      <w:divBdr>
        <w:top w:val="none" w:sz="0" w:space="0" w:color="auto"/>
        <w:left w:val="none" w:sz="0" w:space="0" w:color="auto"/>
        <w:bottom w:val="none" w:sz="0" w:space="0" w:color="auto"/>
        <w:right w:val="none" w:sz="0" w:space="0" w:color="auto"/>
      </w:divBdr>
    </w:div>
    <w:div w:id="1952392597">
      <w:marLeft w:val="0"/>
      <w:marRight w:val="0"/>
      <w:marTop w:val="0"/>
      <w:marBottom w:val="0"/>
      <w:divBdr>
        <w:top w:val="none" w:sz="0" w:space="0" w:color="auto"/>
        <w:left w:val="none" w:sz="0" w:space="0" w:color="auto"/>
        <w:bottom w:val="none" w:sz="0" w:space="0" w:color="auto"/>
        <w:right w:val="none" w:sz="0" w:space="0" w:color="auto"/>
      </w:divBdr>
    </w:div>
    <w:div w:id="1952392598">
      <w:marLeft w:val="0"/>
      <w:marRight w:val="0"/>
      <w:marTop w:val="0"/>
      <w:marBottom w:val="0"/>
      <w:divBdr>
        <w:top w:val="none" w:sz="0" w:space="0" w:color="auto"/>
        <w:left w:val="none" w:sz="0" w:space="0" w:color="auto"/>
        <w:bottom w:val="none" w:sz="0" w:space="0" w:color="auto"/>
        <w:right w:val="none" w:sz="0" w:space="0" w:color="auto"/>
      </w:divBdr>
    </w:div>
    <w:div w:id="1952392599">
      <w:marLeft w:val="0"/>
      <w:marRight w:val="0"/>
      <w:marTop w:val="0"/>
      <w:marBottom w:val="0"/>
      <w:divBdr>
        <w:top w:val="none" w:sz="0" w:space="0" w:color="auto"/>
        <w:left w:val="none" w:sz="0" w:space="0" w:color="auto"/>
        <w:bottom w:val="none" w:sz="0" w:space="0" w:color="auto"/>
        <w:right w:val="none" w:sz="0" w:space="0" w:color="auto"/>
      </w:divBdr>
    </w:div>
    <w:div w:id="1952392600">
      <w:marLeft w:val="0"/>
      <w:marRight w:val="0"/>
      <w:marTop w:val="0"/>
      <w:marBottom w:val="0"/>
      <w:divBdr>
        <w:top w:val="none" w:sz="0" w:space="0" w:color="auto"/>
        <w:left w:val="none" w:sz="0" w:space="0" w:color="auto"/>
        <w:bottom w:val="none" w:sz="0" w:space="0" w:color="auto"/>
        <w:right w:val="none" w:sz="0" w:space="0" w:color="auto"/>
      </w:divBdr>
    </w:div>
    <w:div w:id="1952392601">
      <w:marLeft w:val="0"/>
      <w:marRight w:val="0"/>
      <w:marTop w:val="0"/>
      <w:marBottom w:val="0"/>
      <w:divBdr>
        <w:top w:val="none" w:sz="0" w:space="0" w:color="auto"/>
        <w:left w:val="none" w:sz="0" w:space="0" w:color="auto"/>
        <w:bottom w:val="none" w:sz="0" w:space="0" w:color="auto"/>
        <w:right w:val="none" w:sz="0" w:space="0" w:color="auto"/>
      </w:divBdr>
    </w:div>
    <w:div w:id="1952392602">
      <w:marLeft w:val="0"/>
      <w:marRight w:val="0"/>
      <w:marTop w:val="0"/>
      <w:marBottom w:val="0"/>
      <w:divBdr>
        <w:top w:val="none" w:sz="0" w:space="0" w:color="auto"/>
        <w:left w:val="none" w:sz="0" w:space="0" w:color="auto"/>
        <w:bottom w:val="none" w:sz="0" w:space="0" w:color="auto"/>
        <w:right w:val="none" w:sz="0" w:space="0" w:color="auto"/>
      </w:divBdr>
    </w:div>
    <w:div w:id="1952392604">
      <w:marLeft w:val="0"/>
      <w:marRight w:val="0"/>
      <w:marTop w:val="0"/>
      <w:marBottom w:val="0"/>
      <w:divBdr>
        <w:top w:val="none" w:sz="0" w:space="0" w:color="auto"/>
        <w:left w:val="none" w:sz="0" w:space="0" w:color="auto"/>
        <w:bottom w:val="none" w:sz="0" w:space="0" w:color="auto"/>
        <w:right w:val="none" w:sz="0" w:space="0" w:color="auto"/>
      </w:divBdr>
    </w:div>
    <w:div w:id="1952392606">
      <w:marLeft w:val="0"/>
      <w:marRight w:val="0"/>
      <w:marTop w:val="0"/>
      <w:marBottom w:val="0"/>
      <w:divBdr>
        <w:top w:val="none" w:sz="0" w:space="0" w:color="auto"/>
        <w:left w:val="none" w:sz="0" w:space="0" w:color="auto"/>
        <w:bottom w:val="none" w:sz="0" w:space="0" w:color="auto"/>
        <w:right w:val="none" w:sz="0" w:space="0" w:color="auto"/>
      </w:divBdr>
    </w:div>
    <w:div w:id="1952392608">
      <w:marLeft w:val="0"/>
      <w:marRight w:val="0"/>
      <w:marTop w:val="0"/>
      <w:marBottom w:val="0"/>
      <w:divBdr>
        <w:top w:val="none" w:sz="0" w:space="0" w:color="auto"/>
        <w:left w:val="none" w:sz="0" w:space="0" w:color="auto"/>
        <w:bottom w:val="none" w:sz="0" w:space="0" w:color="auto"/>
        <w:right w:val="none" w:sz="0" w:space="0" w:color="auto"/>
      </w:divBdr>
    </w:div>
    <w:div w:id="1952392609">
      <w:marLeft w:val="0"/>
      <w:marRight w:val="0"/>
      <w:marTop w:val="0"/>
      <w:marBottom w:val="0"/>
      <w:divBdr>
        <w:top w:val="none" w:sz="0" w:space="0" w:color="auto"/>
        <w:left w:val="none" w:sz="0" w:space="0" w:color="auto"/>
        <w:bottom w:val="none" w:sz="0" w:space="0" w:color="auto"/>
        <w:right w:val="none" w:sz="0" w:space="0" w:color="auto"/>
      </w:divBdr>
    </w:div>
    <w:div w:id="1952392611">
      <w:marLeft w:val="0"/>
      <w:marRight w:val="0"/>
      <w:marTop w:val="0"/>
      <w:marBottom w:val="0"/>
      <w:divBdr>
        <w:top w:val="none" w:sz="0" w:space="0" w:color="auto"/>
        <w:left w:val="none" w:sz="0" w:space="0" w:color="auto"/>
        <w:bottom w:val="none" w:sz="0" w:space="0" w:color="auto"/>
        <w:right w:val="none" w:sz="0" w:space="0" w:color="auto"/>
      </w:divBdr>
    </w:div>
    <w:div w:id="1952392612">
      <w:marLeft w:val="0"/>
      <w:marRight w:val="0"/>
      <w:marTop w:val="0"/>
      <w:marBottom w:val="0"/>
      <w:divBdr>
        <w:top w:val="none" w:sz="0" w:space="0" w:color="auto"/>
        <w:left w:val="none" w:sz="0" w:space="0" w:color="auto"/>
        <w:bottom w:val="none" w:sz="0" w:space="0" w:color="auto"/>
        <w:right w:val="none" w:sz="0" w:space="0" w:color="auto"/>
      </w:divBdr>
    </w:div>
    <w:div w:id="1952392613">
      <w:marLeft w:val="0"/>
      <w:marRight w:val="0"/>
      <w:marTop w:val="0"/>
      <w:marBottom w:val="0"/>
      <w:divBdr>
        <w:top w:val="none" w:sz="0" w:space="0" w:color="auto"/>
        <w:left w:val="none" w:sz="0" w:space="0" w:color="auto"/>
        <w:bottom w:val="none" w:sz="0" w:space="0" w:color="auto"/>
        <w:right w:val="none" w:sz="0" w:space="0" w:color="auto"/>
      </w:divBdr>
    </w:div>
    <w:div w:id="1952392614">
      <w:marLeft w:val="0"/>
      <w:marRight w:val="0"/>
      <w:marTop w:val="0"/>
      <w:marBottom w:val="0"/>
      <w:divBdr>
        <w:top w:val="none" w:sz="0" w:space="0" w:color="auto"/>
        <w:left w:val="none" w:sz="0" w:space="0" w:color="auto"/>
        <w:bottom w:val="none" w:sz="0" w:space="0" w:color="auto"/>
        <w:right w:val="none" w:sz="0" w:space="0" w:color="auto"/>
      </w:divBdr>
    </w:div>
    <w:div w:id="1952392615">
      <w:marLeft w:val="0"/>
      <w:marRight w:val="0"/>
      <w:marTop w:val="0"/>
      <w:marBottom w:val="0"/>
      <w:divBdr>
        <w:top w:val="none" w:sz="0" w:space="0" w:color="auto"/>
        <w:left w:val="none" w:sz="0" w:space="0" w:color="auto"/>
        <w:bottom w:val="none" w:sz="0" w:space="0" w:color="auto"/>
        <w:right w:val="none" w:sz="0" w:space="0" w:color="auto"/>
      </w:divBdr>
    </w:div>
    <w:div w:id="1952392616">
      <w:marLeft w:val="0"/>
      <w:marRight w:val="0"/>
      <w:marTop w:val="0"/>
      <w:marBottom w:val="0"/>
      <w:divBdr>
        <w:top w:val="none" w:sz="0" w:space="0" w:color="auto"/>
        <w:left w:val="none" w:sz="0" w:space="0" w:color="auto"/>
        <w:bottom w:val="none" w:sz="0" w:space="0" w:color="auto"/>
        <w:right w:val="none" w:sz="0" w:space="0" w:color="auto"/>
      </w:divBdr>
    </w:div>
    <w:div w:id="2088651290">
      <w:bodyDiv w:val="1"/>
      <w:marLeft w:val="0"/>
      <w:marRight w:val="0"/>
      <w:marTop w:val="0"/>
      <w:marBottom w:val="0"/>
      <w:divBdr>
        <w:top w:val="none" w:sz="0" w:space="0" w:color="auto"/>
        <w:left w:val="none" w:sz="0" w:space="0" w:color="auto"/>
        <w:bottom w:val="none" w:sz="0" w:space="0" w:color="auto"/>
        <w:right w:val="none" w:sz="0" w:space="0" w:color="auto"/>
      </w:divBdr>
    </w:div>
    <w:div w:id="2094008590">
      <w:bodyDiv w:val="1"/>
      <w:marLeft w:val="0"/>
      <w:marRight w:val="0"/>
      <w:marTop w:val="0"/>
      <w:marBottom w:val="0"/>
      <w:divBdr>
        <w:top w:val="none" w:sz="0" w:space="0" w:color="auto"/>
        <w:left w:val="none" w:sz="0" w:space="0" w:color="auto"/>
        <w:bottom w:val="none" w:sz="0" w:space="0" w:color="auto"/>
        <w:right w:val="none" w:sz="0" w:space="0" w:color="auto"/>
      </w:divBdr>
    </w:div>
    <w:div w:id="2120488766">
      <w:bodyDiv w:val="1"/>
      <w:marLeft w:val="0"/>
      <w:marRight w:val="0"/>
      <w:marTop w:val="0"/>
      <w:marBottom w:val="0"/>
      <w:divBdr>
        <w:top w:val="none" w:sz="0" w:space="0" w:color="auto"/>
        <w:left w:val="none" w:sz="0" w:space="0" w:color="auto"/>
        <w:bottom w:val="none" w:sz="0" w:space="0" w:color="auto"/>
        <w:right w:val="none" w:sz="0" w:space="0" w:color="auto"/>
      </w:divBdr>
    </w:div>
    <w:div w:id="2132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C692C-B481-473C-AAC4-69ED29E0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3562</Words>
  <Characters>21378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Państwowa Wyższa Szkoła Zawodowa</vt:lpstr>
    </vt:vector>
  </TitlesOfParts>
  <Company>.</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Państwowa Wyższa Szkoła Zawodowa</dc:title>
  <dc:creator>Esculap</dc:creator>
  <cp:lastModifiedBy>Monika Sierżęga</cp:lastModifiedBy>
  <cp:revision>5</cp:revision>
  <cp:lastPrinted>2021-09-20T11:11:00Z</cp:lastPrinted>
  <dcterms:created xsi:type="dcterms:W3CDTF">2021-09-20T11:12:00Z</dcterms:created>
  <dcterms:modified xsi:type="dcterms:W3CDTF">2021-09-21T09:21:00Z</dcterms:modified>
</cp:coreProperties>
</file>