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6F35" w14:textId="2AC553F7" w:rsidR="003C27C3" w:rsidRPr="00F22D00" w:rsidRDefault="003C27C3" w:rsidP="003C27C3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EC67D5">
        <w:rPr>
          <w:rFonts w:ascii="Arial Nova Cond Light" w:hAnsi="Arial Nova Cond Light"/>
          <w:bCs/>
          <w:sz w:val="22"/>
          <w:szCs w:val="22"/>
        </w:rPr>
        <w:t>TP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FD406F">
        <w:rPr>
          <w:rFonts w:ascii="Arial Nova Cond Light" w:hAnsi="Arial Nova Cond Light"/>
          <w:bCs/>
          <w:sz w:val="22"/>
          <w:szCs w:val="22"/>
        </w:rPr>
        <w:t>4</w:t>
      </w:r>
      <w:r w:rsidR="00C2753C">
        <w:rPr>
          <w:rFonts w:ascii="Arial Nova Cond Light" w:hAnsi="Arial Nova Cond Light"/>
          <w:bCs/>
          <w:sz w:val="22"/>
          <w:szCs w:val="22"/>
        </w:rPr>
        <w:t>/21</w:t>
      </w:r>
    </w:p>
    <w:p w14:paraId="5FFA365E" w14:textId="673B1ACF" w:rsidR="003C27C3" w:rsidRPr="00F22D00" w:rsidRDefault="003C27C3" w:rsidP="003C27C3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307B02">
        <w:rPr>
          <w:rFonts w:ascii="Arial Nova Cond Light" w:hAnsi="Arial Nova Cond Light"/>
          <w:bCs/>
          <w:sz w:val="22"/>
          <w:szCs w:val="22"/>
        </w:rPr>
        <w:t>9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1D04A67E" w14:textId="42AB85EB" w:rsidR="003C27C3" w:rsidRDefault="003C27C3" w:rsidP="003C27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</w:t>
      </w:r>
    </w:p>
    <w:p w14:paraId="5673EA4B" w14:textId="77777777" w:rsidR="003C27C3" w:rsidRDefault="003C27C3" w:rsidP="007434DC">
      <w:pPr>
        <w:keepNext/>
        <w:shd w:val="clear" w:color="auto" w:fill="FFFFFF"/>
        <w:spacing w:before="36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OŚWIADCZENIE </w:t>
      </w:r>
    </w:p>
    <w:p w14:paraId="35CB6978" w14:textId="77777777" w:rsidR="00014D2C" w:rsidRDefault="003C27C3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 AKTUALNOŚCI INFORMACJI ZAWARTYCH W OŚWIADCZENIU </w:t>
      </w:r>
    </w:p>
    <w:p w14:paraId="37F013C4" w14:textId="10778866" w:rsidR="003C27C3" w:rsidRDefault="003C27C3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SKŁADANYM NA PODSTAWIE ART. 125 UST. 1 USTAWY PZP</w:t>
      </w:r>
    </w:p>
    <w:p w14:paraId="10331BD9" w14:textId="11D8984B" w:rsidR="003C27C3" w:rsidRDefault="003C27C3" w:rsidP="003C27C3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</w:t>
      </w:r>
    </w:p>
    <w:p w14:paraId="13C01EEA" w14:textId="77777777" w:rsidR="003C27C3" w:rsidRPr="007117D0" w:rsidRDefault="003C27C3" w:rsidP="003C27C3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X="1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008"/>
      </w:tblGrid>
      <w:tr w:rsidR="003C27C3" w14:paraId="07A6C805" w14:textId="77777777" w:rsidTr="00C543FD">
        <w:tc>
          <w:tcPr>
            <w:tcW w:w="2155" w:type="dxa"/>
            <w:shd w:val="clear" w:color="auto" w:fill="ACB9CA"/>
          </w:tcPr>
          <w:p w14:paraId="4C6EAAA2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4C94E87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2175F9D" w14:textId="77777777" w:rsidTr="00C543FD">
        <w:tc>
          <w:tcPr>
            <w:tcW w:w="2155" w:type="dxa"/>
            <w:shd w:val="clear" w:color="auto" w:fill="ACB9CA"/>
          </w:tcPr>
          <w:p w14:paraId="2454106E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480710A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9526801" w14:textId="77777777" w:rsidTr="00C543FD">
        <w:tc>
          <w:tcPr>
            <w:tcW w:w="2155" w:type="dxa"/>
            <w:shd w:val="clear" w:color="auto" w:fill="ACB9CA"/>
          </w:tcPr>
          <w:p w14:paraId="65BBEEA9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75BFC76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1B277CC" w14:textId="77777777" w:rsidTr="00C543FD">
        <w:tc>
          <w:tcPr>
            <w:tcW w:w="2155" w:type="dxa"/>
            <w:shd w:val="clear" w:color="auto" w:fill="ACB9CA"/>
          </w:tcPr>
          <w:p w14:paraId="496CCC40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6DE47D94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54AE3DB" w14:textId="77777777" w:rsidTr="00C543FD">
        <w:tc>
          <w:tcPr>
            <w:tcW w:w="2155" w:type="dxa"/>
            <w:shd w:val="clear" w:color="auto" w:fill="ACB9CA"/>
          </w:tcPr>
          <w:p w14:paraId="66AAAFA3" w14:textId="77777777" w:rsidR="003C27C3" w:rsidRPr="003D2F06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3D20FB0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D14207C" w14:textId="77777777" w:rsidTr="00C543FD">
        <w:tc>
          <w:tcPr>
            <w:tcW w:w="2155" w:type="dxa"/>
            <w:shd w:val="clear" w:color="auto" w:fill="ACB9CA"/>
          </w:tcPr>
          <w:p w14:paraId="151417C3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EE04717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48DD98B8" w14:textId="77777777" w:rsidTr="00C543FD">
        <w:tc>
          <w:tcPr>
            <w:tcW w:w="2155" w:type="dxa"/>
            <w:shd w:val="clear" w:color="auto" w:fill="ACB9CA"/>
          </w:tcPr>
          <w:p w14:paraId="482F1ACD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5223F79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A8FF6E" w14:textId="77777777" w:rsidTr="00C543FD">
        <w:tc>
          <w:tcPr>
            <w:tcW w:w="2155" w:type="dxa"/>
            <w:shd w:val="clear" w:color="auto" w:fill="ACB9CA"/>
          </w:tcPr>
          <w:p w14:paraId="7838AE45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1828EB2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A6EC330" w14:textId="77777777" w:rsidTr="00C543FD">
        <w:tc>
          <w:tcPr>
            <w:tcW w:w="2155" w:type="dxa"/>
            <w:shd w:val="clear" w:color="auto" w:fill="ACB9CA"/>
          </w:tcPr>
          <w:p w14:paraId="065C04B8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132DADB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5313A6" w14:textId="77777777" w:rsidTr="00C543FD">
        <w:tc>
          <w:tcPr>
            <w:tcW w:w="2155" w:type="dxa"/>
            <w:shd w:val="clear" w:color="auto" w:fill="ACB9CA"/>
          </w:tcPr>
          <w:p w14:paraId="6642E3A0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F234D2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11EC08CC" w14:textId="77777777" w:rsidTr="00C543FD">
        <w:tc>
          <w:tcPr>
            <w:tcW w:w="2155" w:type="dxa"/>
            <w:shd w:val="clear" w:color="auto" w:fill="ACB9CA"/>
          </w:tcPr>
          <w:p w14:paraId="2625C2A3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11A8C075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271A27BE" w14:textId="77777777" w:rsidR="003C27C3" w:rsidRDefault="003C27C3" w:rsidP="003C27C3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31736F41" w14:textId="52968706" w:rsidR="003C27C3" w:rsidRDefault="0087178E" w:rsidP="003C27C3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Uczestnicząc </w:t>
      </w:r>
      <w:r w:rsidR="003C27C3" w:rsidRPr="00E275C4">
        <w:rPr>
          <w:rFonts w:ascii="Arial Nova Cond Light" w:hAnsi="Arial Nova Cond Light"/>
          <w:sz w:val="22"/>
          <w:szCs w:val="22"/>
        </w:rPr>
        <w:t xml:space="preserve">jako Wykonawca do udziału w postępowaniu o udzielenie zamówienia publicznego </w:t>
      </w:r>
      <w:r w:rsidR="003C27C3">
        <w:rPr>
          <w:rFonts w:ascii="Arial Nova Cond Light" w:hAnsi="Arial Nova Cond Light"/>
          <w:sz w:val="22"/>
          <w:szCs w:val="22"/>
        </w:rPr>
        <w:t xml:space="preserve"> </w:t>
      </w:r>
    </w:p>
    <w:p w14:paraId="347FD22D" w14:textId="54C9E2A0" w:rsidR="003C27C3" w:rsidRDefault="003C27C3" w:rsidP="003C27C3">
      <w:pPr>
        <w:spacing w:after="24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/>
          <w:bCs/>
          <w:sz w:val="22"/>
          <w:szCs w:val="22"/>
        </w:rPr>
        <w:t xml:space="preserve">Numer postępowania 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: </w:t>
      </w:r>
      <w:r>
        <w:rPr>
          <w:rFonts w:ascii="Arial Nova Cond Light" w:hAnsi="Arial Nova Cond Light"/>
          <w:b/>
          <w:bCs/>
          <w:sz w:val="22"/>
          <w:szCs w:val="22"/>
        </w:rPr>
        <w:t>DAG/</w:t>
      </w:r>
      <w:r w:rsidR="00EC67D5">
        <w:rPr>
          <w:rFonts w:ascii="Arial Nova Cond Light" w:hAnsi="Arial Nova Cond Light"/>
          <w:b/>
          <w:bCs/>
          <w:sz w:val="22"/>
          <w:szCs w:val="22"/>
        </w:rPr>
        <w:t>TP/</w:t>
      </w:r>
      <w:r w:rsidR="00FD406F">
        <w:rPr>
          <w:rFonts w:ascii="Arial Nova Cond Light" w:hAnsi="Arial Nova Cond Light"/>
          <w:b/>
          <w:bCs/>
          <w:sz w:val="22"/>
          <w:szCs w:val="22"/>
        </w:rPr>
        <w:t>4</w:t>
      </w:r>
      <w:r w:rsidR="00EC67D5">
        <w:rPr>
          <w:rFonts w:ascii="Arial Nova Cond Light" w:hAnsi="Arial Nova Cond Light"/>
          <w:b/>
          <w:bCs/>
          <w:sz w:val="22"/>
          <w:szCs w:val="22"/>
        </w:rPr>
        <w:t>/21</w:t>
      </w:r>
    </w:p>
    <w:p w14:paraId="26AEDFB7" w14:textId="77777777" w:rsidR="003C27C3" w:rsidRPr="00022FD3" w:rsidRDefault="003C27C3" w:rsidP="003C27C3">
      <w:pPr>
        <w:spacing w:after="24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niniejszym </w:t>
      </w:r>
      <w:r>
        <w:rPr>
          <w:rFonts w:ascii="Arial Nova Cond Light" w:hAnsi="Arial Nova Cond Light"/>
          <w:sz w:val="22"/>
          <w:szCs w:val="22"/>
        </w:rPr>
        <w:t>oświadczam / oświadczamy</w:t>
      </w:r>
      <w:r w:rsidRPr="00E275C4">
        <w:rPr>
          <w:rFonts w:ascii="Arial Nova Cond Light" w:hAnsi="Arial Nova Cond Light"/>
          <w:sz w:val="22"/>
          <w:szCs w:val="22"/>
        </w:rPr>
        <w:t>, że:</w:t>
      </w:r>
    </w:p>
    <w:p w14:paraId="0754AD44" w14:textId="473D5672" w:rsidR="009E3E06" w:rsidRDefault="003C27C3" w:rsidP="000602F9">
      <w:pPr>
        <w:spacing w:after="120" w:line="276" w:lineRule="auto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 xml:space="preserve">Informacje zawarte w </w:t>
      </w:r>
      <w:r w:rsidR="009E3E06">
        <w:rPr>
          <w:rFonts w:ascii="Arial Nova Cond Light" w:hAnsi="Arial Nova Cond Light"/>
          <w:sz w:val="22"/>
          <w:szCs w:val="22"/>
        </w:rPr>
        <w:t xml:space="preserve">oświadczeniu składanym na podstawie </w:t>
      </w:r>
      <w:r w:rsidR="009E3E06" w:rsidRPr="000602F9">
        <w:rPr>
          <w:rFonts w:ascii="Arial Nova Cond Light" w:hAnsi="Arial Nova Cond Light"/>
          <w:sz w:val="22"/>
          <w:szCs w:val="22"/>
        </w:rPr>
        <w:t>art. 125 ust. 1 ustawy Pzp, w zakresie podstaw wykluczenia z postępowania o których mowa w:</w:t>
      </w:r>
    </w:p>
    <w:p w14:paraId="4CDDEE2B" w14:textId="795CBCD0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3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7906CFD8" w14:textId="263E0C9B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4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orzeczenia zakazu ubiegania się o zamówienie publiczne tytułem środka zapobiegawczego,</w:t>
      </w:r>
    </w:p>
    <w:p w14:paraId="156084B6" w14:textId="59751906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5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zawarcia z innymi wykonawcami porozumienia mającego na celu zakłócenie konkurencji,</w:t>
      </w:r>
    </w:p>
    <w:p w14:paraId="32CFFBAE" w14:textId="19F497CC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6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700C0CE7" w14:textId="7A1A693B" w:rsidR="00812D9F" w:rsidRDefault="003C27C3" w:rsidP="000602F9">
      <w:pPr>
        <w:pStyle w:val="Akapitzlist"/>
        <w:numPr>
          <w:ilvl w:val="0"/>
          <w:numId w:val="2"/>
        </w:numPr>
        <w:spacing w:after="120"/>
        <w:ind w:left="284" w:hanging="284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109 ust. 1 pkt. 5 oraz 7-10</w:t>
      </w:r>
      <w:r w:rsidR="0087178E">
        <w:rPr>
          <w:rFonts w:ascii="Arial Nova Cond Light" w:hAnsi="Arial Nova Cond Light"/>
          <w:sz w:val="22"/>
          <w:szCs w:val="22"/>
        </w:rPr>
        <w:t xml:space="preserve"> ustawy Pzp</w:t>
      </w:r>
    </w:p>
    <w:p w14:paraId="44BA7C4E" w14:textId="413F8E88" w:rsidR="000602F9" w:rsidRPr="000602F9" w:rsidRDefault="000602F9" w:rsidP="000602F9">
      <w:pPr>
        <w:rPr>
          <w:lang w:eastAsia="pl-PL"/>
        </w:rPr>
      </w:pPr>
    </w:p>
    <w:p w14:paraId="3E4BDB36" w14:textId="7F257E5B" w:rsidR="000602F9" w:rsidRDefault="000602F9" w:rsidP="000602F9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5C6D5DCC" w14:textId="2E6BD284" w:rsidR="000602F9" w:rsidRDefault="00B53D58" w:rsidP="00B53D58">
      <w:pPr>
        <w:jc w:val="center"/>
        <w:rPr>
          <w:lang w:eastAsia="pl-PL"/>
        </w:rPr>
      </w:pPr>
      <w:r w:rsidRPr="00B53D58">
        <w:rPr>
          <w:b/>
          <w:bCs/>
          <w:lang w:eastAsia="pl-PL"/>
        </w:rPr>
        <w:t>są aktualne / nie są aktualne</w:t>
      </w:r>
      <w:r>
        <w:rPr>
          <w:lang w:eastAsia="pl-PL"/>
        </w:rPr>
        <w:t>*</w:t>
      </w:r>
      <w:r w:rsidR="00B66A14">
        <w:rPr>
          <w:lang w:eastAsia="pl-PL"/>
        </w:rPr>
        <w:t xml:space="preserve">  **</w:t>
      </w:r>
    </w:p>
    <w:p w14:paraId="4204DE9D" w14:textId="4FDD07FF" w:rsidR="00B53D58" w:rsidRDefault="00B53D58" w:rsidP="00B53D58">
      <w:pPr>
        <w:jc w:val="center"/>
        <w:rPr>
          <w:lang w:eastAsia="pl-PL"/>
        </w:rPr>
      </w:pPr>
    </w:p>
    <w:p w14:paraId="6D88AF1B" w14:textId="2FB2871C" w:rsidR="00B53D58" w:rsidRDefault="00B53D58" w:rsidP="00B53D58">
      <w:pPr>
        <w:jc w:val="center"/>
        <w:rPr>
          <w:lang w:eastAsia="pl-PL"/>
        </w:rPr>
      </w:pPr>
    </w:p>
    <w:p w14:paraId="70F7AA1B" w14:textId="77777777" w:rsidR="00B53D58" w:rsidRDefault="00B53D58" w:rsidP="00B53D58">
      <w:pPr>
        <w:rPr>
          <w:rFonts w:ascii="Arial Nova Cond Light" w:hAnsi="Arial Nova Cond Light"/>
          <w:sz w:val="22"/>
          <w:szCs w:val="22"/>
        </w:rPr>
      </w:pPr>
    </w:p>
    <w:p w14:paraId="6845BE20" w14:textId="77777777" w:rsidR="00B53D58" w:rsidRDefault="00B53D58" w:rsidP="00B53D58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569BB641" w14:textId="77777777" w:rsidR="00B53D58" w:rsidRPr="00022FD3" w:rsidRDefault="00B53D58" w:rsidP="00B53D58">
      <w:pPr>
        <w:spacing w:line="360" w:lineRule="auto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>
        <w:rPr>
          <w:rFonts w:ascii="Arial Nova Cond Light" w:hAnsi="Arial Nova Cond Light"/>
          <w:color w:val="000000"/>
          <w:lang w:eastAsia="pl-PL"/>
        </w:rPr>
        <w:tab/>
        <w:t xml:space="preserve">   </w:t>
      </w:r>
      <w:r w:rsidRPr="00022FD3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2EABB348" w14:textId="77777777" w:rsidR="00B53D58" w:rsidRPr="00F22D00" w:rsidRDefault="00B53D58" w:rsidP="0087178E">
      <w:pPr>
        <w:pStyle w:val="Akapitzlist"/>
        <w:ind w:left="4248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0C099891" w14:textId="3BC965A1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</w:t>
      </w:r>
      <w:r w:rsidRPr="00022FD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672EAA1F" w14:textId="77777777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044150FD" w14:textId="77777777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58CCB8B3" w14:textId="77777777" w:rsidR="00B53D58" w:rsidRPr="00022FD3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40D68D1C" w14:textId="77777777" w:rsidR="00B53D58" w:rsidRPr="00E275C4" w:rsidRDefault="00B53D58" w:rsidP="00B53D58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 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niepotrzebne skreślić</w:t>
      </w:r>
    </w:p>
    <w:p w14:paraId="01F03C19" w14:textId="77777777" w:rsidR="00B53D58" w:rsidRPr="007117D0" w:rsidRDefault="00B53D58" w:rsidP="00B53D58">
      <w:pPr>
        <w:ind w:left="708" w:hanging="708"/>
        <w:jc w:val="both"/>
        <w:rPr>
          <w:b/>
          <w:i/>
          <w:sz w:val="22"/>
          <w:szCs w:val="22"/>
          <w:u w:val="single"/>
          <w:lang w:eastAsia="pl-PL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</w:r>
      <w:r w:rsidRPr="00A21083">
        <w:rPr>
          <w:rFonts w:ascii="Arial Nova Cond Light" w:hAnsi="Arial Nova Cond Light"/>
          <w:kern w:val="1"/>
          <w:sz w:val="16"/>
          <w:szCs w:val="16"/>
        </w:rPr>
        <w:t>niepotrzebne skreślić. W przypadku braku aktualności podanych uprzednio informacji dodatkowo należy złożyć stosowną informację w tym zakresie, w szczególności określić jakich danych dotyczy zmiana i wskazać jej zakres.</w:t>
      </w:r>
      <w:r>
        <w:rPr>
          <w:rFonts w:ascii="Arial Nova Cond Light" w:hAnsi="Arial Nova Cond Light"/>
          <w:kern w:val="1"/>
          <w:sz w:val="16"/>
          <w:szCs w:val="16"/>
        </w:rPr>
        <w:t xml:space="preserve"> </w:t>
      </w:r>
    </w:p>
    <w:p w14:paraId="6EF61104" w14:textId="77777777" w:rsidR="00B53D58" w:rsidRPr="000602F9" w:rsidRDefault="00B53D58" w:rsidP="00B53D58">
      <w:pPr>
        <w:jc w:val="center"/>
        <w:rPr>
          <w:lang w:eastAsia="pl-PL"/>
        </w:rPr>
      </w:pPr>
    </w:p>
    <w:sectPr w:rsidR="00B53D58" w:rsidRPr="000602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C448" w14:textId="77777777" w:rsidR="000E1F2F" w:rsidRDefault="000E1F2F" w:rsidP="007434DC">
      <w:r>
        <w:separator/>
      </w:r>
    </w:p>
  </w:endnote>
  <w:endnote w:type="continuationSeparator" w:id="0">
    <w:p w14:paraId="409A6ADE" w14:textId="77777777" w:rsidR="000E1F2F" w:rsidRDefault="000E1F2F" w:rsidP="0074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12D4" w14:textId="77777777" w:rsidR="000E1F2F" w:rsidRDefault="000E1F2F" w:rsidP="007434DC">
      <w:r>
        <w:separator/>
      </w:r>
    </w:p>
  </w:footnote>
  <w:footnote w:type="continuationSeparator" w:id="0">
    <w:p w14:paraId="07E2270A" w14:textId="77777777" w:rsidR="000E1F2F" w:rsidRDefault="000E1F2F" w:rsidP="0074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065C" w14:textId="227F1B73" w:rsidR="007434DC" w:rsidRDefault="007434D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AC55F8" wp14:editId="014CC18E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5760720" cy="7391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8A943F" w14:textId="3147972B" w:rsidR="007434DC" w:rsidRDefault="007434DC">
    <w:pPr>
      <w:pStyle w:val="Nagwek"/>
    </w:pPr>
  </w:p>
  <w:p w14:paraId="12147537" w14:textId="78AA0F97" w:rsidR="007434DC" w:rsidRDefault="007434DC">
    <w:pPr>
      <w:pStyle w:val="Nagwek"/>
    </w:pPr>
  </w:p>
  <w:p w14:paraId="2F251E1A" w14:textId="717102D1" w:rsidR="007434DC" w:rsidRDefault="007434DC">
    <w:pPr>
      <w:pStyle w:val="Nagwek"/>
    </w:pPr>
  </w:p>
  <w:p w14:paraId="1785F68D" w14:textId="48E46FBD" w:rsidR="007434DC" w:rsidRDefault="007434DC">
    <w:pPr>
      <w:pStyle w:val="Nagwek"/>
    </w:pPr>
  </w:p>
  <w:p w14:paraId="7E9F8291" w14:textId="77777777" w:rsidR="007434DC" w:rsidRDefault="00743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1A697F"/>
    <w:multiLevelType w:val="hybridMultilevel"/>
    <w:tmpl w:val="13701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00B3"/>
    <w:multiLevelType w:val="hybridMultilevel"/>
    <w:tmpl w:val="26C23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11"/>
    <w:rsid w:val="00014D2C"/>
    <w:rsid w:val="000602F9"/>
    <w:rsid w:val="00074867"/>
    <w:rsid w:val="000E1F2F"/>
    <w:rsid w:val="00113A03"/>
    <w:rsid w:val="002714D5"/>
    <w:rsid w:val="00307B02"/>
    <w:rsid w:val="00347AAF"/>
    <w:rsid w:val="003C27C3"/>
    <w:rsid w:val="00575C11"/>
    <w:rsid w:val="0065700D"/>
    <w:rsid w:val="007216F5"/>
    <w:rsid w:val="007434DC"/>
    <w:rsid w:val="00776396"/>
    <w:rsid w:val="00812D9F"/>
    <w:rsid w:val="00856EE4"/>
    <w:rsid w:val="0087178E"/>
    <w:rsid w:val="009E3E06"/>
    <w:rsid w:val="00B53D58"/>
    <w:rsid w:val="00B66A14"/>
    <w:rsid w:val="00C2753C"/>
    <w:rsid w:val="00D47D62"/>
    <w:rsid w:val="00E40227"/>
    <w:rsid w:val="00E4668A"/>
    <w:rsid w:val="00EC67D5"/>
    <w:rsid w:val="00FD406F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F4D70"/>
  <w15:chartTrackingRefBased/>
  <w15:docId w15:val="{AE856A63-0275-468A-9060-191613A8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C27C3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C27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C27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C27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C27C3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3C27C3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C27C3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27C3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3C27C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C27C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3C27C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3C27C3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3C27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C27C3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3C27C3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C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7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Buczkowski</dc:creator>
  <cp:keywords/>
  <dc:description/>
  <cp:lastModifiedBy>Tomasz Buczkowski</cp:lastModifiedBy>
  <cp:revision>37</cp:revision>
  <dcterms:created xsi:type="dcterms:W3CDTF">2021-03-22T08:37:00Z</dcterms:created>
  <dcterms:modified xsi:type="dcterms:W3CDTF">2021-05-06T09:20:00Z</dcterms:modified>
</cp:coreProperties>
</file>