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1A3E2" w14:textId="2391AF37" w:rsidR="00E520E7" w:rsidRPr="00E520E7" w:rsidRDefault="00E520E7" w:rsidP="00E520E7">
      <w:pPr>
        <w:spacing w:after="240"/>
        <w:rPr>
          <w:rFonts w:ascii="Arial Nova Cond Light" w:hAnsi="Arial Nova Cond Light"/>
          <w:bCs/>
        </w:rPr>
      </w:pPr>
      <w:r w:rsidRPr="00E520E7">
        <w:rPr>
          <w:rFonts w:ascii="Arial Nova Cond Light" w:hAnsi="Arial Nova Cond Light"/>
          <w:bCs/>
        </w:rPr>
        <w:t xml:space="preserve">Załącznik nr </w:t>
      </w:r>
      <w:r w:rsidR="003C7160">
        <w:rPr>
          <w:rFonts w:ascii="Arial Nova Cond Light" w:hAnsi="Arial Nova Cond Light"/>
          <w:bCs/>
        </w:rPr>
        <w:t>4</w:t>
      </w:r>
      <w:r w:rsidRPr="00E520E7">
        <w:rPr>
          <w:rFonts w:ascii="Arial Nova Cond Light" w:hAnsi="Arial Nova Cond Light"/>
          <w:bCs/>
        </w:rPr>
        <w:t xml:space="preserve"> do Zapytania ofertowego  </w:t>
      </w:r>
    </w:p>
    <w:p w14:paraId="24FF2F94" w14:textId="0A1BD86F" w:rsidR="00D80F3D" w:rsidRPr="00E520E7" w:rsidRDefault="003C7160" w:rsidP="003C7160">
      <w:pPr>
        <w:spacing w:after="0" w:line="360" w:lineRule="auto"/>
        <w:jc w:val="right"/>
        <w:rPr>
          <w:rFonts w:ascii="Arial Nova Cond Light" w:eastAsia="Times New Roman" w:hAnsi="Arial Nova Cond Light" w:cs="Times New Roman"/>
          <w:lang w:eastAsia="pl-PL"/>
        </w:rPr>
      </w:pPr>
      <w:r>
        <w:rPr>
          <w:rFonts w:ascii="Arial Nova Cond Light" w:hAnsi="Arial Nova Cond Light"/>
          <w:bCs/>
        </w:rPr>
        <w:t xml:space="preserve">            </w:t>
      </w:r>
      <w:r>
        <w:rPr>
          <w:rFonts w:ascii="Arial Nova Cond Light" w:hAnsi="Arial Nova Cond Light"/>
          <w:bCs/>
          <w:sz w:val="20"/>
          <w:szCs w:val="20"/>
        </w:rPr>
        <w:t>Znak sprawy : DAG/ZO/</w:t>
      </w:r>
      <w:r w:rsidR="007C71B4">
        <w:rPr>
          <w:rFonts w:ascii="Arial Nova Cond Light" w:hAnsi="Arial Nova Cond Light"/>
          <w:bCs/>
          <w:sz w:val="20"/>
          <w:szCs w:val="20"/>
        </w:rPr>
        <w:t>14</w:t>
      </w:r>
      <w:r>
        <w:rPr>
          <w:rFonts w:ascii="Arial Nova Cond Light" w:hAnsi="Arial Nova Cond Light"/>
          <w:bCs/>
          <w:sz w:val="20"/>
          <w:szCs w:val="20"/>
        </w:rPr>
        <w:t>/0</w:t>
      </w:r>
      <w:r w:rsidR="007C71B4">
        <w:rPr>
          <w:rFonts w:ascii="Arial Nova Cond Light" w:hAnsi="Arial Nova Cond Light"/>
          <w:bCs/>
          <w:sz w:val="20"/>
          <w:szCs w:val="20"/>
        </w:rPr>
        <w:t>4</w:t>
      </w:r>
      <w:r>
        <w:rPr>
          <w:rFonts w:ascii="Arial Nova Cond Light" w:hAnsi="Arial Nova Cond Light"/>
          <w:bCs/>
          <w:sz w:val="20"/>
          <w:szCs w:val="20"/>
        </w:rPr>
        <w:t>/21</w:t>
      </w:r>
    </w:p>
    <w:p w14:paraId="2A4A5CC3" w14:textId="77777777" w:rsidR="00D80F3D" w:rsidRPr="00E520E7" w:rsidRDefault="00D80F3D">
      <w:pPr>
        <w:spacing w:after="0" w:line="360" w:lineRule="auto"/>
        <w:jc w:val="center"/>
        <w:rPr>
          <w:rFonts w:ascii="Arial Nova Cond Light" w:eastAsia="Times New Roman" w:hAnsi="Arial Nova Cond Light" w:cs="Times New Roman"/>
          <w:lang w:eastAsia="pl-PL"/>
        </w:rPr>
      </w:pPr>
    </w:p>
    <w:p w14:paraId="381E9366" w14:textId="6CD108C5" w:rsidR="00B24826" w:rsidRPr="00E520E7" w:rsidRDefault="008C3055">
      <w:pPr>
        <w:spacing w:after="0" w:line="360" w:lineRule="auto"/>
        <w:jc w:val="center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Umowa powierzenia przetwarzania danych</w:t>
      </w:r>
    </w:p>
    <w:p w14:paraId="0809907E" w14:textId="114D4C99" w:rsidR="00B24826" w:rsidRPr="00E520E7" w:rsidRDefault="008C3055">
      <w:pPr>
        <w:spacing w:after="0" w:line="360" w:lineRule="auto"/>
        <w:jc w:val="center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Zawarta w dniu</w:t>
      </w:r>
      <w:r w:rsidR="00611EA3">
        <w:rPr>
          <w:rFonts w:ascii="Arial Nova Cond Light" w:eastAsia="Times New Roman" w:hAnsi="Arial Nova Cond Light" w:cs="Times New Roman"/>
          <w:lang w:eastAsia="pl-PL"/>
        </w:rPr>
        <w:t xml:space="preserve"> </w:t>
      </w:r>
      <w:r w:rsidRPr="00E520E7">
        <w:rPr>
          <w:rFonts w:ascii="Arial Nova Cond Light" w:eastAsia="Times New Roman" w:hAnsi="Arial Nova Cond Light" w:cs="Times New Roman"/>
          <w:lang w:eastAsia="pl-PL"/>
        </w:rPr>
        <w:t>................................. r. w Jarosławiu</w:t>
      </w:r>
    </w:p>
    <w:p w14:paraId="71F8DC7B" w14:textId="77777777" w:rsidR="00B24826" w:rsidRPr="00E520E7" w:rsidRDefault="00B24826">
      <w:pPr>
        <w:spacing w:after="0" w:line="360" w:lineRule="auto"/>
        <w:rPr>
          <w:rFonts w:ascii="Arial Nova Cond Light" w:eastAsia="Times New Roman" w:hAnsi="Arial Nova Cond Light" w:cs="Times New Roman"/>
          <w:lang w:eastAsia="pl-PL"/>
        </w:rPr>
      </w:pPr>
    </w:p>
    <w:p w14:paraId="732F490D" w14:textId="77777777" w:rsidR="00B24826" w:rsidRPr="00E520E7" w:rsidRDefault="008C3055">
      <w:pPr>
        <w:spacing w:after="0" w:line="360" w:lineRule="auto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pomiędzy:</w:t>
      </w:r>
    </w:p>
    <w:p w14:paraId="781266FD" w14:textId="77777777" w:rsidR="00B24826" w:rsidRPr="00E520E7" w:rsidRDefault="008C3055">
      <w:pPr>
        <w:spacing w:after="0" w:line="360" w:lineRule="auto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Państwową Wyższą Szkołą Techniczno-Ekonomiczną im. ks. Bronisława Markiewicza, ul. Czarnieckiego 16, 37-500 Jarosław, NIP 7921794406</w:t>
      </w:r>
    </w:p>
    <w:p w14:paraId="7505EE12" w14:textId="77777777" w:rsidR="00B24826" w:rsidRPr="00E520E7" w:rsidRDefault="008C3055">
      <w:pPr>
        <w:spacing w:after="0" w:line="360" w:lineRule="auto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 xml:space="preserve">Reprezentowaną przez: </w:t>
      </w:r>
    </w:p>
    <w:p w14:paraId="7F8B139C" w14:textId="6C0E518E" w:rsidR="00B24826" w:rsidRPr="00E520E7" w:rsidRDefault="00ED7414">
      <w:pPr>
        <w:spacing w:after="0" w:line="360" w:lineRule="auto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…………………………………………………………………………</w:t>
      </w:r>
    </w:p>
    <w:p w14:paraId="157C373E" w14:textId="77777777" w:rsidR="00B24826" w:rsidRPr="00E520E7" w:rsidRDefault="008C3055">
      <w:pPr>
        <w:spacing w:after="0" w:line="360" w:lineRule="auto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zwaną dalej „Administratorem”</w:t>
      </w:r>
    </w:p>
    <w:p w14:paraId="59600AD5" w14:textId="77777777" w:rsidR="00B24826" w:rsidRPr="00E520E7" w:rsidRDefault="00B24826">
      <w:pPr>
        <w:spacing w:after="0" w:line="360" w:lineRule="auto"/>
        <w:rPr>
          <w:rFonts w:ascii="Arial Nova Cond Light" w:eastAsia="Times New Roman" w:hAnsi="Arial Nova Cond Light" w:cs="Times New Roman"/>
          <w:lang w:eastAsia="pl-PL"/>
        </w:rPr>
      </w:pPr>
    </w:p>
    <w:p w14:paraId="548C67E4" w14:textId="77777777" w:rsidR="00B24826" w:rsidRPr="00E520E7" w:rsidRDefault="008C3055">
      <w:pPr>
        <w:spacing w:after="0" w:line="360" w:lineRule="auto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a</w:t>
      </w:r>
    </w:p>
    <w:p w14:paraId="297A7FDA" w14:textId="77777777" w:rsidR="00B24826" w:rsidRPr="00E520E7" w:rsidRDefault="008C3055">
      <w:pPr>
        <w:spacing w:after="0" w:line="360" w:lineRule="auto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……………………………………………………………………………..</w:t>
      </w:r>
    </w:p>
    <w:p w14:paraId="5B87A8DB" w14:textId="77777777" w:rsidR="00B24826" w:rsidRPr="00E520E7" w:rsidRDefault="008C3055">
      <w:pPr>
        <w:spacing w:after="0" w:line="360" w:lineRule="auto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Reprezentowaną przez:</w:t>
      </w:r>
    </w:p>
    <w:p w14:paraId="7E65D184" w14:textId="77777777" w:rsidR="00B24826" w:rsidRPr="00E520E7" w:rsidRDefault="008C3055">
      <w:pPr>
        <w:spacing w:after="0" w:line="360" w:lineRule="auto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……………………………………………………………………………………………</w:t>
      </w:r>
    </w:p>
    <w:p w14:paraId="2323ADBD" w14:textId="77777777" w:rsidR="00B24826" w:rsidRPr="00E520E7" w:rsidRDefault="008C3055">
      <w:pPr>
        <w:spacing w:after="0" w:line="360" w:lineRule="auto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zwaną dalej „Przetwarzającym”</w:t>
      </w:r>
    </w:p>
    <w:p w14:paraId="2ACCFE02" w14:textId="77777777" w:rsidR="00B24826" w:rsidRPr="00E520E7" w:rsidRDefault="00B24826">
      <w:pPr>
        <w:spacing w:after="0" w:line="360" w:lineRule="auto"/>
        <w:rPr>
          <w:rFonts w:ascii="Arial Nova Cond Light" w:eastAsia="Times New Roman" w:hAnsi="Arial Nova Cond Light" w:cs="Times New Roman"/>
          <w:lang w:eastAsia="pl-PL"/>
        </w:rPr>
      </w:pPr>
    </w:p>
    <w:p w14:paraId="15395E1B" w14:textId="77777777" w:rsidR="00B24826" w:rsidRPr="00E520E7" w:rsidRDefault="008C3055">
      <w:pPr>
        <w:spacing w:after="0" w:line="360" w:lineRule="auto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zwane dalej łącznie „Stronami”, a każda z osobna „Stroną”.</w:t>
      </w:r>
    </w:p>
    <w:p w14:paraId="54DC014E" w14:textId="77777777" w:rsidR="00B24826" w:rsidRPr="00E520E7" w:rsidRDefault="00B24826">
      <w:pPr>
        <w:spacing w:after="0" w:line="360" w:lineRule="auto"/>
        <w:jc w:val="both"/>
        <w:rPr>
          <w:rFonts w:ascii="Arial Nova Cond Light" w:eastAsia="Times New Roman" w:hAnsi="Arial Nova Cond Light" w:cs="Times New Roman"/>
          <w:lang w:eastAsia="pl-PL"/>
        </w:rPr>
      </w:pPr>
    </w:p>
    <w:p w14:paraId="68182B4C" w14:textId="77777777" w:rsidR="00B24826" w:rsidRPr="00E520E7" w:rsidRDefault="008C3055" w:rsidP="00E520E7">
      <w:pPr>
        <w:spacing w:after="12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PREAMBUŁA.</w:t>
      </w:r>
    </w:p>
    <w:p w14:paraId="0241E9DD" w14:textId="77777777" w:rsidR="00B24826" w:rsidRPr="00E520E7" w:rsidRDefault="008C30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Niniejsza Umowa Powierzenia przetwarzania danych zawarta jest w związku z Umową Podstawową z dnia …………………………………… oraz w celu wykonywania Umowy podstawowej.</w:t>
      </w:r>
    </w:p>
    <w:p w14:paraId="35B5824D" w14:textId="1E392CA8" w:rsidR="00B24826" w:rsidRPr="00E520E7" w:rsidRDefault="008C30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W celu wykonania Umowy niezbędne jest przetwarzanie danych osobowych</w:t>
      </w:r>
      <w:r w:rsidR="003C7160">
        <w:rPr>
          <w:rFonts w:ascii="Arial Nova Cond Light" w:eastAsia="Times New Roman" w:hAnsi="Arial Nova Cond Light" w:cs="Times New Roman"/>
          <w:lang w:eastAsia="pl-PL"/>
        </w:rPr>
        <w:t xml:space="preserve"> uczestników kursów objętych zakresem przedmiotu zamówienia</w:t>
      </w:r>
      <w:r w:rsidRPr="00E520E7">
        <w:rPr>
          <w:rFonts w:ascii="Arial Nova Cond Light" w:eastAsia="Times New Roman" w:hAnsi="Arial Nova Cond Light" w:cs="Times New Roman"/>
          <w:lang w:eastAsia="pl-PL"/>
        </w:rPr>
        <w:t>.</w:t>
      </w:r>
    </w:p>
    <w:p w14:paraId="0F54949A" w14:textId="77777777" w:rsidR="00B24826" w:rsidRPr="00E520E7" w:rsidRDefault="008C30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Celem Umowy jest ustalenie warunków, na jakich Przetwarzający wykonuje operacje przetwarzania danych osobowych w imieniu Administratora.</w:t>
      </w:r>
    </w:p>
    <w:p w14:paraId="3AD58D25" w14:textId="1DB30772" w:rsidR="00B24826" w:rsidRPr="00250EC4" w:rsidRDefault="008C3055" w:rsidP="00E520E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 xml:space="preserve">Strony zawierając Umowę, dążą do takiego uregulowania zasad przetwarzania danych osobowych, aby odpowiadały one w pełni postanowieniom rozporządzenia Parlamentu Europejskiego i Rady (UE) 2016/679 z 27.04.2016 r. w sprawie ochrony osób fizycznych w związku z przetwarzaniem danych osobowych i w sprawie swobodnego przepływu takich danych oraz uchylenia dyrektywy 95/46 WE (ogólne rozporządzenie o ochronie danych) (Dz. Urz. UE L 119,) –dalej RODO. </w:t>
      </w:r>
    </w:p>
    <w:p w14:paraId="78314FD7" w14:textId="4BE0F12C" w:rsidR="00250EC4" w:rsidRDefault="00250EC4" w:rsidP="00250EC4">
      <w:pPr>
        <w:spacing w:after="120" w:line="360" w:lineRule="auto"/>
        <w:jc w:val="both"/>
        <w:rPr>
          <w:rFonts w:ascii="Arial Nova Cond Light" w:hAnsi="Arial Nova Cond Light"/>
        </w:rPr>
      </w:pPr>
    </w:p>
    <w:p w14:paraId="2D949CEF" w14:textId="77777777" w:rsidR="00B24826" w:rsidRPr="00E520E7" w:rsidRDefault="008C3055" w:rsidP="00E520E7">
      <w:pPr>
        <w:spacing w:after="120" w:line="360" w:lineRule="auto"/>
        <w:rPr>
          <w:rFonts w:ascii="Arial Nova Cond Light" w:hAnsi="Arial Nova Cond Light"/>
          <w:b/>
          <w:bCs/>
          <w:color w:val="auto"/>
        </w:rPr>
      </w:pPr>
      <w:r w:rsidRPr="00E520E7">
        <w:rPr>
          <w:rFonts w:ascii="Arial Nova Cond Light" w:eastAsia="Times New Roman" w:hAnsi="Arial Nova Cond Light" w:cs="Times New Roman"/>
          <w:b/>
          <w:bCs/>
          <w:color w:val="auto"/>
          <w:lang w:eastAsia="pl-PL"/>
        </w:rPr>
        <w:lastRenderedPageBreak/>
        <w:t>1. DEFINICJE UMOWNE</w:t>
      </w:r>
    </w:p>
    <w:p w14:paraId="39554428" w14:textId="77777777" w:rsidR="00B24826" w:rsidRPr="00E520E7" w:rsidRDefault="008C3055">
      <w:pPr>
        <w:numPr>
          <w:ilvl w:val="0"/>
          <w:numId w:val="3"/>
        </w:numPr>
        <w:spacing w:after="0" w:line="360" w:lineRule="auto"/>
        <w:jc w:val="both"/>
        <w:rPr>
          <w:rFonts w:ascii="Arial Nova Cond Light" w:hAnsi="Arial Nova Cond Light"/>
          <w:color w:val="auto"/>
        </w:rPr>
      </w:pPr>
      <w:r w:rsidRPr="00E520E7">
        <w:rPr>
          <w:rFonts w:ascii="Arial Nova Cond Light" w:eastAsia="Times New Roman" w:hAnsi="Arial Nova Cond Light" w:cs="Times New Roman"/>
          <w:color w:val="auto"/>
          <w:lang w:eastAsia="pl-PL"/>
        </w:rPr>
        <w:t>Przedmiot przetwarzający – podmiot, któremu powierzono przetwarzanie danych osobowych na mocy umowy powierzenia z Administratorem danych,</w:t>
      </w:r>
    </w:p>
    <w:p w14:paraId="17248960" w14:textId="77777777" w:rsidR="00B24826" w:rsidRPr="00E520E7" w:rsidRDefault="008C3055">
      <w:pPr>
        <w:numPr>
          <w:ilvl w:val="0"/>
          <w:numId w:val="3"/>
        </w:numPr>
        <w:spacing w:after="0" w:line="360" w:lineRule="auto"/>
        <w:jc w:val="both"/>
        <w:rPr>
          <w:rFonts w:ascii="Arial Nova Cond Light" w:hAnsi="Arial Nova Cond Light"/>
          <w:color w:val="auto"/>
        </w:rPr>
      </w:pPr>
      <w:r w:rsidRPr="00E520E7">
        <w:rPr>
          <w:rFonts w:ascii="Arial Nova Cond Light" w:eastAsia="Times New Roman" w:hAnsi="Arial Nova Cond Light" w:cs="Times New Roman"/>
          <w:color w:val="auto"/>
          <w:lang w:eastAsia="pl-PL"/>
        </w:rPr>
        <w:t>Administrator – organ, jednostka organizacyjna, podmiot lub osoba, decydująca o celach i środkach przetwarzania danych,</w:t>
      </w:r>
    </w:p>
    <w:p w14:paraId="6FB6EF5B" w14:textId="364B4CBB" w:rsidR="00B24826" w:rsidRPr="00E520E7" w:rsidRDefault="008C3055">
      <w:pPr>
        <w:numPr>
          <w:ilvl w:val="0"/>
          <w:numId w:val="3"/>
        </w:numPr>
        <w:spacing w:after="0" w:line="360" w:lineRule="auto"/>
        <w:jc w:val="both"/>
        <w:rPr>
          <w:rFonts w:ascii="Arial Nova Cond Light" w:hAnsi="Arial Nova Cond Light"/>
          <w:color w:val="auto"/>
        </w:rPr>
      </w:pPr>
      <w:r w:rsidRPr="00E520E7">
        <w:rPr>
          <w:rFonts w:ascii="Arial Nova Cond Light" w:eastAsia="Times New Roman" w:hAnsi="Arial Nova Cond Light" w:cs="Times New Roman"/>
          <w:color w:val="auto"/>
          <w:lang w:eastAsia="pl-PL"/>
        </w:rPr>
        <w:t>zbiór danych – każdy posiadający strukturę zestaw danych o charakterze osobowym, dostępnych według określonych kryteriów, niezależnie od tego, czy zes</w:t>
      </w:r>
      <w:r w:rsidR="003371D8" w:rsidRPr="00E520E7">
        <w:rPr>
          <w:rFonts w:ascii="Arial Nova Cond Light" w:eastAsia="Times New Roman" w:hAnsi="Arial Nova Cond Light" w:cs="Times New Roman"/>
          <w:color w:val="auto"/>
          <w:lang w:eastAsia="pl-PL"/>
        </w:rPr>
        <w:t>t</w:t>
      </w:r>
      <w:r w:rsidRPr="00E520E7">
        <w:rPr>
          <w:rFonts w:ascii="Arial Nova Cond Light" w:eastAsia="Times New Roman" w:hAnsi="Arial Nova Cond Light" w:cs="Times New Roman"/>
          <w:color w:val="auto"/>
          <w:lang w:eastAsia="pl-PL"/>
        </w:rPr>
        <w:t xml:space="preserve">aw ten jest rozproszony lub podzielony funkcjonalnie, </w:t>
      </w:r>
    </w:p>
    <w:p w14:paraId="58095AD6" w14:textId="77777777" w:rsidR="00B24826" w:rsidRPr="00E520E7" w:rsidRDefault="008C3055">
      <w:pPr>
        <w:numPr>
          <w:ilvl w:val="0"/>
          <w:numId w:val="3"/>
        </w:numPr>
        <w:spacing w:after="0" w:line="360" w:lineRule="auto"/>
        <w:jc w:val="both"/>
        <w:rPr>
          <w:rFonts w:ascii="Arial Nova Cond Light" w:hAnsi="Arial Nova Cond Light"/>
          <w:color w:val="auto"/>
        </w:rPr>
      </w:pPr>
      <w:r w:rsidRPr="00E520E7">
        <w:rPr>
          <w:rFonts w:ascii="Arial Nova Cond Light" w:eastAsia="Times New Roman" w:hAnsi="Arial Nova Cond Light" w:cs="Times New Roman"/>
          <w:color w:val="auto"/>
          <w:lang w:eastAsia="pl-PL"/>
        </w:rPr>
        <w:t>przetwarzanie danych – jakiekolwiek operacje wykonywane na danych osobowych, takie jak zbieranie, utrwalanie, przechowywanie, opracowywanie, zmienianie, udostępnianie i usuwanie, a zwłaszcza te, które wykonuje się w systemach informatycznych,</w:t>
      </w:r>
    </w:p>
    <w:p w14:paraId="79EEA96B" w14:textId="77777777" w:rsidR="00B24826" w:rsidRPr="00E520E7" w:rsidRDefault="008C3055">
      <w:pPr>
        <w:numPr>
          <w:ilvl w:val="0"/>
          <w:numId w:val="3"/>
        </w:numPr>
        <w:spacing w:after="0" w:line="360" w:lineRule="auto"/>
        <w:jc w:val="both"/>
        <w:rPr>
          <w:rFonts w:ascii="Arial Nova Cond Light" w:hAnsi="Arial Nova Cond Light"/>
          <w:color w:val="auto"/>
        </w:rPr>
      </w:pPr>
      <w:r w:rsidRPr="00E520E7">
        <w:rPr>
          <w:rFonts w:ascii="Arial Nova Cond Light" w:eastAsia="Times New Roman" w:hAnsi="Arial Nova Cond Light" w:cs="Times New Roman"/>
          <w:color w:val="auto"/>
          <w:lang w:eastAsia="pl-PL"/>
        </w:rPr>
        <w:t>Rozporządzenie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(Dz. Urz. UE L 119 z 27.04.2016)</w:t>
      </w:r>
    </w:p>
    <w:p w14:paraId="53E65A5E" w14:textId="77777777" w:rsidR="00B24826" w:rsidRPr="00E520E7" w:rsidRDefault="008C3055">
      <w:pPr>
        <w:numPr>
          <w:ilvl w:val="0"/>
          <w:numId w:val="3"/>
        </w:numPr>
        <w:spacing w:after="0" w:line="360" w:lineRule="auto"/>
        <w:jc w:val="both"/>
        <w:rPr>
          <w:rFonts w:ascii="Arial Nova Cond Light" w:hAnsi="Arial Nova Cond Light"/>
          <w:color w:val="auto"/>
        </w:rPr>
      </w:pPr>
      <w:r w:rsidRPr="00E520E7">
        <w:rPr>
          <w:rFonts w:ascii="Arial Nova Cond Light" w:eastAsia="Times New Roman" w:hAnsi="Arial Nova Cond Light" w:cs="Times New Roman"/>
          <w:color w:val="auto"/>
          <w:lang w:eastAsia="pl-PL"/>
        </w:rPr>
        <w:t xml:space="preserve">Ustawa – Ustawa o ochronie danych osobowych z dnia 10 maja 2018 r. (Dz.U. z 2018 poz. 1000 z późn.zm.)  </w:t>
      </w:r>
    </w:p>
    <w:p w14:paraId="4725A296" w14:textId="77777777" w:rsidR="00B24826" w:rsidRPr="00E520E7" w:rsidRDefault="00B24826">
      <w:pPr>
        <w:spacing w:after="0" w:line="360" w:lineRule="auto"/>
        <w:jc w:val="center"/>
        <w:rPr>
          <w:rFonts w:ascii="Arial Nova Cond Light" w:hAnsi="Arial Nova Cond Light"/>
          <w:color w:val="CE181E"/>
        </w:rPr>
      </w:pPr>
    </w:p>
    <w:p w14:paraId="09DB378D" w14:textId="77777777" w:rsidR="00B24826" w:rsidRPr="00E520E7" w:rsidRDefault="008C3055" w:rsidP="00E520E7">
      <w:pPr>
        <w:spacing w:after="12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b/>
          <w:lang w:eastAsia="pl-PL"/>
        </w:rPr>
        <w:t>2. PRZEDMIOT UMOWY ORAZ ZAKRES, CEL I CHARAKTER PRZETWARZANIA DANYCH OSOBOWYCH</w:t>
      </w:r>
    </w:p>
    <w:p w14:paraId="39EED4A5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2.1.W trybie art. 28 ust. 3 RODO, Administrator powierza Przetwarzającemu do przetwarzania dane osobowe wskazane w pkt 2.4. Umowy Powierzenia przetwarzania danych, a Przetwarzający zobowiązuje się do ich przetwarzania zgodnie z Umową Powierzenia przetwarzania danych.</w:t>
      </w:r>
    </w:p>
    <w:p w14:paraId="1A608F2B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2.2.Przetwarzanie będzie wykonywane w okresie obowiązywania Umowy Podstawowej.</w:t>
      </w:r>
    </w:p>
    <w:p w14:paraId="05611434" w14:textId="615670D4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  <w:color w:val="auto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2.3. Charakter i cel przetwarzania wynikają z Umowy Podstawowej,</w:t>
      </w:r>
      <w:r w:rsidR="00494190" w:rsidRPr="00E520E7">
        <w:rPr>
          <w:rFonts w:ascii="Arial Nova Cond Light" w:eastAsia="Times New Roman" w:hAnsi="Arial Nova Cond Light" w:cs="Times New Roman"/>
          <w:color w:val="auto"/>
          <w:lang w:eastAsia="pl-PL"/>
        </w:rPr>
        <w:t xml:space="preserve"> </w:t>
      </w:r>
      <w:r w:rsidRPr="00E520E7">
        <w:rPr>
          <w:rFonts w:ascii="Arial Nova Cond Light" w:eastAsia="Times New Roman" w:hAnsi="Arial Nova Cond Light" w:cs="Times New Roman"/>
          <w:color w:val="auto"/>
          <w:lang w:eastAsia="pl-PL"/>
        </w:rPr>
        <w:t>Celem przetwarzania jest umożliwienie wykonania obowiązków prawnych ciążących na Administratorze.</w:t>
      </w:r>
    </w:p>
    <w:p w14:paraId="7850CF7A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2.4.Zakres powierzonych Przetwarzającemu do przetwarzania danych osobowych jest następujący:</w:t>
      </w:r>
    </w:p>
    <w:p w14:paraId="4F346B30" w14:textId="2E7A6A6B" w:rsidR="00B24826" w:rsidRPr="002A75E4" w:rsidRDefault="00E520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 Nova Cond Light" w:eastAsia="Times New Roman" w:hAnsi="Arial Nova Cond Light" w:cs="Times New Roman"/>
          <w:color w:val="auto"/>
          <w:lang w:eastAsia="pl-PL"/>
        </w:rPr>
      </w:pPr>
      <w:r w:rsidRPr="002A75E4">
        <w:rPr>
          <w:rFonts w:ascii="Arial Nova Cond Light" w:eastAsia="Times New Roman" w:hAnsi="Arial Nova Cond Light" w:cs="Times New Roman"/>
          <w:color w:val="auto"/>
          <w:lang w:eastAsia="pl-PL"/>
        </w:rPr>
        <w:t>…………………….</w:t>
      </w:r>
    </w:p>
    <w:p w14:paraId="197072E8" w14:textId="6C972C9D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 xml:space="preserve">2.5. Przetwarzanie danych będzie dotyczyć następujących kategorii osób: </w:t>
      </w:r>
      <w:r w:rsidR="00ED7414" w:rsidRPr="00E520E7">
        <w:rPr>
          <w:rFonts w:ascii="Arial Nova Cond Light" w:eastAsia="Times New Roman" w:hAnsi="Arial Nova Cond Light" w:cs="Times New Roman"/>
          <w:lang w:eastAsia="pl-PL"/>
        </w:rPr>
        <w:t>studenci</w:t>
      </w:r>
      <w:r w:rsidRPr="00E520E7">
        <w:rPr>
          <w:rFonts w:ascii="Arial Nova Cond Light" w:eastAsia="Times New Roman" w:hAnsi="Arial Nova Cond Light" w:cs="Times New Roman"/>
          <w:lang w:eastAsia="pl-PL"/>
        </w:rPr>
        <w:t xml:space="preserve"> Administratora.</w:t>
      </w:r>
    </w:p>
    <w:p w14:paraId="09F4FADD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2.6.Przetwarzający zobowiązuje się do przetwarzania danych osobowych w sposób stały. Przetwarzający będzie w szczególności wykonywał następujące operacje dotyczące powierzonych danych osobowych: zbieranie, utrwalanie, porządkowanie, przechowywanie, wykorzystywanie (do celów wskazanych w pkt 1.6. powyżej), ujawnianie innym podmiotom zgodnie z przepisami prawa, postanowieniami Umowy lub na polecenie Administratora, usuwanie. Dane osobowe będą przez Przetwarzającego przetwarzane w formie elektronicznej w systemach informatycznych oraz w formie papierowej.</w:t>
      </w:r>
    </w:p>
    <w:p w14:paraId="164895D4" w14:textId="77777777" w:rsidR="00B24826" w:rsidRPr="00E520E7" w:rsidRDefault="00B24826">
      <w:pPr>
        <w:spacing w:after="0" w:line="360" w:lineRule="auto"/>
        <w:jc w:val="both"/>
        <w:rPr>
          <w:rFonts w:ascii="Arial Nova Cond Light" w:eastAsia="Times New Roman" w:hAnsi="Arial Nova Cond Light" w:cs="Times New Roman"/>
          <w:lang w:eastAsia="pl-PL"/>
        </w:rPr>
      </w:pPr>
    </w:p>
    <w:p w14:paraId="187E87D5" w14:textId="77777777" w:rsidR="002A75E4" w:rsidRDefault="002A75E4">
      <w:pPr>
        <w:spacing w:after="0" w:line="360" w:lineRule="auto"/>
        <w:jc w:val="both"/>
        <w:rPr>
          <w:rFonts w:ascii="Arial Nova Cond Light" w:eastAsia="Times New Roman" w:hAnsi="Arial Nova Cond Light" w:cs="Times New Roman"/>
          <w:b/>
          <w:lang w:eastAsia="pl-PL"/>
        </w:rPr>
      </w:pPr>
    </w:p>
    <w:p w14:paraId="79A89990" w14:textId="179A60C1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b/>
          <w:lang w:eastAsia="pl-PL"/>
        </w:rPr>
        <w:lastRenderedPageBreak/>
        <w:t>3.ZASADY PRZETWARZANIA DANYCH OSOBOWYCH</w:t>
      </w:r>
    </w:p>
    <w:p w14:paraId="54182851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3.1.Przetwarzający może przetwarzać dane osobowe wyłącznie w zakresie i celu przewidzianym w Umowie Powierzenia przetwarzania danych.</w:t>
      </w:r>
    </w:p>
    <w:p w14:paraId="3DCF80C5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 xml:space="preserve">3.2.Przy przetwarzaniu danych osobowych, Przetwarzający zobowiązuje się do przestrzegania przepisów o ochronie danych osobowych, w </w:t>
      </w:r>
      <w:r w:rsidRPr="00E520E7">
        <w:rPr>
          <w:rFonts w:ascii="Arial Nova Cond Light" w:eastAsia="Times New Roman" w:hAnsi="Arial Nova Cond Light" w:cs="Times New Roman"/>
          <w:color w:val="auto"/>
          <w:lang w:eastAsia="pl-PL"/>
        </w:rPr>
        <w:t xml:space="preserve">szczególności RODO, </w:t>
      </w:r>
      <w:r w:rsidRPr="00E520E7">
        <w:rPr>
          <w:rFonts w:ascii="Arial Nova Cond Light" w:eastAsia="Times New Roman" w:hAnsi="Arial Nova Cond Light" w:cs="Times New Roman"/>
          <w:lang w:eastAsia="pl-PL"/>
        </w:rPr>
        <w:t>Ustawy o ochronie danych osobowych z 10 maja 2018 r. (Dz.U. z 2018 r., poz. 1000 z późn.zm.) oraz przepisów wykonawczych do tej ustawy.</w:t>
      </w:r>
    </w:p>
    <w:p w14:paraId="5C8BDB22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3.3.Przetwarzający oświadcza, że dysponuje zasobami, doświadczeniem, wiedzą fachową i wykwalifikowanym personelem, które umożliwiają mu prawidłowe wykonanie Umowy Powierzenia oraz wdrożenie odpowiednich środków technicznych i organizacyjnych, by przetwarzanie spełniało wymogi Ustawy o ochronie danych osobowych oraz RODO.</w:t>
      </w:r>
    </w:p>
    <w:p w14:paraId="7C6291D2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 xml:space="preserve">3.4.Przetwarzający oświadcza, że podjął skuteczne środki techniczne i organizacyjne zabezpieczające dane osobowe przed ich udostępnieniem osobom nieupoważnionym, zabraniem przez osobę nieuprawnioną, przetwarzaniem z naruszeniem przepisów prawa oraz uszkodzeniem, zniszczeniem, utratą lub nieuzasadnioną modyfikacją. Przetwarzający oświadcza, że zastosowane przez niego środki pozostają zgodne z Ustawą o ochronie danych osobowych oraz z innymi obowiązującymi przepisami prawa. </w:t>
      </w:r>
    </w:p>
    <w:p w14:paraId="6C8129C3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3.5.Przetwarzający zobowiązuje się do zachowania w tajemnicy danych osobowych oraz sposobów ich zabezpieczenia, w tym także po rozwiązaniu Umowy Powierzenia, oraz zobowiązuje się zapewnić, aby jego pracownicy oraz inne osoby upoważnione do przetwarzania powierzonych danych osobowych, zobowiązały się do zachowania w tajemnicy danych osobowych oraz sposobów ich zabezpieczenia, w tym także po rozwiązaniu Umowy Powierzenia.</w:t>
      </w:r>
    </w:p>
    <w:p w14:paraId="322BFD13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3.6.Przetwarzający zobowiązuje się powiadamiać Administratora niezwłocznie o:</w:t>
      </w:r>
    </w:p>
    <w:p w14:paraId="5C9896A5" w14:textId="77777777" w:rsidR="00B24826" w:rsidRPr="00E520E7" w:rsidRDefault="008C3055">
      <w:pPr>
        <w:spacing w:after="0" w:line="360" w:lineRule="auto"/>
        <w:jc w:val="both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 xml:space="preserve">a) wszczęciu kontroli przez Prezesa Urzędu Ochrony Danych Osobowych lub przez inny organ nadzorczy zajmujący się ochroną danych osobowych w związku z powierzeniem Przetwarzającemu przetwarzania danych osobowych, a także o wszelkich decyzjach lub postanowieniach administracyjnych wydanych wobec Przetwarzającego w związku z powyższym; </w:t>
      </w:r>
    </w:p>
    <w:p w14:paraId="64D8227D" w14:textId="77777777" w:rsidR="00B24826" w:rsidRPr="00E520E7" w:rsidRDefault="008C3055">
      <w:pPr>
        <w:spacing w:after="0" w:line="360" w:lineRule="auto"/>
        <w:jc w:val="both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b) wszczętych lub toczących się postępowaniach administracyjnych, sądowych lub przygotowawczych związanych z powierzeniem Przetwarzającemu przetwarzania danych osobowych, a także o wszelkich decyzjach, postanowieniach lub orzeczeniach wydanych wobec Przetwarzającemu w związku z powyższym;</w:t>
      </w:r>
    </w:p>
    <w:p w14:paraId="52AFFA7D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 xml:space="preserve">c) wszelkich incydentach dotyczących powierzonych do przetwarzania danych osobowych przez Przetwarzającego, w tym uzyskania przypadkowego lub nieupoważnionego dostępu do powierzonych danych osobowych, przypadkach zmiany, utraty, uszkodzenia lub zniszczenia powierzonych Przetwarzającego danych </w:t>
      </w:r>
      <w:r w:rsidRPr="00E520E7">
        <w:rPr>
          <w:rFonts w:ascii="Arial Nova Cond Light" w:eastAsia="Times New Roman" w:hAnsi="Arial Nova Cond Light" w:cs="Times New Roman"/>
          <w:color w:val="auto"/>
          <w:lang w:eastAsia="pl-PL"/>
        </w:rPr>
        <w:t>osobowych, najpóźniej do 24 po zaistnieniu incydentu,</w:t>
      </w:r>
    </w:p>
    <w:p w14:paraId="44296886" w14:textId="694AD883" w:rsidR="00B24826" w:rsidRDefault="008C3055">
      <w:pPr>
        <w:spacing w:line="360" w:lineRule="auto"/>
        <w:jc w:val="both"/>
        <w:rPr>
          <w:rFonts w:ascii="Arial Nova Cond Light" w:hAnsi="Arial Nova Cond Light" w:cs="Times New Roman"/>
          <w:color w:val="000000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 xml:space="preserve">3.7 </w:t>
      </w:r>
      <w:r w:rsidRPr="00E520E7">
        <w:rPr>
          <w:rFonts w:ascii="Arial Nova Cond Light" w:hAnsi="Arial Nova Cond Light" w:cs="Times New Roman"/>
          <w:color w:val="000000"/>
        </w:rPr>
        <w:t xml:space="preserve">Przetwarzający uprawniony jest do przetwarzania powierzonych danych przez okres trwania umowy. Po zakończeniu przetwarzania zobowiązany jest do zwrotu danych Administratorowi, usunięcia lub trwałego zniszczenia danych osobowych. Przetwarzający informuje Administratora o usunięciu danych. </w:t>
      </w:r>
    </w:p>
    <w:p w14:paraId="776110A6" w14:textId="77777777" w:rsidR="007C71B4" w:rsidRPr="00E520E7" w:rsidRDefault="007C71B4">
      <w:pPr>
        <w:spacing w:line="360" w:lineRule="auto"/>
        <w:jc w:val="both"/>
        <w:rPr>
          <w:rFonts w:ascii="Arial Nova Cond Light" w:hAnsi="Arial Nova Cond Light"/>
        </w:rPr>
      </w:pPr>
      <w:bookmarkStart w:id="0" w:name="_GoBack"/>
      <w:bookmarkEnd w:id="0"/>
    </w:p>
    <w:p w14:paraId="1D161A71" w14:textId="77777777" w:rsidR="00034462" w:rsidRDefault="00034462">
      <w:pPr>
        <w:spacing w:after="0" w:line="360" w:lineRule="auto"/>
        <w:jc w:val="both"/>
        <w:rPr>
          <w:rFonts w:ascii="Arial Nova Cond Light" w:eastAsia="Times New Roman" w:hAnsi="Arial Nova Cond Light" w:cs="Times New Roman"/>
          <w:b/>
          <w:lang w:eastAsia="pl-PL"/>
        </w:rPr>
      </w:pPr>
    </w:p>
    <w:p w14:paraId="039BB1BA" w14:textId="26B23132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b/>
          <w:lang w:eastAsia="pl-PL"/>
        </w:rPr>
        <w:t>4.PODPOWIERZENIE</w:t>
      </w:r>
    </w:p>
    <w:p w14:paraId="06FDE645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  <w:color w:val="auto"/>
        </w:rPr>
      </w:pPr>
      <w:r w:rsidRPr="00E520E7">
        <w:rPr>
          <w:rFonts w:ascii="Arial Nova Cond Light" w:eastAsia="Times New Roman" w:hAnsi="Arial Nova Cond Light" w:cs="Times New Roman"/>
          <w:color w:val="auto"/>
          <w:lang w:eastAsia="pl-PL"/>
        </w:rPr>
        <w:t>4.1.Przetwarzający może powierzyć dane osobowe objęte niniejszą umową do dalszego przetwarzania jedynie w celu wykonania umowy po uzyskaniu uprzedniej pisemnej zgody Administratora.</w:t>
      </w:r>
    </w:p>
    <w:p w14:paraId="5577934C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4.2. Administrator może z uzasadnionych przyczyn zgłosić udokumentowany sprzeciw względem powierzenia danych konkretnemu Podprzetwarzającemu. W razie zgłoszenia sprzeciwu Przetwarzający nie ma prawa powierzyć danych Podprzetwarzającemu objętemu sprzeciwem, a jeżeli sprzeciw dotyczy aktualnego Podprzetwarzającego, musi niezwłocznie zakończyć podpowierzenie temu Podprzetwarzającemu. Wątpliwości co do zasadności sprzeciwu i ewentualnych negatywnych konsekwencji Przetwarzający zgłosi Administratorowi w czasie umożliwiającym zapewnienie ciągłości.</w:t>
      </w:r>
    </w:p>
    <w:p w14:paraId="675AA738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4.3.Dokonując podpowierzenia, Przetwarzający ma obowiązek zobowiązać Podprzetwarzającego do realizacji wszystkich obowiązków Przetwarzającego wynikających z niniejszej Umowy powierzenia danych osobowych.</w:t>
      </w:r>
    </w:p>
    <w:p w14:paraId="1BCDFCAB" w14:textId="77777777" w:rsidR="00B24826" w:rsidRPr="00E520E7" w:rsidRDefault="00B24826">
      <w:pPr>
        <w:spacing w:after="0" w:line="360" w:lineRule="auto"/>
        <w:jc w:val="both"/>
        <w:rPr>
          <w:rFonts w:ascii="Arial Nova Cond Light" w:eastAsia="Times New Roman" w:hAnsi="Arial Nova Cond Light" w:cs="Times New Roman"/>
          <w:lang w:eastAsia="pl-PL"/>
        </w:rPr>
      </w:pPr>
    </w:p>
    <w:p w14:paraId="4862E01F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b/>
          <w:lang w:eastAsia="pl-PL"/>
        </w:rPr>
        <w:t>5.OBOWIĄZKI PRZETWARZAJĄCEGO</w:t>
      </w:r>
    </w:p>
    <w:p w14:paraId="143CE15A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5.1.Przetwarzający przetwarza dane wyłącznie zgodnie z udokumentowanymi poleceniami lub instrukcjami Administratora.</w:t>
      </w:r>
    </w:p>
    <w:p w14:paraId="7E9DF63C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5.2.Przetwarzający oświadcza, że nie przekazuje danych do państwa trzeciego lub organizacji międzynarodowej (czyli poza Europejski Obszar Gospodarczy –EOG). Przetwarzający oświadcza również, że nie korzysta z podwykonawców, którzy przekazują Dane poza EOG.</w:t>
      </w:r>
    </w:p>
    <w:p w14:paraId="0CFC5303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5.3.Przetwarzający uzyskuje od osób, które zostały upoważnione do przetwarzania danych w wykonaniu Umowy, udokumentowane zobowiązania do zachowania tajemnicy, ewentualnie upewnia się, że te osoby podlegają ustawowemu obowiązkowi zachowania tajemnicy.</w:t>
      </w:r>
    </w:p>
    <w:p w14:paraId="47094D44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5.4.Przetwarzający zapewnia ochronę danych i podejmuje środki ochrony danych, o których mowa w art. 32 RODO, zgodnie z dalszymi postanowieniami Umowy.</w:t>
      </w:r>
    </w:p>
    <w:p w14:paraId="4AE605DD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 xml:space="preserve">5.5.Przetwarzający zobowiązuje się wobec Administratora do odpowiadania na żądania osoby, której dane dotyczą, w zakresie wykonywania praw określonych w rozdziale III RODO (tzw. „prawa jednostki”). Przetwarzający oświadcza, że zapewnia obsługę praw jednostki w odniesieniu do powierzonych danych. Szczegóły praw jednostki zostaną między Stronami uzgodnione. </w:t>
      </w:r>
    </w:p>
    <w:p w14:paraId="757BD928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5.6.Przetwarzający współpracuje z Administratorem przy wykonywaniu przez Administratora obowiązków z obszaru ochrony danych osobowych, o których mowa w art. 32 –36 RODO (ochrona danych, zgłaszanie naruszeń organowi nadzorczemu, zawiadamianie osób dotkniętych naruszeniem ochrony danych, ocena skutków dla ochrony danych i uprzednie konsultacje z organem nadzorczym).</w:t>
      </w:r>
    </w:p>
    <w:p w14:paraId="2B46C69F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5.7.Przetwarzający zobowiązuje się do ograniczenia dostępu do danych wyłącznie do osób, których dostęp do danych jest potrzebny do realizacji Umowy i posiadających odpowiednie upoważnienie.</w:t>
      </w:r>
    </w:p>
    <w:p w14:paraId="553E9B9A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lastRenderedPageBreak/>
        <w:t>5.8.Przetwarzający ma obowiązek zapewnić osobom upoważnionym do przetwarzania danych odpowiednie szkolenie z zakresu ochrony danych osobowych.</w:t>
      </w:r>
    </w:p>
    <w:p w14:paraId="5DE4349E" w14:textId="77777777" w:rsidR="00B24826" w:rsidRPr="00E520E7" w:rsidRDefault="00B24826">
      <w:pPr>
        <w:spacing w:after="0" w:line="360" w:lineRule="auto"/>
        <w:jc w:val="both"/>
        <w:rPr>
          <w:rFonts w:ascii="Arial Nova Cond Light" w:eastAsia="Times New Roman" w:hAnsi="Arial Nova Cond Light" w:cs="Times New Roman"/>
          <w:lang w:eastAsia="pl-PL"/>
        </w:rPr>
      </w:pPr>
    </w:p>
    <w:p w14:paraId="16C36ACA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b/>
          <w:lang w:eastAsia="pl-PL"/>
        </w:rPr>
        <w:t>6.OBOWIĄZKI ADMINISTRATORA</w:t>
      </w:r>
    </w:p>
    <w:p w14:paraId="61E4959B" w14:textId="77777777" w:rsidR="00B24826" w:rsidRPr="00E520E7" w:rsidRDefault="008C3055" w:rsidP="00034462">
      <w:pPr>
        <w:spacing w:after="24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6.1.Administrator zobowiązany jest współdziałać z Przetwarzającym w wykonaniu Umowy, udzielać Przetwarzającemu wyjaśnień w razie wątpliwości co do legalności poleceń Administratora, jak  też wywiązywać się terminowo ze swoich szczegółowych obowiązków.</w:t>
      </w:r>
    </w:p>
    <w:p w14:paraId="1F431A94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b/>
          <w:lang w:eastAsia="pl-PL"/>
        </w:rPr>
        <w:t>7.BEZPIECZEŃSTWO DANYCH</w:t>
      </w:r>
    </w:p>
    <w:p w14:paraId="6C5F5A48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7.1.Przetwarzającyo ile to konieczne, przeprowadził analizę ryzyka przetwarzania powierzonych Danych, udostępnił ją Administratorowi i stosuje się do jej wyników co do organizacyjnych i technicznych środków ochrony danych.</w:t>
      </w:r>
    </w:p>
    <w:p w14:paraId="2117770A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7.2.Przetwarzający zapewnia i zobowiązuje się, że:</w:t>
      </w:r>
    </w:p>
    <w:p w14:paraId="1C3E9047" w14:textId="77777777" w:rsidR="00B24826" w:rsidRPr="00E520E7" w:rsidRDefault="008C3055">
      <w:pPr>
        <w:spacing w:after="0" w:line="360" w:lineRule="auto"/>
        <w:jc w:val="both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a) stosuje szyfrowanie oraz te techniki w takim zakresie, w jakim są potrzebne do zapewnienia poziomu bezpieczeństwa danych odpowiedniego do ustalonego ryzyka naruszenia praw lub wolności osób, przy ich przetwarzaniu;</w:t>
      </w:r>
    </w:p>
    <w:p w14:paraId="2731BEDF" w14:textId="77777777" w:rsidR="00B24826" w:rsidRPr="00E520E7" w:rsidRDefault="008C3055">
      <w:pPr>
        <w:spacing w:after="0" w:line="360" w:lineRule="auto"/>
        <w:jc w:val="both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b) posiada zdolność do ciągłego zapewnienia poufności, integralności, dostępności i odporności swoich systemów i usług przetwarzania,</w:t>
      </w:r>
    </w:p>
    <w:p w14:paraId="3A744B00" w14:textId="77777777" w:rsidR="00B24826" w:rsidRPr="00E520E7" w:rsidRDefault="008C3055">
      <w:pPr>
        <w:spacing w:after="0" w:line="360" w:lineRule="auto"/>
        <w:jc w:val="both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c) posiada zdolność do szybkiego przywrócenia dostępności danych osobowych i dostępu do nich w razie incydentu fizycznego lub technicznego,</w:t>
      </w:r>
    </w:p>
    <w:p w14:paraId="1A6E1E9C" w14:textId="77777777" w:rsidR="00B24826" w:rsidRPr="00E520E7" w:rsidRDefault="008C3055">
      <w:pPr>
        <w:spacing w:after="0" w:line="360" w:lineRule="auto"/>
        <w:jc w:val="both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d) regularnie bada skuteczność stosowanych środków technicznych i organizacyjnych mających zapewnić bezpieczeństwo przetwarzania.</w:t>
      </w:r>
    </w:p>
    <w:p w14:paraId="0D9917D3" w14:textId="77777777" w:rsidR="00B24826" w:rsidRPr="00E520E7" w:rsidRDefault="00B24826">
      <w:pPr>
        <w:spacing w:after="0" w:line="360" w:lineRule="auto"/>
        <w:jc w:val="both"/>
        <w:rPr>
          <w:rFonts w:ascii="Arial Nova Cond Light" w:eastAsia="Times New Roman" w:hAnsi="Arial Nova Cond Light" w:cs="Times New Roman"/>
          <w:b/>
          <w:lang w:eastAsia="pl-PL"/>
        </w:rPr>
      </w:pPr>
    </w:p>
    <w:p w14:paraId="4533A243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b/>
          <w:lang w:eastAsia="pl-PL"/>
        </w:rPr>
        <w:t>8.POWIADOMIENIE O NARUSZERNIU DANYCH OSOBOWYCH</w:t>
      </w:r>
    </w:p>
    <w:p w14:paraId="68E4CF69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8.1.Przetwarzający powiadamia Administratora o każdym podejrzeniu naruszenia ochrony danych nie później niż w ciągu 24 godzin od pierwszego zgłoszenia, umożliwia Administratorowi uczestnictwo w czynnościach wyjaśniających i informuje Administratora o ustaleniach z chwilą ich dokonania, w szczególności o stwierdzeniu naruszenia lub jego braku.</w:t>
      </w:r>
    </w:p>
    <w:p w14:paraId="2CF5DEA4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 xml:space="preserve">8.2.Przetwarzający przesyła powiadomienie o stwierdzeniu naruszenia wraz z wszelką niezbędną dokumentacją dotyczącą naruszenia, aby umożliwić Administratorowi spełnienie obowiązku </w:t>
      </w:r>
    </w:p>
    <w:p w14:paraId="6F6AF7D7" w14:textId="77777777" w:rsidR="00B24826" w:rsidRPr="00E520E7" w:rsidRDefault="008C3055">
      <w:pPr>
        <w:spacing w:after="0" w:line="360" w:lineRule="auto"/>
        <w:jc w:val="both"/>
        <w:rPr>
          <w:rFonts w:ascii="Arial Nova Cond Light" w:eastAsia="Times New Roman" w:hAnsi="Arial Nova Cond Light" w:cs="Times New Roman"/>
          <w:lang w:eastAsia="pl-PL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powiadomienia organu nadzoru.</w:t>
      </w:r>
    </w:p>
    <w:p w14:paraId="6CD99345" w14:textId="77777777" w:rsidR="008C3055" w:rsidRPr="00E520E7" w:rsidRDefault="008C3055">
      <w:pPr>
        <w:spacing w:after="0" w:line="360" w:lineRule="auto"/>
        <w:jc w:val="both"/>
        <w:rPr>
          <w:rFonts w:ascii="Arial Nova Cond Light" w:eastAsia="Times New Roman" w:hAnsi="Arial Nova Cond Light" w:cs="Times New Roman"/>
          <w:lang w:eastAsia="pl-PL"/>
        </w:rPr>
      </w:pPr>
    </w:p>
    <w:p w14:paraId="71F3A9E3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b/>
          <w:lang w:eastAsia="pl-PL"/>
        </w:rPr>
        <w:t>9. POSTANOWIENIA KOŃCOWE</w:t>
      </w:r>
    </w:p>
    <w:p w14:paraId="2BC951FE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9.1 Umowa zastępuje wszelkie inne ustalenia dokonane pomiędzy Administratorem danych, a podmiotem przetwarzającym dotyczące przetwarzania danych osobowych, bez względu na to, czy zostały uregulowane umową, czy innym instrumentem prawnym.</w:t>
      </w:r>
    </w:p>
    <w:p w14:paraId="655B3FBC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9.2 W sprawach nieuregulowanych zastosowanie będą miały przepisy kodeksu cywilnego oraz Rozporządzenia.</w:t>
      </w:r>
    </w:p>
    <w:p w14:paraId="78A8ED8E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lastRenderedPageBreak/>
        <w:t>9.3 Wszelkie zmiany Umowy wymagają formy pisemnej pod rygorem nieważności.</w:t>
      </w:r>
    </w:p>
    <w:p w14:paraId="03AE4DC3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9.4 Sądem właściwym dla rozpatrzenia sporów wynikających z niniejszej umowy będzie sąd właściwy dla Administratora.</w:t>
      </w:r>
    </w:p>
    <w:p w14:paraId="50E9D7FA" w14:textId="77777777" w:rsidR="00B24826" w:rsidRPr="00E520E7" w:rsidRDefault="008C3055">
      <w:pPr>
        <w:spacing w:after="0" w:line="360" w:lineRule="auto"/>
        <w:jc w:val="both"/>
        <w:rPr>
          <w:rFonts w:ascii="Arial Nova Cond Light" w:hAnsi="Arial Nova Cond Light"/>
        </w:rPr>
      </w:pPr>
      <w:r w:rsidRPr="00E520E7">
        <w:rPr>
          <w:rFonts w:ascii="Arial Nova Cond Light" w:eastAsia="Times New Roman" w:hAnsi="Arial Nova Cond Light" w:cs="Times New Roman"/>
          <w:lang w:eastAsia="pl-PL"/>
        </w:rPr>
        <w:t>9.5 Umowę sporządzono w dwóch jednobrzmiących egzemplarzach, po jednym dla każdej ze Stron.</w:t>
      </w:r>
    </w:p>
    <w:p w14:paraId="360F7D1E" w14:textId="77777777" w:rsidR="00B24826" w:rsidRPr="00E520E7" w:rsidRDefault="00B24826">
      <w:pPr>
        <w:spacing w:after="0" w:line="360" w:lineRule="auto"/>
        <w:jc w:val="both"/>
        <w:rPr>
          <w:rFonts w:ascii="Arial Nova Cond Light" w:eastAsia="Times New Roman" w:hAnsi="Arial Nova Cond Light" w:cs="Times New Roman"/>
          <w:lang w:eastAsia="pl-PL"/>
        </w:rPr>
      </w:pPr>
    </w:p>
    <w:p w14:paraId="0B3FC5F0" w14:textId="77777777" w:rsidR="00B24826" w:rsidRPr="00E520E7" w:rsidRDefault="00B24826">
      <w:pPr>
        <w:spacing w:after="0" w:line="360" w:lineRule="auto"/>
        <w:jc w:val="both"/>
        <w:rPr>
          <w:rFonts w:ascii="Arial Nova Cond Light" w:eastAsia="Times New Roman" w:hAnsi="Arial Nova Cond Light" w:cs="Times New Roman"/>
          <w:lang w:eastAsia="pl-PL"/>
        </w:rPr>
      </w:pPr>
    </w:p>
    <w:p w14:paraId="28993A17" w14:textId="77777777" w:rsidR="00B24826" w:rsidRPr="00E520E7" w:rsidRDefault="00B24826">
      <w:pPr>
        <w:spacing w:line="360" w:lineRule="auto"/>
        <w:rPr>
          <w:rFonts w:ascii="Arial Nova Cond Light" w:hAnsi="Arial Nova Cond Light" w:cs="Times New Roman"/>
        </w:rPr>
      </w:pPr>
    </w:p>
    <w:p w14:paraId="19565D26" w14:textId="77777777" w:rsidR="00B24826" w:rsidRPr="00E520E7" w:rsidRDefault="00B24826">
      <w:pPr>
        <w:spacing w:line="360" w:lineRule="auto"/>
        <w:rPr>
          <w:rFonts w:ascii="Arial Nova Cond Light" w:hAnsi="Arial Nova Cond Light" w:cs="Times New Roman"/>
        </w:rPr>
      </w:pPr>
    </w:p>
    <w:p w14:paraId="214037A6" w14:textId="77777777" w:rsidR="00B24826" w:rsidRPr="00E520E7" w:rsidRDefault="008C3055">
      <w:pPr>
        <w:spacing w:after="0" w:line="240" w:lineRule="auto"/>
        <w:rPr>
          <w:rFonts w:ascii="Arial Nova Cond Light" w:eastAsia="Times New Roman" w:hAnsi="Arial Nova Cond Light" w:cs="Arial"/>
          <w:sz w:val="25"/>
          <w:szCs w:val="25"/>
          <w:lang w:eastAsia="pl-PL"/>
        </w:rPr>
      </w:pPr>
      <w:r w:rsidRPr="00E520E7">
        <w:rPr>
          <w:rFonts w:ascii="Arial Nova Cond Light" w:eastAsia="Times New Roman" w:hAnsi="Arial Nova Cond Light" w:cs="Arial"/>
          <w:sz w:val="25"/>
          <w:szCs w:val="25"/>
          <w:lang w:eastAsia="pl-PL"/>
        </w:rPr>
        <w:t>__________________</w:t>
      </w:r>
      <w:r w:rsidRPr="00E520E7">
        <w:rPr>
          <w:rFonts w:ascii="Arial Nova Cond Light" w:eastAsia="Times New Roman" w:hAnsi="Arial Nova Cond Light" w:cs="Arial"/>
          <w:sz w:val="25"/>
          <w:szCs w:val="25"/>
          <w:lang w:eastAsia="pl-PL"/>
        </w:rPr>
        <w:tab/>
      </w:r>
      <w:r w:rsidRPr="00E520E7">
        <w:rPr>
          <w:rFonts w:ascii="Arial Nova Cond Light" w:eastAsia="Times New Roman" w:hAnsi="Arial Nova Cond Light" w:cs="Arial"/>
          <w:sz w:val="25"/>
          <w:szCs w:val="25"/>
          <w:lang w:eastAsia="pl-PL"/>
        </w:rPr>
        <w:tab/>
      </w:r>
      <w:r w:rsidRPr="00E520E7">
        <w:rPr>
          <w:rFonts w:ascii="Arial Nova Cond Light" w:eastAsia="Times New Roman" w:hAnsi="Arial Nova Cond Light" w:cs="Arial"/>
          <w:sz w:val="25"/>
          <w:szCs w:val="25"/>
          <w:lang w:eastAsia="pl-PL"/>
        </w:rPr>
        <w:tab/>
      </w:r>
      <w:r w:rsidRPr="00E520E7">
        <w:rPr>
          <w:rFonts w:ascii="Arial Nova Cond Light" w:eastAsia="Times New Roman" w:hAnsi="Arial Nova Cond Light" w:cs="Arial"/>
          <w:sz w:val="25"/>
          <w:szCs w:val="25"/>
          <w:lang w:eastAsia="pl-PL"/>
        </w:rPr>
        <w:tab/>
      </w:r>
      <w:r w:rsidRPr="00E520E7">
        <w:rPr>
          <w:rFonts w:ascii="Arial Nova Cond Light" w:eastAsia="Times New Roman" w:hAnsi="Arial Nova Cond Light" w:cs="Arial"/>
          <w:sz w:val="25"/>
          <w:szCs w:val="25"/>
          <w:lang w:eastAsia="pl-PL"/>
        </w:rPr>
        <w:tab/>
        <w:t xml:space="preserve">           __________________</w:t>
      </w:r>
    </w:p>
    <w:p w14:paraId="37A3A1AA" w14:textId="2499CC5D" w:rsidR="00B24826" w:rsidRPr="00E520E7" w:rsidRDefault="008C3055">
      <w:pPr>
        <w:spacing w:after="0" w:line="240" w:lineRule="auto"/>
        <w:rPr>
          <w:rFonts w:ascii="Arial Nova Cond Light" w:eastAsia="Times New Roman" w:hAnsi="Arial Nova Cond Light" w:cs="Arial"/>
          <w:sz w:val="25"/>
          <w:szCs w:val="25"/>
          <w:lang w:eastAsia="pl-PL"/>
        </w:rPr>
      </w:pPr>
      <w:r w:rsidRPr="00E520E7">
        <w:rPr>
          <w:rFonts w:ascii="Arial Nova Cond Light" w:eastAsia="Times New Roman" w:hAnsi="Arial Nova Cond Light" w:cs="Arial"/>
          <w:sz w:val="25"/>
          <w:szCs w:val="25"/>
          <w:lang w:eastAsia="pl-PL"/>
        </w:rPr>
        <w:t xml:space="preserve"> </w:t>
      </w:r>
      <w:r w:rsidR="00611EA3">
        <w:rPr>
          <w:rFonts w:ascii="Arial Nova Cond Light" w:eastAsia="Times New Roman" w:hAnsi="Arial Nova Cond Light" w:cs="Arial"/>
          <w:sz w:val="25"/>
          <w:szCs w:val="25"/>
          <w:lang w:eastAsia="pl-PL"/>
        </w:rPr>
        <w:t xml:space="preserve">     </w:t>
      </w:r>
      <w:r w:rsidRPr="00E520E7">
        <w:rPr>
          <w:rFonts w:ascii="Arial Nova Cond Light" w:eastAsia="Times New Roman" w:hAnsi="Arial Nova Cond Light" w:cs="Arial"/>
          <w:sz w:val="25"/>
          <w:szCs w:val="25"/>
          <w:lang w:eastAsia="pl-PL"/>
        </w:rPr>
        <w:t>ADMINISTRATOR</w:t>
      </w:r>
      <w:r w:rsidRPr="00E520E7">
        <w:rPr>
          <w:rFonts w:ascii="Arial Nova Cond Light" w:eastAsia="Times New Roman" w:hAnsi="Arial Nova Cond Light" w:cs="Arial"/>
          <w:sz w:val="25"/>
          <w:szCs w:val="25"/>
          <w:lang w:eastAsia="pl-PL"/>
        </w:rPr>
        <w:tab/>
      </w:r>
      <w:r w:rsidRPr="00E520E7">
        <w:rPr>
          <w:rFonts w:ascii="Arial Nova Cond Light" w:eastAsia="Times New Roman" w:hAnsi="Arial Nova Cond Light" w:cs="Arial"/>
          <w:sz w:val="25"/>
          <w:szCs w:val="25"/>
          <w:lang w:eastAsia="pl-PL"/>
        </w:rPr>
        <w:tab/>
      </w:r>
      <w:r w:rsidRPr="00E520E7">
        <w:rPr>
          <w:rFonts w:ascii="Arial Nova Cond Light" w:eastAsia="Times New Roman" w:hAnsi="Arial Nova Cond Light" w:cs="Arial"/>
          <w:sz w:val="25"/>
          <w:szCs w:val="25"/>
          <w:lang w:eastAsia="pl-PL"/>
        </w:rPr>
        <w:tab/>
      </w:r>
      <w:r w:rsidRPr="00E520E7">
        <w:rPr>
          <w:rFonts w:ascii="Arial Nova Cond Light" w:eastAsia="Times New Roman" w:hAnsi="Arial Nova Cond Light" w:cs="Arial"/>
          <w:sz w:val="25"/>
          <w:szCs w:val="25"/>
          <w:lang w:eastAsia="pl-PL"/>
        </w:rPr>
        <w:tab/>
      </w:r>
      <w:r w:rsidRPr="00E520E7">
        <w:rPr>
          <w:rFonts w:ascii="Arial Nova Cond Light" w:eastAsia="Times New Roman" w:hAnsi="Arial Nova Cond Light" w:cs="Arial"/>
          <w:sz w:val="25"/>
          <w:szCs w:val="25"/>
          <w:lang w:eastAsia="pl-PL"/>
        </w:rPr>
        <w:tab/>
        <w:t xml:space="preserve">             </w:t>
      </w:r>
      <w:r w:rsidR="00611EA3">
        <w:rPr>
          <w:rFonts w:ascii="Arial Nova Cond Light" w:eastAsia="Times New Roman" w:hAnsi="Arial Nova Cond Light" w:cs="Arial"/>
          <w:sz w:val="25"/>
          <w:szCs w:val="25"/>
          <w:lang w:eastAsia="pl-PL"/>
        </w:rPr>
        <w:t xml:space="preserve">              </w:t>
      </w:r>
      <w:r w:rsidRPr="00E520E7">
        <w:rPr>
          <w:rFonts w:ascii="Arial Nova Cond Light" w:eastAsia="Times New Roman" w:hAnsi="Arial Nova Cond Light" w:cs="Arial"/>
          <w:sz w:val="25"/>
          <w:szCs w:val="25"/>
          <w:lang w:eastAsia="pl-PL"/>
        </w:rPr>
        <w:t>PRZETWARZAJĄCY</w:t>
      </w:r>
    </w:p>
    <w:p w14:paraId="1B7DBFBE" w14:textId="77777777" w:rsidR="00B24826" w:rsidRPr="00E520E7" w:rsidRDefault="00B24826">
      <w:pPr>
        <w:spacing w:line="360" w:lineRule="auto"/>
        <w:rPr>
          <w:rFonts w:ascii="Arial Nova Cond Light" w:hAnsi="Arial Nova Cond Light"/>
        </w:rPr>
      </w:pPr>
    </w:p>
    <w:sectPr w:rsidR="00B24826" w:rsidRPr="00E520E7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FADFB" w14:textId="77777777" w:rsidR="006F3BD6" w:rsidRDefault="006F3BD6" w:rsidP="00BB5F2D">
      <w:pPr>
        <w:spacing w:after="0" w:line="240" w:lineRule="auto"/>
      </w:pPr>
      <w:r>
        <w:separator/>
      </w:r>
    </w:p>
  </w:endnote>
  <w:endnote w:type="continuationSeparator" w:id="0">
    <w:p w14:paraId="4AC44FCC" w14:textId="77777777" w:rsidR="006F3BD6" w:rsidRDefault="006F3BD6" w:rsidP="00BB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48771" w14:textId="77777777" w:rsidR="006F3BD6" w:rsidRDefault="006F3BD6" w:rsidP="00BB5F2D">
      <w:pPr>
        <w:spacing w:after="0" w:line="240" w:lineRule="auto"/>
      </w:pPr>
      <w:r>
        <w:separator/>
      </w:r>
    </w:p>
  </w:footnote>
  <w:footnote w:type="continuationSeparator" w:id="0">
    <w:p w14:paraId="301202CC" w14:textId="77777777" w:rsidR="006F3BD6" w:rsidRDefault="006F3BD6" w:rsidP="00BB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72903" w14:textId="77095767" w:rsidR="00BB5F2D" w:rsidRDefault="00524D1E" w:rsidP="00BB5F2D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6AF005" wp14:editId="132880BF">
          <wp:simplePos x="0" y="0"/>
          <wp:positionH relativeFrom="column">
            <wp:posOffset>227965</wp:posOffset>
          </wp:positionH>
          <wp:positionV relativeFrom="paragraph">
            <wp:posOffset>335280</wp:posOffset>
          </wp:positionV>
          <wp:extent cx="5760720" cy="4267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5F8A"/>
    <w:multiLevelType w:val="multilevel"/>
    <w:tmpl w:val="14A6612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F463D"/>
    <w:multiLevelType w:val="multilevel"/>
    <w:tmpl w:val="85382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5F6FA4"/>
    <w:multiLevelType w:val="multilevel"/>
    <w:tmpl w:val="554CDC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E9D505C"/>
    <w:multiLevelType w:val="multilevel"/>
    <w:tmpl w:val="5EEE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826"/>
    <w:rsid w:val="00034462"/>
    <w:rsid w:val="001754B4"/>
    <w:rsid w:val="00250EC4"/>
    <w:rsid w:val="002A75E4"/>
    <w:rsid w:val="003371D8"/>
    <w:rsid w:val="003C7160"/>
    <w:rsid w:val="00414510"/>
    <w:rsid w:val="004455AA"/>
    <w:rsid w:val="00494190"/>
    <w:rsid w:val="00524D1E"/>
    <w:rsid w:val="00526559"/>
    <w:rsid w:val="005E5103"/>
    <w:rsid w:val="0060197E"/>
    <w:rsid w:val="00611EA3"/>
    <w:rsid w:val="00633C29"/>
    <w:rsid w:val="00657376"/>
    <w:rsid w:val="006E2897"/>
    <w:rsid w:val="006F3BD6"/>
    <w:rsid w:val="00782668"/>
    <w:rsid w:val="007C71B4"/>
    <w:rsid w:val="008C3055"/>
    <w:rsid w:val="00B24826"/>
    <w:rsid w:val="00BB5F2D"/>
    <w:rsid w:val="00D80F3D"/>
    <w:rsid w:val="00E520E7"/>
    <w:rsid w:val="00E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389C"/>
  <w15:docId w15:val="{9CCEE5FC-9DF7-4923-B86C-E872058D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295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numeracji">
    <w:name w:val="Znaki numeracji"/>
    <w:qFormat/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412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29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B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F2D"/>
    <w:rPr>
      <w:color w:val="00000A"/>
      <w:sz w:val="22"/>
    </w:rPr>
  </w:style>
  <w:style w:type="character" w:customStyle="1" w:styleId="NagwekZnak">
    <w:name w:val="Nagłówek Znak"/>
    <w:basedOn w:val="Domylnaczcionkaakapitu"/>
    <w:link w:val="Nagwek"/>
    <w:rsid w:val="00BB5F2D"/>
    <w:rPr>
      <w:rFonts w:ascii="Liberation Sans" w:eastAsia="Microsoft YaHei" w:hAnsi="Liberation Sans" w:cs="Ari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BD6A0-771C-4CCD-A9D6-2382590E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1777</Words>
  <Characters>10662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Romanow</dc:creator>
  <dc:description/>
  <cp:lastModifiedBy>toshiba</cp:lastModifiedBy>
  <cp:revision>14</cp:revision>
  <cp:lastPrinted>2019-01-18T10:28:00Z</cp:lastPrinted>
  <dcterms:created xsi:type="dcterms:W3CDTF">2019-12-18T07:38:00Z</dcterms:created>
  <dcterms:modified xsi:type="dcterms:W3CDTF">2021-04-28T11:22:00Z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