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BF7E763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C2753C">
        <w:rPr>
          <w:rFonts w:ascii="Arial Nova Cond Light" w:hAnsi="Arial Nova Cond Light"/>
          <w:bCs/>
          <w:sz w:val="22"/>
          <w:szCs w:val="22"/>
        </w:rPr>
        <w:t>1/21</w:t>
      </w:r>
    </w:p>
    <w:p w14:paraId="5FFA365E" w14:textId="603CB3F9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C3596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7F4421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77979D88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784D7265" w14:textId="77777777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P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70C81656" w14:textId="77777777" w:rsidR="000176B8" w:rsidRPr="007F4421" w:rsidRDefault="000176B8" w:rsidP="006C3596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F4421">
        <w:rPr>
          <w:rFonts w:ascii="Arial Nova Cond Light" w:hAnsi="Arial Nova Cond Light"/>
          <w:b/>
          <w:sz w:val="22"/>
          <w:szCs w:val="22"/>
        </w:rPr>
        <w:t>INFORMACJA DOTYCZĄCA WYKONAWCY:</w:t>
      </w:r>
    </w:p>
    <w:p w14:paraId="470DCDD0" w14:textId="3C28FDE3" w:rsidR="000176B8" w:rsidRPr="007F4421" w:rsidRDefault="000176B8" w:rsidP="006C3596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779D860B" w14:textId="0B0182DC" w:rsidR="000176B8" w:rsidRDefault="000176B8" w:rsidP="000176B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7A8473C3" w14:textId="77777777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659ED76" w14:textId="2A030266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F797D2" w14:textId="0E4112F0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405DD74" w14:textId="0E836990" w:rsid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6275763A" w14:textId="77777777" w:rsidR="00B23A8D" w:rsidRPr="007F4421" w:rsidRDefault="00B23A8D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53FF240" w14:textId="77777777" w:rsidR="000176B8" w:rsidRPr="007B3282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B3282">
        <w:rPr>
          <w:rFonts w:ascii="Arial Nova Cond Light" w:hAnsi="Arial Nova Cond Light"/>
          <w:b/>
          <w:sz w:val="22"/>
          <w:szCs w:val="22"/>
        </w:rPr>
        <w:lastRenderedPageBreak/>
        <w:t xml:space="preserve">INFORMACJA W ZWIĄZKU Z POLEGANIEM NA ZASOBACH INNYCH PODMIOTÓW: </w:t>
      </w:r>
    </w:p>
    <w:p w14:paraId="613D6760" w14:textId="034F9757" w:rsidR="000176B8" w:rsidRPr="007B3282" w:rsidRDefault="000176B8" w:rsidP="0059725E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Oświadczam, że w celu wykazania spełniania warunków udziału w postępowaniu, określonych przez zamawiającego w ogłoszeniu o zamówieniu oraz w specyfikacji warunków zamówienia pn.: jak na wstępie oświadczenia</w:t>
      </w:r>
      <w:r w:rsidRPr="007B3282">
        <w:rPr>
          <w:rFonts w:ascii="Arial Nova Cond Light" w:hAnsi="Arial Nova Cond Light"/>
          <w:i/>
          <w:sz w:val="22"/>
          <w:szCs w:val="22"/>
        </w:rPr>
        <w:t>,</w:t>
      </w:r>
      <w:r w:rsidRPr="007B3282">
        <w:rPr>
          <w:rFonts w:ascii="Arial Nova Cond Light" w:hAnsi="Arial Nova Cond Light"/>
          <w:sz w:val="22"/>
          <w:szCs w:val="22"/>
        </w:rPr>
        <w:t xml:space="preserve"> polegam na zasobach następującego/-ych podmiotu/-ów: </w:t>
      </w:r>
    </w:p>
    <w:p w14:paraId="0BB3BDD2" w14:textId="34A9E228" w:rsidR="000176B8" w:rsidRPr="007B3282" w:rsidRDefault="000176B8" w:rsidP="000176B8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………………………………………………………………………...……………………………………………………………………………………………………………….……………</w:t>
      </w:r>
      <w:r w:rsidR="004B05C8">
        <w:rPr>
          <w:rFonts w:ascii="Arial Nova Cond Light" w:hAnsi="Arial Nova Cond Light"/>
          <w:sz w:val="22"/>
          <w:szCs w:val="22"/>
        </w:rPr>
        <w:t>………………..</w:t>
      </w:r>
    </w:p>
    <w:p w14:paraId="0985E301" w14:textId="77777777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w następującym zakresie:</w:t>
      </w:r>
    </w:p>
    <w:p w14:paraId="70625C4D" w14:textId="321CDCBC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9725E" w:rsidRPr="007B3282">
        <w:rPr>
          <w:rFonts w:ascii="Arial Nova Cond Light" w:hAnsi="Arial Nova Cond Light"/>
          <w:sz w:val="22"/>
          <w:szCs w:val="22"/>
        </w:rPr>
        <w:t>………</w:t>
      </w:r>
      <w:r w:rsidR="007B3282">
        <w:rPr>
          <w:rFonts w:ascii="Arial Nova Cond Light" w:hAnsi="Arial Nova Cond Light"/>
          <w:sz w:val="22"/>
          <w:szCs w:val="22"/>
        </w:rPr>
        <w:t>……………………</w:t>
      </w:r>
      <w:r w:rsidRPr="007B3282">
        <w:rPr>
          <w:rFonts w:ascii="Arial Nova Cond Light" w:hAnsi="Arial Nova Cond Light"/>
          <w:sz w:val="22"/>
          <w:szCs w:val="22"/>
        </w:rPr>
        <w:t xml:space="preserve"> </w:t>
      </w:r>
      <w:r w:rsidRPr="007B3282">
        <w:rPr>
          <w:rFonts w:ascii="Arial Nova Cond Light" w:hAnsi="Arial Nova Cond Light"/>
          <w:i/>
          <w:sz w:val="22"/>
          <w:szCs w:val="22"/>
        </w:rPr>
        <w:t xml:space="preserve">(wskazać podmiot i określić odpowiedni zakres dla wskazanego podmiotu). </w:t>
      </w:r>
    </w:p>
    <w:p w14:paraId="087BE5FF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070B7298" w14:textId="77777777" w:rsidR="007B3282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5D37E3CB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42AD3E3" w14:textId="535BDDC8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A0F8FF2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21200A6" w14:textId="6F7B64E5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F062BE9" w14:textId="43F3387C" w:rsidR="007B3282" w:rsidRDefault="007B3282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4CAC490" w14:textId="51E3A825" w:rsidR="00D00A8B" w:rsidRDefault="00D00A8B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6E4971A" w14:textId="6A133A7C" w:rsidR="00D00A8B" w:rsidRPr="00664E04" w:rsidRDefault="00D00A8B" w:rsidP="00D00A8B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F48DEF0" w14:textId="65D49CB7" w:rsidR="00D00A8B" w:rsidRPr="00D00A8B" w:rsidRDefault="00D00A8B" w:rsidP="00D00A8B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99D4C3D" w14:textId="0AB7F79E" w:rsidR="00D00A8B" w:rsidRPr="00D00A8B" w:rsidRDefault="00D00A8B" w:rsidP="00D00A8B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2282C310" w14:textId="23FF6116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173C43AA" w14:textId="7DFC8CD9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0D1E3D7D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5C2997F6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2B79102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42CEFF" w14:textId="77777777" w:rsidR="00D00A8B" w:rsidRPr="000602F9" w:rsidRDefault="00D00A8B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D81FCE1" w14:textId="77777777" w:rsidR="00D00A8B" w:rsidRDefault="00D00A8B" w:rsidP="00D00A8B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p w14:paraId="70D64C3E" w14:textId="77777777" w:rsidR="000176B8" w:rsidRPr="00664E04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6837DB2F" w14:textId="640F8B99" w:rsidR="000176B8" w:rsidRDefault="000176B8" w:rsidP="000176B8">
      <w:pPr>
        <w:spacing w:before="240" w:after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664E04">
        <w:rPr>
          <w:rFonts w:ascii="Arial Nova Cond Light" w:hAnsi="Arial Nova Cond Light"/>
          <w:sz w:val="22"/>
          <w:szCs w:val="22"/>
        </w:rPr>
        <w:t xml:space="preserve">Oświadczam, że wszystkie informacje podane w powyższych oświadczeniach są aktualne </w:t>
      </w:r>
      <w:r w:rsidRPr="00664E04">
        <w:rPr>
          <w:rFonts w:ascii="Arial Nova Cond Light" w:hAnsi="Arial Nova Cond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81730C7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>…………………………………………...</w:t>
      </w:r>
    </w:p>
    <w:p w14:paraId="7CB6F431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11C2FAF5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EF61104" w14:textId="49243C82" w:rsidR="00B53D58" w:rsidRPr="000602F9" w:rsidRDefault="00DE4471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7085" w14:textId="77777777" w:rsidR="009642D6" w:rsidRDefault="009642D6" w:rsidP="007434DC">
      <w:r>
        <w:separator/>
      </w:r>
    </w:p>
  </w:endnote>
  <w:endnote w:type="continuationSeparator" w:id="0">
    <w:p w14:paraId="6764C17A" w14:textId="77777777" w:rsidR="009642D6" w:rsidRDefault="009642D6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8C49" w14:textId="77777777" w:rsidR="009642D6" w:rsidRDefault="009642D6" w:rsidP="007434DC">
      <w:r>
        <w:separator/>
      </w:r>
    </w:p>
  </w:footnote>
  <w:footnote w:type="continuationSeparator" w:id="0">
    <w:p w14:paraId="5E690735" w14:textId="77777777" w:rsidR="009642D6" w:rsidRDefault="009642D6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602F9"/>
    <w:rsid w:val="00061FB8"/>
    <w:rsid w:val="00074867"/>
    <w:rsid w:val="000A0705"/>
    <w:rsid w:val="002714D5"/>
    <w:rsid w:val="00347AAF"/>
    <w:rsid w:val="00373E20"/>
    <w:rsid w:val="003C27C3"/>
    <w:rsid w:val="004502BF"/>
    <w:rsid w:val="004B05C8"/>
    <w:rsid w:val="00575C11"/>
    <w:rsid w:val="0059725E"/>
    <w:rsid w:val="006144A6"/>
    <w:rsid w:val="00664E04"/>
    <w:rsid w:val="006C3596"/>
    <w:rsid w:val="007434DC"/>
    <w:rsid w:val="00776396"/>
    <w:rsid w:val="007B3282"/>
    <w:rsid w:val="007F4421"/>
    <w:rsid w:val="00812D9F"/>
    <w:rsid w:val="00856EE4"/>
    <w:rsid w:val="0087178E"/>
    <w:rsid w:val="009642D6"/>
    <w:rsid w:val="00A027F7"/>
    <w:rsid w:val="00B23A8D"/>
    <w:rsid w:val="00B53D58"/>
    <w:rsid w:val="00B65FB0"/>
    <w:rsid w:val="00B66A14"/>
    <w:rsid w:val="00C24382"/>
    <w:rsid w:val="00C2753C"/>
    <w:rsid w:val="00C75FA1"/>
    <w:rsid w:val="00CB53FA"/>
    <w:rsid w:val="00D00A8B"/>
    <w:rsid w:val="00D47D62"/>
    <w:rsid w:val="00DE4471"/>
    <w:rsid w:val="00E65994"/>
    <w:rsid w:val="00F6017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82</cp:revision>
  <dcterms:created xsi:type="dcterms:W3CDTF">2021-03-22T08:37:00Z</dcterms:created>
  <dcterms:modified xsi:type="dcterms:W3CDTF">2021-04-13T12:26:00Z</dcterms:modified>
</cp:coreProperties>
</file>