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740"/>
        <w:gridCol w:w="1500"/>
        <w:gridCol w:w="1920"/>
      </w:tblGrid>
      <w:tr w:rsidR="00051675" w:rsidRPr="00051675" w:rsidTr="00CB7A82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Załącznik nr.2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Kalkulacja Cenowa</w:t>
            </w:r>
          </w:p>
        </w:tc>
      </w:tr>
      <w:tr w:rsidR="00051675" w:rsidRPr="00051675" w:rsidTr="00CB7A82">
        <w:trPr>
          <w:trHeight w:val="360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Kalkulacja cenowa na wycinkę drzew - Decyzja B.M. GKKS.</w:t>
            </w:r>
            <w:r w:rsidRPr="00051675">
              <w:rPr>
                <w:rFonts w:ascii="Times New Roman" w:eastAsia="Calibri" w:hAnsi="Times New Roman" w:cs="Times New Roman"/>
                <w:b/>
              </w:rPr>
              <w:t xml:space="preserve"> z dnia 26-04-2019r. znak: GKKS. 6131.1.15.2019 i z dnia 06.11.2019r. znak GKN.6131.1.54.2019</w:t>
            </w:r>
          </w:p>
        </w:tc>
      </w:tr>
      <w:tr w:rsidR="00051675" w:rsidRPr="00051675" w:rsidTr="00CB7A82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1675" w:rsidRPr="00051675" w:rsidTr="00CB7A82">
        <w:trPr>
          <w:trHeight w:val="36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Gatunek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Obwód pnia w cm.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szt.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 netto</w:t>
            </w:r>
          </w:p>
        </w:tc>
      </w:tr>
      <w:tr w:rsidR="00051675" w:rsidRPr="00051675" w:rsidTr="00CB7A82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Modrzew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157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51675" w:rsidRPr="00051675" w:rsidTr="00CB7A82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Modrzew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248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51675" w:rsidRPr="00051675" w:rsidTr="00CB7A82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Modrzew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75" w:rsidRPr="00051675" w:rsidRDefault="00051675" w:rsidP="00051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75" w:rsidRPr="00051675" w:rsidRDefault="00051675" w:rsidP="00051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51675" w:rsidRPr="00051675" w:rsidTr="00CB7A82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Modrzew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75" w:rsidRPr="00051675" w:rsidRDefault="00051675" w:rsidP="00051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75" w:rsidRPr="00051675" w:rsidRDefault="00051675" w:rsidP="00051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51675" w:rsidRPr="00051675" w:rsidTr="00CB7A82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Modrzew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75" w:rsidRPr="00051675" w:rsidRDefault="00051675" w:rsidP="00051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75" w:rsidRPr="00051675" w:rsidRDefault="00051675" w:rsidP="00051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51675" w:rsidRPr="00051675" w:rsidTr="00CB7A82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Modrzew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75" w:rsidRPr="00051675" w:rsidRDefault="00051675" w:rsidP="00051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75" w:rsidRPr="00051675" w:rsidRDefault="00051675" w:rsidP="00051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51675" w:rsidRPr="00051675" w:rsidTr="00CB7A82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Orzech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51675" w:rsidRPr="00051675" w:rsidTr="00CB7A82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51675" w:rsidRPr="00051675" w:rsidTr="00CB7A82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VAT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51675" w:rsidRPr="00051675" w:rsidTr="00CB7A82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75" w:rsidRPr="00051675" w:rsidRDefault="00051675" w:rsidP="0005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516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700373" w:rsidRDefault="00700373"/>
    <w:sectPr w:rsidR="0070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75"/>
    <w:rsid w:val="00051675"/>
    <w:rsid w:val="00700373"/>
    <w:rsid w:val="00F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9AA2-2B56-44F3-86A3-38F2572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2019-11-26T14:11:00Z</dcterms:created>
  <dcterms:modified xsi:type="dcterms:W3CDTF">2019-11-26T14:11:00Z</dcterms:modified>
</cp:coreProperties>
</file>