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18" w:rsidRPr="003239E5" w:rsidRDefault="003239E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39E5">
        <w:rPr>
          <w:rFonts w:ascii="Times New Roman" w:hAnsi="Times New Roman" w:cs="Times New Roman"/>
          <w:b/>
          <w:sz w:val="28"/>
          <w:szCs w:val="28"/>
          <w:u w:val="single"/>
        </w:rPr>
        <w:t>Szczegółowy opis przedmiotu zamówienia  dane wymagane</w:t>
      </w:r>
      <w:r w:rsidRPr="003239E5">
        <w:rPr>
          <w:rFonts w:ascii="Times New Roman" w:hAnsi="Times New Roman" w:cs="Times New Roman"/>
        </w:rPr>
        <w:t xml:space="preserve">                              załącznik nr 2  </w:t>
      </w:r>
    </w:p>
    <w:p w:rsidR="003239E5" w:rsidRPr="003239E5" w:rsidRDefault="003239E5">
      <w:pPr>
        <w:rPr>
          <w:rFonts w:ascii="Times New Roman" w:hAnsi="Times New Roman" w:cs="Times New Roman"/>
          <w:b/>
        </w:rPr>
      </w:pPr>
      <w:r w:rsidRPr="003239E5">
        <w:rPr>
          <w:rFonts w:ascii="Times New Roman" w:hAnsi="Times New Roman" w:cs="Times New Roman"/>
          <w:b/>
        </w:rPr>
        <w:t>Dot. DAG/ZO/59/11/19</w:t>
      </w:r>
    </w:p>
    <w:p w:rsidR="003239E5" w:rsidRPr="003239E5" w:rsidRDefault="003239E5">
      <w:pPr>
        <w:rPr>
          <w:rFonts w:ascii="Times New Roman" w:hAnsi="Times New Roman" w:cs="Times New Roman"/>
          <w:b/>
        </w:rPr>
      </w:pPr>
    </w:p>
    <w:p w:rsidR="00896006" w:rsidRDefault="003239E5" w:rsidP="00323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20E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Opis zamówienia </w:t>
      </w:r>
      <w:r w:rsidR="00480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chłodziarki</w:t>
      </w:r>
      <w:r w:rsidRPr="00620E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3239E5" w:rsidRPr="00620EA0" w:rsidRDefault="00896006" w:rsidP="00323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 zamrażalnikiem </w:t>
      </w:r>
      <w:r w:rsidR="003239E5" w:rsidRPr="00620E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ilości 19 szt.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4234"/>
      </w:tblGrid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6" w:tooltip="Wymiary - lodówki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Wymiary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84 x 48 x 50 cm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Kolor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srebrny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7" w:tooltip="Liczba agregatów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Liczba agregatów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8" w:tooltip="Liczba termostatów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Liczba termostatów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9" w:tooltip="Bezszronowa (No Frost)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Bezszronowa (No Frost)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brak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0" w:tooltip="Sposób odszraniania (rozmrażania) chłodziarki 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Sposób odszraniania (rozmrażania) chłodziarki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ręczny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1" w:tooltip="Sposób odszraniania (rozmrażania) zamrażalnika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Sposób odszraniania (rozmrażania) zamrażarki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ręczny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2" w:tooltip="Sterowanie - lodówki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Sterowanie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mechaniczne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3" w:tooltip="Zmiana kierunku otwierania drzwi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Zmiana kierunku otwierania drzwi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tak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4" w:tooltip="Funkcje lodówki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Funkcje dodatkowe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5" w:tooltip="Komora niskich temperatur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>komora niskich temperatur</w:t>
              </w:r>
            </w:hyperlink>
            <w:r w:rsidR="003239E5"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6" w:tooltip="Klasa energetyczna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Klasa energetyczna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A+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7" w:tooltip="Roczne zużycie energii - urządzenia chłodnicze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Moc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90 w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Zasilanie</w:t>
            </w:r>
          </w:p>
        </w:tc>
        <w:tc>
          <w:tcPr>
            <w:tcW w:w="4619" w:type="dxa"/>
            <w:vAlign w:val="center"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220-240 V – 50 Hz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8" w:tooltip="Klasa klimatyczna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Klasa klimatyczna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N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19" w:tooltip="Poziom hałasu - urządzenia chłodnicze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 xml:space="preserve">Poziom hałasu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39 dB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Pojemność całkowita</w:t>
            </w:r>
          </w:p>
        </w:tc>
        <w:tc>
          <w:tcPr>
            <w:tcW w:w="4619" w:type="dxa"/>
            <w:vAlign w:val="center"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80L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Bezpieczeństwo użytkowania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20" w:tooltip="Półki wykonane ze szkła bezpiecznego" w:history="1">
              <w:r w:rsidR="003239E5" w:rsidRPr="003239E5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>półki wykonane ze „szkła bezpiecznego”</w:t>
              </w:r>
            </w:hyperlink>
            <w:r w:rsidR="003239E5"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Pojemność zamrażalnika</w:t>
            </w:r>
          </w:p>
        </w:tc>
        <w:tc>
          <w:tcPr>
            <w:tcW w:w="4619" w:type="dxa"/>
            <w:vAlign w:val="center"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10L</w:t>
            </w:r>
          </w:p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Parametry zewnętrzne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Wymiary opakowania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54 x 50 x 88 cm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Wyposażenie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 szuflada na warzywa i owoce, 3 półki szklane w chłodziarce, 3 półki w drzwiach, instrukcja obsługi w języku polskim, karta gwarancyjna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Gwarancja    </w:t>
            </w:r>
          </w:p>
          <w:p w:rsidR="00896006" w:rsidRDefault="00896006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896006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620EA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  <w:t xml:space="preserve">Opis zamówienia </w:t>
            </w:r>
            <w:r w:rsidR="00480E5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  <w:t xml:space="preserve">chłodziarki </w:t>
            </w:r>
          </w:p>
          <w:p w:rsidR="003239E5" w:rsidRPr="00620EA0" w:rsidRDefault="00896006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  <w:t xml:space="preserve">z zamrażalnikiem </w:t>
            </w:r>
            <w:r w:rsidR="003239E5" w:rsidRPr="00620EA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  <w:t>w ilości 28 szt.</w:t>
            </w:r>
            <w:r w:rsidR="003239E5" w:rsidRPr="00620EA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</w:t>
            </w:r>
          </w:p>
        </w:tc>
        <w:tc>
          <w:tcPr>
            <w:tcW w:w="4619" w:type="dxa"/>
            <w:vAlign w:val="center"/>
            <w:hideMark/>
          </w:tcPr>
          <w:p w:rsidR="00620EA0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B224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24 miesiące </w:t>
            </w:r>
          </w:p>
          <w:p w:rsidR="003239E5" w:rsidRPr="001B2247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B224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br/>
            </w:r>
          </w:p>
        </w:tc>
      </w:tr>
    </w:tbl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2F5496"/>
          <w:kern w:val="3"/>
          <w:lang w:eastAsia="zh-CN"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4258"/>
      </w:tblGrid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21" w:tooltip="Wymiary - lodówki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>Wymiary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122 x 55 x 57 cm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Kolor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srebrny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Kolor / wykończenie frontu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srebrny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Kolor / wykończenie boków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srebrny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22" w:tooltip="Położenie zamrażarki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Położenie zamrażarki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wewnątrz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23" w:tooltip="Liczba agregatów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Liczba agregatów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1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24" w:tooltip="Liczba termostatów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Liczba termostatów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1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25" w:tooltip="Zdolność zamrażania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Zdolność zamrażania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2 kg/24h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26" w:tooltip="Czas utrzymania temperatury w przypadku braku zasilania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Czas utrzymania temperatury w przypadku braku zasilania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12 godzin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27" w:tooltip="Bezszronowa (No Frost)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Bezszronowa (No Frost)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brak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28" w:tooltip="Sposób odszraniania (rozmrażania) chłodziarki 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Sposób odszraniania (rozmrażania) chłodziarki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automatyczny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29" w:tooltip="Sposób odszraniania (rozmrażania) zamrażalnika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Sposób odszraniania (rozmrażania) zamrażarki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ręczny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0" w:tooltip="Sterowanie - lodówki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Sterowanie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mechaniczne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1" w:tooltip="Szybkie chłodzenie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Szybkie chłodzenie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nie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2" w:tooltip="Szybkie zamrażanie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Szybkie zamrażanie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nie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3" w:tooltip="Zmiana kierunku otwierania drzwi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Zmiana kierunku otwierania drzwi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tak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Efektywność energetyczna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 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4" w:tooltip="Klasa energetyczna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Klasa energetyczna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A+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5" w:tooltip="Roczne zużycie energii - urządzenia chłodnicze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Roczne zużycie energii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201 kWh = 110,55 zł rocznie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6" w:tooltip="Pojemność chłodziarki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Pojemność użytkowa chłodziarki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183 litry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7" w:tooltip="Pojemność zamrażarki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Pojemność użytkowa zamrażarki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15 litrów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8" w:tooltip="Klasa zamrażarki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Klasa zamrażarki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****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39" w:tooltip="Klasa klimatyczna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Klasa klimatyczna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N, ST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hyperlink r:id="rId40" w:tooltip="Poziom hałasu - urządzenia chłodnicze" w:history="1">
              <w:r w:rsidR="003239E5" w:rsidRPr="003239E5">
                <w:rPr>
                  <w:rFonts w:ascii="Times New Roman" w:eastAsia="SimSun" w:hAnsi="Times New Roman" w:cs="Times New Roman"/>
                  <w:color w:val="000000"/>
                  <w:kern w:val="3"/>
                  <w:lang w:eastAsia="zh-CN" w:bidi="hi-IN"/>
                </w:rPr>
                <w:t xml:space="preserve">Poziom hałasu </w:t>
              </w:r>
            </w:hyperlink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42 dB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Parametry zewnętrzne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 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Wymiary opakowania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60 x 58 x 131 cm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Waga z opakowaniem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38 kg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Wyposażenie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 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Wyposażenie  </w:t>
            </w:r>
          </w:p>
        </w:tc>
        <w:tc>
          <w:tcPr>
            <w:tcW w:w="4619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3 półki szklane w chłodziarce, 3 półki w drzwiach, instrukcja obsługi w języku polskim, karta gwarancyjna, pojemnik na warzywa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3239E5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Gwarancja                                         </w:t>
            </w:r>
          </w:p>
        </w:tc>
        <w:tc>
          <w:tcPr>
            <w:tcW w:w="4619" w:type="dxa"/>
            <w:vAlign w:val="center"/>
            <w:hideMark/>
          </w:tcPr>
          <w:p w:rsidR="003239E5" w:rsidRPr="001B2247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lang w:eastAsia="zh-CN" w:bidi="hi-IN"/>
              </w:rPr>
            </w:pPr>
            <w:r w:rsidRPr="001B2247">
              <w:rPr>
                <w:rFonts w:ascii="Times New Roman" w:eastAsia="SimSun" w:hAnsi="Times New Roman" w:cs="Times New Roman"/>
                <w:b/>
                <w:color w:val="000000"/>
                <w:kern w:val="3"/>
                <w:lang w:eastAsia="zh-CN" w:bidi="hi-IN"/>
              </w:rPr>
              <w:t xml:space="preserve">24 miesiące </w:t>
            </w:r>
          </w:p>
        </w:tc>
      </w:tr>
      <w:tr w:rsidR="003239E5" w:rsidRPr="003239E5" w:rsidTr="005B2B5B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239E5" w:rsidRPr="003239E5" w:rsidRDefault="003239E5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619" w:type="dxa"/>
            <w:vAlign w:val="center"/>
            <w:hideMark/>
          </w:tcPr>
          <w:p w:rsidR="003239E5" w:rsidRPr="003239E5" w:rsidRDefault="004C1083" w:rsidP="00323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hyperlink r:id="rId41" w:history="1">
              <w:r w:rsidR="003239E5" w:rsidRPr="003239E5">
                <w:rPr>
                  <w:rFonts w:ascii="Times New Roman" w:eastAsia="SimSun" w:hAnsi="Times New Roman" w:cs="Times New Roman"/>
                  <w:color w:val="0000FF"/>
                  <w:kern w:val="3"/>
                  <w:lang w:eastAsia="zh-CN" w:bidi="hi-IN"/>
                </w:rPr>
                <w:br/>
              </w:r>
            </w:hyperlink>
          </w:p>
        </w:tc>
      </w:tr>
    </w:tbl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3239E5" w:rsidRPr="00620EA0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620EA0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Opis zamówienia pralki przemysłowej 2 szt. 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bCs/>
          <w:kern w:val="3"/>
          <w:lang w:eastAsia="zh-CN" w:bidi="hi-IN"/>
        </w:rPr>
        <w:t>Pojemność 8 kg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bCs/>
          <w:kern w:val="3"/>
          <w:lang w:eastAsia="zh-CN" w:bidi="hi-IN"/>
        </w:rPr>
        <w:t>Maksymalna szybkość wirowania 1200 rpm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Klasa jakości prania A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Klasa jakości wirowania B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bCs/>
          <w:kern w:val="3"/>
          <w:lang w:eastAsia="zh-CN" w:bidi="hi-IN"/>
        </w:rPr>
        <w:t>Objętość bębna 58 l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Rodzaj napędu Direct Drive - B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Ograniczenie hałasu Best Zen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Ochrona przed wodą Full Aquastop: Kosz + 1 Eltek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Regulowane nóżki: Tak - wszystkie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bCs/>
          <w:kern w:val="3"/>
          <w:lang w:eastAsia="zh-CN" w:bidi="hi-IN"/>
        </w:rPr>
        <w:t>Kolor obudowy: Srebrny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 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bCs/>
          <w:kern w:val="3"/>
          <w:lang w:eastAsia="zh-CN" w:bidi="hi-IN"/>
        </w:rPr>
        <w:t>Specyfikacja: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Napięcie 220-230 V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Częstotliwość 50 Hz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bCs/>
          <w:kern w:val="3"/>
          <w:lang w:eastAsia="zh-CN" w:bidi="hi-IN"/>
        </w:rPr>
        <w:t>Moc 1820 W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Roczne zużycie wody 10800 l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Poziom hałasu - wirowanie 69 dBA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Poziom hałasu - pranie 49 dBA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Kontrola równowagi: Tak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Zawiasy drzwi: Lewostronne 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Otwieranie drzwi: Ręczne 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Materiał bębna: Stal nierdzewna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Waga brutto 86 kg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Waga netto 85 kg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bCs/>
          <w:kern w:val="3"/>
          <w:lang w:eastAsia="zh-CN" w:bidi="hi-IN"/>
        </w:rPr>
        <w:t>Wysokość 850 mm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bCs/>
          <w:kern w:val="3"/>
          <w:lang w:eastAsia="zh-CN" w:bidi="hi-IN"/>
        </w:rPr>
        <w:t>Szerokość 595 mm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bCs/>
          <w:kern w:val="3"/>
          <w:lang w:eastAsia="zh-CN" w:bidi="hi-IN"/>
        </w:rPr>
        <w:t>Głębokość 640 mm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Wysokość zapakowanego produktu 880 mm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Szerokość zapakowanego produktu 640 mm</w:t>
      </w:r>
    </w:p>
    <w:p w:rsidR="003239E5" w:rsidRPr="003239E5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239E5">
        <w:rPr>
          <w:rFonts w:ascii="Times New Roman" w:eastAsia="SimSun" w:hAnsi="Times New Roman" w:cs="Times New Roman"/>
          <w:kern w:val="3"/>
          <w:lang w:eastAsia="zh-CN" w:bidi="hi-IN"/>
        </w:rPr>
        <w:t>Głębokość zapakowanego produktu 670 mm</w:t>
      </w:r>
    </w:p>
    <w:p w:rsidR="003239E5" w:rsidRPr="001B2247" w:rsidRDefault="003239E5" w:rsidP="003239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1B2247">
        <w:rPr>
          <w:rFonts w:ascii="Times New Roman" w:eastAsia="SimSun" w:hAnsi="Times New Roman" w:cs="Times New Roman"/>
          <w:b/>
          <w:kern w:val="3"/>
          <w:lang w:eastAsia="zh-CN" w:bidi="hi-IN"/>
        </w:rPr>
        <w:t>Gwarancja 2 lata</w:t>
      </w:r>
    </w:p>
    <w:p w:rsidR="003239E5" w:rsidRPr="003239E5" w:rsidRDefault="003239E5">
      <w:pPr>
        <w:rPr>
          <w:b/>
        </w:rPr>
      </w:pPr>
    </w:p>
    <w:sectPr w:rsidR="003239E5" w:rsidRPr="003239E5"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60" w:rsidRDefault="00B62B60" w:rsidP="003239E5">
      <w:pPr>
        <w:spacing w:after="0" w:line="240" w:lineRule="auto"/>
      </w:pPr>
      <w:r>
        <w:separator/>
      </w:r>
    </w:p>
  </w:endnote>
  <w:endnote w:type="continuationSeparator" w:id="0">
    <w:p w:rsidR="00B62B60" w:rsidRDefault="00B62B60" w:rsidP="003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077075"/>
      <w:docPartObj>
        <w:docPartGallery w:val="Page Numbers (Bottom of Page)"/>
        <w:docPartUnique/>
      </w:docPartObj>
    </w:sdtPr>
    <w:sdtEndPr/>
    <w:sdtContent>
      <w:p w:rsidR="003239E5" w:rsidRDefault="003239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83">
          <w:rPr>
            <w:noProof/>
          </w:rPr>
          <w:t>2</w:t>
        </w:r>
        <w:r>
          <w:fldChar w:fldCharType="end"/>
        </w:r>
      </w:p>
    </w:sdtContent>
  </w:sdt>
  <w:p w:rsidR="003239E5" w:rsidRDefault="00323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60" w:rsidRDefault="00B62B60" w:rsidP="003239E5">
      <w:pPr>
        <w:spacing w:after="0" w:line="240" w:lineRule="auto"/>
      </w:pPr>
      <w:r>
        <w:separator/>
      </w:r>
    </w:p>
  </w:footnote>
  <w:footnote w:type="continuationSeparator" w:id="0">
    <w:p w:rsidR="00B62B60" w:rsidRDefault="00B62B60" w:rsidP="003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E5"/>
    <w:rsid w:val="001B2247"/>
    <w:rsid w:val="001C7C77"/>
    <w:rsid w:val="00204166"/>
    <w:rsid w:val="003239E5"/>
    <w:rsid w:val="00480E56"/>
    <w:rsid w:val="004C1083"/>
    <w:rsid w:val="00620EA0"/>
    <w:rsid w:val="00896006"/>
    <w:rsid w:val="00A52518"/>
    <w:rsid w:val="00B62B60"/>
    <w:rsid w:val="00DA0DD0"/>
    <w:rsid w:val="00E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A2C2-E999-4BC3-BE41-587502E9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9E5"/>
  </w:style>
  <w:style w:type="paragraph" w:styleId="Stopka">
    <w:name w:val="footer"/>
    <w:basedOn w:val="Normalny"/>
    <w:link w:val="StopkaZnak"/>
    <w:uiPriority w:val="99"/>
    <w:unhideWhenUsed/>
    <w:rsid w:val="0032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o.com.pl/slownik.bhtml?definitionId=2219807296" TargetMode="External"/><Relationship Id="rId18" Type="http://schemas.openxmlformats.org/officeDocument/2006/relationships/hyperlink" Target="https://www.euro.com.pl/slownik.bhtml?definitionId=2402211380" TargetMode="External"/><Relationship Id="rId26" Type="http://schemas.openxmlformats.org/officeDocument/2006/relationships/hyperlink" Target="https://www.euro.com.pl/slownik.bhtml?definitionId=13865982916" TargetMode="External"/><Relationship Id="rId39" Type="http://schemas.openxmlformats.org/officeDocument/2006/relationships/hyperlink" Target="https://www.euro.com.pl/slownik.bhtml?definitionId=2402211380" TargetMode="External"/><Relationship Id="rId21" Type="http://schemas.openxmlformats.org/officeDocument/2006/relationships/hyperlink" Target="https://www.euro.com.pl/slownik.bhtml?definitionId=14127551720" TargetMode="External"/><Relationship Id="rId34" Type="http://schemas.openxmlformats.org/officeDocument/2006/relationships/hyperlink" Target="https://www.euro.com.pl/slownik.bhtml?definitionId=141354318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euro.com.pl/slownik.bhtml?definitionId=1413544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uro.com.pl/slownik.bhtml?definitionId=141354318" TargetMode="External"/><Relationship Id="rId20" Type="http://schemas.openxmlformats.org/officeDocument/2006/relationships/hyperlink" Target="https://www.euro.com.pl/slownik.bhtml?definitionId=2219861278&amp;productCode=1085383" TargetMode="External"/><Relationship Id="rId29" Type="http://schemas.openxmlformats.org/officeDocument/2006/relationships/hyperlink" Target="https://www.euro.com.pl/slownik.bhtml?definitionId=374960964" TargetMode="External"/><Relationship Id="rId41" Type="http://schemas.openxmlformats.org/officeDocument/2006/relationships/hyperlink" Target="https://www.euro.com.pl/lodowki/mpm-200-cj-19.b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o.com.pl/slownik.bhtml?definitionId=14127551720" TargetMode="External"/><Relationship Id="rId11" Type="http://schemas.openxmlformats.org/officeDocument/2006/relationships/hyperlink" Target="https://www.euro.com.pl/slownik.bhtml?definitionId=374960964" TargetMode="External"/><Relationship Id="rId24" Type="http://schemas.openxmlformats.org/officeDocument/2006/relationships/hyperlink" Target="https://www.euro.com.pl/slownik.bhtml?definitionId=141354532" TargetMode="External"/><Relationship Id="rId32" Type="http://schemas.openxmlformats.org/officeDocument/2006/relationships/hyperlink" Target="https://www.euro.com.pl/slownik.bhtml?definitionId=141355926" TargetMode="External"/><Relationship Id="rId37" Type="http://schemas.openxmlformats.org/officeDocument/2006/relationships/hyperlink" Target="https://www.euro.com.pl/slownik.bhtml?definitionId=363529142" TargetMode="External"/><Relationship Id="rId40" Type="http://schemas.openxmlformats.org/officeDocument/2006/relationships/hyperlink" Target="https://www.euro.com.pl/slownik.bhtml?definitionId=36346767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uro.com.pl/slownik.bhtml?definitionId=14137838724&amp;productCode=1085383" TargetMode="External"/><Relationship Id="rId23" Type="http://schemas.openxmlformats.org/officeDocument/2006/relationships/hyperlink" Target="https://www.euro.com.pl/slownik.bhtml?definitionId=141354498" TargetMode="External"/><Relationship Id="rId28" Type="http://schemas.openxmlformats.org/officeDocument/2006/relationships/hyperlink" Target="https://www.euro.com.pl/slownik.bhtml?definitionId=374949878" TargetMode="External"/><Relationship Id="rId36" Type="http://schemas.openxmlformats.org/officeDocument/2006/relationships/hyperlink" Target="https://www.euro.com.pl/slownik.bhtml?definitionId=363527732" TargetMode="External"/><Relationship Id="rId10" Type="http://schemas.openxmlformats.org/officeDocument/2006/relationships/hyperlink" Target="https://www.euro.com.pl/slownik.bhtml?definitionId=374949878" TargetMode="External"/><Relationship Id="rId19" Type="http://schemas.openxmlformats.org/officeDocument/2006/relationships/hyperlink" Target="https://www.euro.com.pl/slownik.bhtml?definitionId=363467672" TargetMode="External"/><Relationship Id="rId31" Type="http://schemas.openxmlformats.org/officeDocument/2006/relationships/hyperlink" Target="https://www.euro.com.pl/slownik.bhtml?definitionId=141355918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euro.com.pl/slownik.bhtml?definitionId=141353554" TargetMode="External"/><Relationship Id="rId14" Type="http://schemas.openxmlformats.org/officeDocument/2006/relationships/hyperlink" Target="https://www.euro.com.pl/slownik.bhtml?definitionId=2325084060" TargetMode="External"/><Relationship Id="rId22" Type="http://schemas.openxmlformats.org/officeDocument/2006/relationships/hyperlink" Target="https://www.euro.com.pl/slownik.bhtml?definitionId=353550014" TargetMode="External"/><Relationship Id="rId27" Type="http://schemas.openxmlformats.org/officeDocument/2006/relationships/hyperlink" Target="https://www.euro.com.pl/slownik.bhtml?definitionId=141353554" TargetMode="External"/><Relationship Id="rId30" Type="http://schemas.openxmlformats.org/officeDocument/2006/relationships/hyperlink" Target="https://www.euro.com.pl/slownik.bhtml?definitionId=45245655337" TargetMode="External"/><Relationship Id="rId35" Type="http://schemas.openxmlformats.org/officeDocument/2006/relationships/hyperlink" Target="https://www.euro.com.pl/slownik.bhtml?definitionId=240220366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euro.com.pl/slownik.bhtml?definitionId=1413545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o.com.pl/slownik.bhtml?definitionId=45245655337" TargetMode="External"/><Relationship Id="rId17" Type="http://schemas.openxmlformats.org/officeDocument/2006/relationships/hyperlink" Target="https://www.euro.com.pl/slownik.bhtml?definitionId=2402203662" TargetMode="External"/><Relationship Id="rId25" Type="http://schemas.openxmlformats.org/officeDocument/2006/relationships/hyperlink" Target="https://www.euro.com.pl/slownik.bhtml?definitionId=141356528" TargetMode="External"/><Relationship Id="rId33" Type="http://schemas.openxmlformats.org/officeDocument/2006/relationships/hyperlink" Target="https://www.euro.com.pl/slownik.bhtml?definitionId=2219807296" TargetMode="External"/><Relationship Id="rId38" Type="http://schemas.openxmlformats.org/officeDocument/2006/relationships/hyperlink" Target="https://www.euro.com.pl/slownik.bhtml?definitionId=1413543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6053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2019-11-26T10:14:00Z</dcterms:created>
  <dcterms:modified xsi:type="dcterms:W3CDTF">2019-11-26T10:14:00Z</dcterms:modified>
</cp:coreProperties>
</file>